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9" w:type="dxa"/>
        <w:tblLook w:val="01E0" w:firstRow="1" w:lastRow="1" w:firstColumn="1" w:lastColumn="1" w:noHBand="0" w:noVBand="0"/>
      </w:tblPr>
      <w:tblGrid>
        <w:gridCol w:w="9846"/>
      </w:tblGrid>
      <w:tr w:rsidR="00855BD6" w:rsidRPr="005F2CD5" w:rsidTr="00857B81">
        <w:tc>
          <w:tcPr>
            <w:tcW w:w="9846" w:type="dxa"/>
          </w:tcPr>
          <w:p w:rsidR="00855BD6" w:rsidRDefault="00855BD6" w:rsidP="00857B8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55BD6" w:rsidRPr="005F2CD5" w:rsidRDefault="00855BD6" w:rsidP="00857B8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855BD6" w:rsidRPr="00277FBF" w:rsidRDefault="00855BD6" w:rsidP="00857B81">
            <w:pPr>
              <w:pStyle w:val="3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77FBF">
              <w:rPr>
                <w:rFonts w:ascii="Times New Roman" w:hAnsi="Times New Roman" w:cs="Times New Roman"/>
                <w:b w:val="0"/>
                <w:bCs/>
                <w:sz w:val="22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55BD6" w:rsidRDefault="00855BD6" w:rsidP="00857B8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B874BB" w:rsidRPr="00B874BB" w:rsidRDefault="00B874BB" w:rsidP="00857B81">
            <w:pPr>
              <w:pStyle w:val="30"/>
              <w:ind w:left="-451" w:firstLine="451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5BD6" w:rsidRPr="008F4C63" w:rsidRDefault="00855BD6" w:rsidP="00857B81">
            <w:pPr>
              <w:pStyle w:val="30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</w:tbl>
    <w:p w:rsidR="004A1A7D" w:rsidRPr="00B874BB" w:rsidRDefault="00855BD6" w:rsidP="00341471">
      <w:pPr>
        <w:pStyle w:val="30"/>
        <w:ind w:right="-464"/>
        <w:rPr>
          <w:b w:val="0"/>
          <w:sz w:val="6"/>
          <w:szCs w:val="6"/>
          <w:shd w:val="clear" w:color="auto" w:fill="F2F2F2"/>
        </w:rPr>
      </w:pPr>
      <w:r w:rsidRPr="00341471">
        <w:rPr>
          <w:rFonts w:ascii="Times New Roman" w:hAnsi="Times New Roman" w:cs="Times New Roman"/>
          <w:b w:val="0"/>
          <w:i/>
          <w:szCs w:val="28"/>
        </w:rPr>
        <w:t xml:space="preserve">            приглашает на </w:t>
      </w:r>
      <w:r w:rsidR="00341471">
        <w:rPr>
          <w:rFonts w:ascii="Times New Roman" w:hAnsi="Times New Roman" w:cs="Times New Roman"/>
          <w:b w:val="0"/>
          <w:i/>
          <w:szCs w:val="28"/>
        </w:rPr>
        <w:t>практический семинар</w:t>
      </w:r>
    </w:p>
    <w:p w:rsidR="004A1A7D" w:rsidRPr="00B874BB" w:rsidRDefault="00F46197" w:rsidP="00B874BB">
      <w:pPr>
        <w:pStyle w:val="a5"/>
        <w:jc w:val="center"/>
        <w:rPr>
          <w:b/>
          <w:sz w:val="32"/>
          <w:szCs w:val="32"/>
        </w:rPr>
      </w:pPr>
      <w:r w:rsidRPr="00B874BB">
        <w:rPr>
          <w:b/>
          <w:sz w:val="32"/>
          <w:szCs w:val="32"/>
        </w:rPr>
        <w:t xml:space="preserve">Изменения  </w:t>
      </w:r>
      <w:r w:rsidR="004A1A7D" w:rsidRPr="00B874BB">
        <w:rPr>
          <w:b/>
          <w:sz w:val="32"/>
          <w:szCs w:val="32"/>
        </w:rPr>
        <w:t>санитарны</w:t>
      </w:r>
      <w:r w:rsidRPr="00B874BB">
        <w:rPr>
          <w:b/>
          <w:sz w:val="32"/>
          <w:szCs w:val="32"/>
        </w:rPr>
        <w:t>х</w:t>
      </w:r>
      <w:r w:rsidR="004A1A7D" w:rsidRPr="00B874BB">
        <w:rPr>
          <w:b/>
          <w:sz w:val="32"/>
          <w:szCs w:val="32"/>
        </w:rPr>
        <w:t xml:space="preserve"> требовани</w:t>
      </w:r>
      <w:r w:rsidRPr="00B874BB">
        <w:rPr>
          <w:b/>
          <w:sz w:val="32"/>
          <w:szCs w:val="32"/>
        </w:rPr>
        <w:t xml:space="preserve">й </w:t>
      </w:r>
      <w:r w:rsidR="00B874BB" w:rsidRPr="00B874BB">
        <w:rPr>
          <w:b/>
          <w:sz w:val="32"/>
          <w:szCs w:val="32"/>
        </w:rPr>
        <w:t xml:space="preserve">в </w:t>
      </w:r>
      <w:r w:rsidRPr="00B874BB">
        <w:rPr>
          <w:b/>
          <w:sz w:val="32"/>
          <w:szCs w:val="32"/>
        </w:rPr>
        <w:t>предприяти</w:t>
      </w:r>
      <w:r w:rsidR="00B874BB" w:rsidRPr="00B874BB">
        <w:rPr>
          <w:b/>
          <w:sz w:val="32"/>
          <w:szCs w:val="32"/>
        </w:rPr>
        <w:t>ях</w:t>
      </w:r>
      <w:r w:rsidRPr="00B874BB">
        <w:rPr>
          <w:b/>
          <w:sz w:val="32"/>
          <w:szCs w:val="32"/>
        </w:rPr>
        <w:t>, организующих  питание детей</w:t>
      </w:r>
      <w:r w:rsidR="004A1A7D" w:rsidRPr="00B874BB">
        <w:rPr>
          <w:b/>
          <w:sz w:val="32"/>
          <w:szCs w:val="32"/>
        </w:rPr>
        <w:t xml:space="preserve"> школ</w:t>
      </w:r>
      <w:r w:rsidRPr="00B874BB">
        <w:rPr>
          <w:b/>
          <w:sz w:val="32"/>
          <w:szCs w:val="32"/>
        </w:rPr>
        <w:t>е</w:t>
      </w:r>
      <w:r w:rsidR="004A1A7D" w:rsidRPr="00B874BB">
        <w:rPr>
          <w:b/>
          <w:sz w:val="32"/>
          <w:szCs w:val="32"/>
        </w:rPr>
        <w:t>, детских сад</w:t>
      </w:r>
      <w:r w:rsidRPr="00B874BB">
        <w:rPr>
          <w:b/>
          <w:sz w:val="32"/>
          <w:szCs w:val="32"/>
        </w:rPr>
        <w:t>ах</w:t>
      </w:r>
      <w:r w:rsidR="004A1A7D" w:rsidRPr="00B874BB">
        <w:rPr>
          <w:b/>
          <w:sz w:val="32"/>
          <w:szCs w:val="32"/>
        </w:rPr>
        <w:t xml:space="preserve"> </w:t>
      </w:r>
      <w:r w:rsidR="00B874BB" w:rsidRPr="00B874BB">
        <w:rPr>
          <w:b/>
          <w:sz w:val="32"/>
          <w:szCs w:val="32"/>
        </w:rPr>
        <w:t xml:space="preserve">и других детских </w:t>
      </w:r>
      <w:r w:rsidR="004A1A7D" w:rsidRPr="00B874BB">
        <w:rPr>
          <w:b/>
          <w:sz w:val="32"/>
          <w:szCs w:val="32"/>
        </w:rPr>
        <w:t>учреждени</w:t>
      </w:r>
      <w:r w:rsidR="00B874BB" w:rsidRPr="00B874BB">
        <w:rPr>
          <w:b/>
          <w:sz w:val="32"/>
          <w:szCs w:val="32"/>
        </w:rPr>
        <w:t>ях</w:t>
      </w:r>
    </w:p>
    <w:p w:rsidR="00B874BB" w:rsidRPr="00341471" w:rsidRDefault="00341471" w:rsidP="00341471">
      <w:pPr>
        <w:pStyle w:val="a5"/>
        <w:jc w:val="center"/>
        <w:rPr>
          <w:b/>
          <w:sz w:val="40"/>
          <w:szCs w:val="40"/>
        </w:rPr>
      </w:pPr>
      <w:r w:rsidRPr="00341471">
        <w:rPr>
          <w:b/>
          <w:sz w:val="40"/>
          <w:szCs w:val="40"/>
        </w:rPr>
        <w:t>24 марта 2021 г.</w:t>
      </w:r>
    </w:p>
    <w:p w:rsidR="00341471" w:rsidRPr="00341471" w:rsidRDefault="00341471" w:rsidP="00341471">
      <w:pPr>
        <w:pStyle w:val="a5"/>
        <w:jc w:val="center"/>
        <w:rPr>
          <w:b/>
          <w:sz w:val="4"/>
          <w:szCs w:val="4"/>
        </w:rPr>
      </w:pPr>
    </w:p>
    <w:p w:rsidR="004A1A7D" w:rsidRPr="00341471" w:rsidRDefault="004A1A7D" w:rsidP="0034147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341471">
        <w:rPr>
          <w:sz w:val="28"/>
          <w:szCs w:val="28"/>
        </w:rPr>
        <w:t>Роспотребнадзор</w:t>
      </w:r>
      <w:proofErr w:type="spellEnd"/>
      <w:r w:rsidRPr="00341471">
        <w:rPr>
          <w:sz w:val="28"/>
          <w:szCs w:val="28"/>
        </w:rPr>
        <w:t xml:space="preserve"> утвердил новые требования к работе школ, детских садов, лагерей и других детских учреждений. Новые санитарные правила СП 2.4. 3648-20 будут действовать с 1 января 2021 года по 1 января 2027 года.</w:t>
      </w:r>
      <w:r w:rsidR="00B874BB" w:rsidRPr="00341471">
        <w:rPr>
          <w:sz w:val="28"/>
          <w:szCs w:val="28"/>
        </w:rPr>
        <w:t xml:space="preserve"> </w:t>
      </w:r>
    </w:p>
    <w:p w:rsidR="001A1FA6" w:rsidRPr="00341471" w:rsidRDefault="00B874BB" w:rsidP="00341471">
      <w:pPr>
        <w:pStyle w:val="a5"/>
        <w:spacing w:line="276" w:lineRule="auto"/>
        <w:jc w:val="both"/>
        <w:rPr>
          <w:rFonts w:eastAsia="Times New Roman"/>
          <w:sz w:val="28"/>
          <w:szCs w:val="28"/>
        </w:rPr>
      </w:pPr>
      <w:r w:rsidRPr="00341471">
        <w:rPr>
          <w:rFonts w:eastAsia="Times New Roman"/>
          <w:b/>
          <w:i/>
          <w:sz w:val="28"/>
          <w:szCs w:val="28"/>
        </w:rPr>
        <w:t xml:space="preserve">       Целевая аудитория: </w:t>
      </w:r>
      <w:r w:rsidR="001A1FA6" w:rsidRPr="00341471">
        <w:rPr>
          <w:rFonts w:eastAsia="Times New Roman"/>
          <w:color w:val="444444"/>
          <w:sz w:val="28"/>
          <w:szCs w:val="28"/>
        </w:rPr>
        <w:t xml:space="preserve"> </w:t>
      </w:r>
      <w:r w:rsidR="001A1FA6" w:rsidRPr="00341471">
        <w:rPr>
          <w:rFonts w:eastAsia="Times New Roman"/>
          <w:sz w:val="28"/>
          <w:szCs w:val="28"/>
        </w:rPr>
        <w:t>руководител</w:t>
      </w:r>
      <w:r w:rsidRPr="00341471">
        <w:rPr>
          <w:rFonts w:eastAsia="Times New Roman"/>
          <w:sz w:val="28"/>
          <w:szCs w:val="28"/>
        </w:rPr>
        <w:t>и</w:t>
      </w:r>
      <w:r w:rsidR="001A1FA6" w:rsidRPr="00341471">
        <w:rPr>
          <w:rFonts w:eastAsia="Times New Roman"/>
          <w:sz w:val="28"/>
          <w:szCs w:val="28"/>
        </w:rPr>
        <w:t xml:space="preserve"> и специалист</w:t>
      </w:r>
      <w:r w:rsidRPr="00341471">
        <w:rPr>
          <w:rFonts w:eastAsia="Times New Roman"/>
          <w:sz w:val="28"/>
          <w:szCs w:val="28"/>
        </w:rPr>
        <w:t>ы</w:t>
      </w:r>
      <w:r w:rsidR="001A1FA6" w:rsidRPr="00341471">
        <w:rPr>
          <w:rFonts w:eastAsia="Times New Roman"/>
          <w:sz w:val="28"/>
          <w:szCs w:val="28"/>
        </w:rPr>
        <w:t xml:space="preserve"> предприятий</w:t>
      </w:r>
      <w:r w:rsidR="00814A05">
        <w:rPr>
          <w:rFonts w:eastAsia="Times New Roman"/>
          <w:sz w:val="28"/>
          <w:szCs w:val="28"/>
        </w:rPr>
        <w:t>, оказывающие услугу питания детей</w:t>
      </w:r>
      <w:r w:rsidR="001A1FA6" w:rsidRPr="00341471">
        <w:rPr>
          <w:rFonts w:eastAsia="Times New Roman"/>
          <w:sz w:val="28"/>
          <w:szCs w:val="28"/>
        </w:rPr>
        <w:t>.</w:t>
      </w:r>
    </w:p>
    <w:p w:rsidR="00B874BB" w:rsidRPr="00341471" w:rsidRDefault="00B874BB" w:rsidP="00B874BB">
      <w:pPr>
        <w:pStyle w:val="a5"/>
        <w:spacing w:line="276" w:lineRule="auto"/>
        <w:ind w:firstLine="426"/>
        <w:rPr>
          <w:b/>
          <w:sz w:val="16"/>
          <w:szCs w:val="16"/>
        </w:rPr>
      </w:pPr>
    </w:p>
    <w:p w:rsidR="00855BD6" w:rsidRPr="00341471" w:rsidRDefault="00855BD6" w:rsidP="00B874BB">
      <w:pPr>
        <w:pStyle w:val="a5"/>
        <w:spacing w:line="276" w:lineRule="auto"/>
        <w:ind w:firstLine="426"/>
        <w:rPr>
          <w:b/>
          <w:i/>
          <w:sz w:val="28"/>
          <w:szCs w:val="28"/>
        </w:rPr>
      </w:pPr>
      <w:r w:rsidRPr="00341471">
        <w:rPr>
          <w:b/>
          <w:i/>
          <w:sz w:val="28"/>
          <w:szCs w:val="28"/>
        </w:rPr>
        <w:t>Основные темы курса</w:t>
      </w:r>
    </w:p>
    <w:p w:rsidR="00855BD6" w:rsidRPr="00341471" w:rsidRDefault="00855BD6" w:rsidP="00B874BB">
      <w:pPr>
        <w:spacing w:line="276" w:lineRule="auto"/>
        <w:jc w:val="both"/>
        <w:rPr>
          <w:b/>
          <w:sz w:val="28"/>
          <w:szCs w:val="28"/>
        </w:rPr>
      </w:pPr>
      <w:r w:rsidRPr="00341471">
        <w:rPr>
          <w:b/>
          <w:sz w:val="28"/>
          <w:szCs w:val="28"/>
        </w:rPr>
        <w:t>Требования СанПиН  2.3/2.4.3590-20 «Санитарно-эпидемиологические требования к организациям общественного питания населения»: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-</w:t>
      </w:r>
      <w:r w:rsidR="00855BD6" w:rsidRPr="00341471">
        <w:rPr>
          <w:sz w:val="28"/>
          <w:szCs w:val="28"/>
        </w:rPr>
        <w:t xml:space="preserve"> требования к приему (в </w:t>
      </w:r>
      <w:proofErr w:type="spellStart"/>
      <w:r w:rsidR="00855BD6" w:rsidRPr="00341471">
        <w:rPr>
          <w:sz w:val="28"/>
          <w:szCs w:val="28"/>
        </w:rPr>
        <w:t>т.ч</w:t>
      </w:r>
      <w:proofErr w:type="spellEnd"/>
      <w:r w:rsidR="00855BD6" w:rsidRPr="00341471">
        <w:rPr>
          <w:sz w:val="28"/>
          <w:szCs w:val="28"/>
        </w:rPr>
        <w:t>. условиям заключения договоров на поставку), контролю качества за поступающими продуктами, документам на поступающие продукты, условиям хранения пищевых продуктов (</w:t>
      </w:r>
      <w:proofErr w:type="gramStart"/>
      <w:r w:rsidR="00855BD6" w:rsidRPr="00341471">
        <w:rPr>
          <w:sz w:val="28"/>
          <w:szCs w:val="28"/>
        </w:rPr>
        <w:t>ТР</w:t>
      </w:r>
      <w:proofErr w:type="gramEnd"/>
      <w:r w:rsidR="00855BD6" w:rsidRPr="00341471">
        <w:rPr>
          <w:sz w:val="28"/>
          <w:szCs w:val="28"/>
        </w:rPr>
        <w:t xml:space="preserve"> ТС 021/2011; 022/2011);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-</w:t>
      </w:r>
      <w:r w:rsidR="00855BD6" w:rsidRPr="00341471">
        <w:rPr>
          <w:sz w:val="28"/>
          <w:szCs w:val="28"/>
        </w:rPr>
        <w:t xml:space="preserve"> технологический процесс приготовления готовых блюд (первичная обработка сырья, заготовка, приготовление готовых блюд, работа с технологической документацией);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 xml:space="preserve">- </w:t>
      </w:r>
      <w:r w:rsidR="00855BD6" w:rsidRPr="00341471">
        <w:rPr>
          <w:sz w:val="28"/>
          <w:szCs w:val="28"/>
        </w:rPr>
        <w:t xml:space="preserve"> выдача готовых блюд (требования к </w:t>
      </w:r>
      <w:proofErr w:type="spellStart"/>
      <w:r w:rsidR="00855BD6" w:rsidRPr="00341471">
        <w:rPr>
          <w:sz w:val="28"/>
          <w:szCs w:val="28"/>
        </w:rPr>
        <w:t>порцинированию</w:t>
      </w:r>
      <w:proofErr w:type="spellEnd"/>
      <w:r w:rsidR="00855BD6" w:rsidRPr="00341471">
        <w:rPr>
          <w:sz w:val="28"/>
          <w:szCs w:val="28"/>
        </w:rPr>
        <w:t>, хранению готовых блюд, бракеражу, суточной пробе);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-</w:t>
      </w:r>
      <w:r w:rsidR="00855BD6" w:rsidRPr="00341471">
        <w:rPr>
          <w:sz w:val="28"/>
          <w:szCs w:val="28"/>
        </w:rPr>
        <w:t xml:space="preserve"> мытье, обработка кухонной и столовой посуды, соблюдение противоэпидемических требований на пищеблоке.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-</w:t>
      </w:r>
      <w:r w:rsidR="00855BD6" w:rsidRPr="00341471">
        <w:rPr>
          <w:sz w:val="28"/>
          <w:szCs w:val="28"/>
        </w:rPr>
        <w:t xml:space="preserve"> требования к ассортиментному перечню блюд, меню (примерное, ежедневное), ТТК, необходимая документация по безопасности питания;</w:t>
      </w:r>
    </w:p>
    <w:p w:rsidR="00855BD6" w:rsidRPr="00341471" w:rsidRDefault="00341471" w:rsidP="00B874BB">
      <w:pPr>
        <w:spacing w:line="276" w:lineRule="auto"/>
        <w:jc w:val="both"/>
        <w:rPr>
          <w:sz w:val="28"/>
          <w:szCs w:val="28"/>
        </w:rPr>
      </w:pPr>
      <w:r w:rsidRPr="00341471">
        <w:rPr>
          <w:sz w:val="28"/>
          <w:szCs w:val="28"/>
        </w:rPr>
        <w:t>-</w:t>
      </w:r>
      <w:r w:rsidR="00855BD6" w:rsidRPr="00341471">
        <w:rPr>
          <w:sz w:val="28"/>
          <w:szCs w:val="28"/>
        </w:rPr>
        <w:t xml:space="preserve">  питание детей, требующих специализированного питания.</w:t>
      </w:r>
    </w:p>
    <w:p w:rsidR="00341471" w:rsidRPr="00341471" w:rsidRDefault="00341471" w:rsidP="00341471">
      <w:pPr>
        <w:pStyle w:val="a5"/>
        <w:rPr>
          <w:rStyle w:val="a4"/>
          <w:b w:val="0"/>
          <w:sz w:val="28"/>
          <w:szCs w:val="28"/>
        </w:rPr>
      </w:pPr>
      <w:r w:rsidRPr="00341471">
        <w:rPr>
          <w:b/>
          <w:bCs/>
          <w:sz w:val="28"/>
          <w:szCs w:val="28"/>
        </w:rPr>
        <w:t>Контроль и надзор в предприятиях общественного питания.</w:t>
      </w:r>
    </w:p>
    <w:p w:rsidR="004A1A7D" w:rsidRPr="00341471" w:rsidRDefault="004A1A7D" w:rsidP="00B874BB">
      <w:pPr>
        <w:spacing w:line="276" w:lineRule="auto"/>
        <w:jc w:val="both"/>
        <w:rPr>
          <w:sz w:val="16"/>
          <w:szCs w:val="16"/>
        </w:rPr>
      </w:pPr>
    </w:p>
    <w:p w:rsidR="00855BD6" w:rsidRPr="00341471" w:rsidRDefault="00855BD6" w:rsidP="00B874BB">
      <w:pPr>
        <w:pStyle w:val="a5"/>
        <w:spacing w:line="276" w:lineRule="auto"/>
        <w:rPr>
          <w:i/>
          <w:sz w:val="16"/>
          <w:szCs w:val="16"/>
        </w:rPr>
      </w:pPr>
    </w:p>
    <w:p w:rsidR="00855BD6" w:rsidRPr="00341471" w:rsidRDefault="00855BD6" w:rsidP="00855BD6">
      <w:pPr>
        <w:pStyle w:val="a5"/>
        <w:spacing w:line="276" w:lineRule="auto"/>
        <w:rPr>
          <w:b/>
          <w:i/>
          <w:sz w:val="26"/>
          <w:szCs w:val="26"/>
        </w:rPr>
      </w:pPr>
      <w:r w:rsidRPr="00341471">
        <w:rPr>
          <w:b/>
          <w:i/>
          <w:sz w:val="26"/>
          <w:szCs w:val="26"/>
        </w:rPr>
        <w:t>Курс проводит</w:t>
      </w:r>
    </w:p>
    <w:p w:rsidR="00855BD6" w:rsidRPr="00341471" w:rsidRDefault="00341471" w:rsidP="00855BD6">
      <w:pPr>
        <w:pStyle w:val="a5"/>
        <w:spacing w:line="276" w:lineRule="auto"/>
        <w:rPr>
          <w:sz w:val="28"/>
          <w:szCs w:val="28"/>
        </w:rPr>
      </w:pPr>
      <w:r w:rsidRPr="00341471">
        <w:rPr>
          <w:b/>
          <w:sz w:val="28"/>
          <w:szCs w:val="28"/>
        </w:rPr>
        <w:t xml:space="preserve">Сорокина Антонина Александровна, </w:t>
      </w:r>
      <w:r w:rsidRPr="00341471">
        <w:rPr>
          <w:sz w:val="28"/>
          <w:szCs w:val="28"/>
        </w:rPr>
        <w:t xml:space="preserve">эксперт в </w:t>
      </w:r>
      <w:r>
        <w:rPr>
          <w:sz w:val="28"/>
          <w:szCs w:val="28"/>
        </w:rPr>
        <w:t>области детского питания.</w:t>
      </w:r>
    </w:p>
    <w:p w:rsidR="00341471" w:rsidRPr="00341471" w:rsidRDefault="00341471" w:rsidP="00855BD6">
      <w:pPr>
        <w:jc w:val="both"/>
        <w:rPr>
          <w:color w:val="2B2B2B"/>
          <w:sz w:val="16"/>
          <w:szCs w:val="16"/>
        </w:rPr>
      </w:pPr>
    </w:p>
    <w:p w:rsidR="00855BD6" w:rsidRPr="00341471" w:rsidRDefault="00855BD6" w:rsidP="00855BD6">
      <w:pPr>
        <w:jc w:val="both"/>
        <w:rPr>
          <w:i/>
          <w:color w:val="000000"/>
          <w:sz w:val="28"/>
          <w:szCs w:val="28"/>
        </w:rPr>
      </w:pPr>
      <w:r w:rsidRPr="00341471">
        <w:rPr>
          <w:color w:val="2B2B2B"/>
          <w:sz w:val="28"/>
          <w:szCs w:val="28"/>
        </w:rPr>
        <w:t>При себе иметь электронный накопитель для записи информационных методических материалов.</w:t>
      </w:r>
    </w:p>
    <w:p w:rsidR="00855BD6" w:rsidRPr="00277FBF" w:rsidRDefault="00855BD6" w:rsidP="00855BD6">
      <w:pPr>
        <w:jc w:val="both"/>
        <w:rPr>
          <w:b/>
          <w:bCs/>
          <w:i/>
          <w:sz w:val="16"/>
          <w:szCs w:val="16"/>
        </w:rPr>
      </w:pPr>
    </w:p>
    <w:p w:rsidR="00855BD6" w:rsidRPr="00814A05" w:rsidRDefault="00855BD6" w:rsidP="00855BD6">
      <w:pPr>
        <w:spacing w:line="276" w:lineRule="auto"/>
        <w:jc w:val="both"/>
        <w:rPr>
          <w:bCs/>
          <w:sz w:val="28"/>
          <w:szCs w:val="28"/>
        </w:rPr>
      </w:pPr>
      <w:r w:rsidRPr="00814A05">
        <w:rPr>
          <w:b/>
          <w:bCs/>
          <w:i/>
          <w:sz w:val="28"/>
          <w:szCs w:val="28"/>
        </w:rPr>
        <w:t>Продолжительность  обучения:</w:t>
      </w:r>
      <w:r w:rsidRPr="00814A05">
        <w:rPr>
          <w:b/>
          <w:bCs/>
          <w:sz w:val="28"/>
          <w:szCs w:val="28"/>
        </w:rPr>
        <w:t xml:space="preserve"> </w:t>
      </w:r>
      <w:r w:rsidR="00341471" w:rsidRPr="00814A05">
        <w:rPr>
          <w:bCs/>
          <w:sz w:val="28"/>
          <w:szCs w:val="28"/>
        </w:rPr>
        <w:t>6</w:t>
      </w:r>
      <w:r w:rsidRPr="00814A05">
        <w:rPr>
          <w:bCs/>
          <w:sz w:val="28"/>
          <w:szCs w:val="28"/>
        </w:rPr>
        <w:t xml:space="preserve"> час</w:t>
      </w:r>
      <w:r w:rsidR="00341471" w:rsidRPr="00814A05">
        <w:rPr>
          <w:bCs/>
          <w:sz w:val="28"/>
          <w:szCs w:val="28"/>
        </w:rPr>
        <w:t>ов.</w:t>
      </w:r>
      <w:r w:rsidRPr="00814A05">
        <w:rPr>
          <w:bCs/>
          <w:sz w:val="28"/>
          <w:szCs w:val="28"/>
        </w:rPr>
        <w:t xml:space="preserve"> </w:t>
      </w:r>
    </w:p>
    <w:p w:rsidR="00855BD6" w:rsidRPr="00814A05" w:rsidRDefault="00855BD6" w:rsidP="00855BD6">
      <w:pPr>
        <w:spacing w:line="276" w:lineRule="auto"/>
        <w:jc w:val="both"/>
        <w:rPr>
          <w:bCs/>
          <w:sz w:val="28"/>
          <w:szCs w:val="28"/>
        </w:rPr>
      </w:pPr>
      <w:r w:rsidRPr="00814A05">
        <w:rPr>
          <w:b/>
          <w:bCs/>
          <w:i/>
          <w:sz w:val="28"/>
          <w:szCs w:val="28"/>
        </w:rPr>
        <w:t>Документ об образовании</w:t>
      </w:r>
      <w:r w:rsidRPr="00814A05">
        <w:rPr>
          <w:b/>
          <w:bCs/>
          <w:sz w:val="28"/>
          <w:szCs w:val="28"/>
        </w:rPr>
        <w:t xml:space="preserve">: </w:t>
      </w:r>
      <w:r w:rsidRPr="00814A05">
        <w:rPr>
          <w:bCs/>
          <w:sz w:val="28"/>
          <w:szCs w:val="28"/>
        </w:rPr>
        <w:t>Удостоверение о повышении квалификации</w:t>
      </w:r>
    </w:p>
    <w:p w:rsidR="00855BD6" w:rsidRPr="00814A05" w:rsidRDefault="00855BD6" w:rsidP="00855BD6">
      <w:pPr>
        <w:spacing w:line="276" w:lineRule="auto"/>
        <w:jc w:val="both"/>
        <w:rPr>
          <w:sz w:val="28"/>
          <w:szCs w:val="28"/>
        </w:rPr>
      </w:pPr>
      <w:r w:rsidRPr="00814A05">
        <w:rPr>
          <w:b/>
          <w:bCs/>
          <w:sz w:val="28"/>
          <w:szCs w:val="28"/>
        </w:rPr>
        <w:t>Место проведения</w:t>
      </w:r>
      <w:r w:rsidRPr="00814A05">
        <w:rPr>
          <w:bCs/>
          <w:sz w:val="28"/>
          <w:szCs w:val="28"/>
        </w:rPr>
        <w:t>: Бульвар Гагарина, 59</w:t>
      </w:r>
      <w:r w:rsidR="00341471" w:rsidRPr="00814A05">
        <w:rPr>
          <w:bCs/>
          <w:sz w:val="28"/>
          <w:szCs w:val="28"/>
        </w:rPr>
        <w:t>, ауд.311</w:t>
      </w:r>
      <w:r w:rsidRPr="00814A05">
        <w:rPr>
          <w:bCs/>
          <w:sz w:val="28"/>
          <w:szCs w:val="28"/>
        </w:rPr>
        <w:t>.</w:t>
      </w:r>
      <w:r w:rsidRPr="00814A05">
        <w:rPr>
          <w:sz w:val="28"/>
          <w:szCs w:val="28"/>
        </w:rPr>
        <w:t xml:space="preserve"> </w:t>
      </w:r>
    </w:p>
    <w:p w:rsidR="00855BD6" w:rsidRPr="00814A05" w:rsidRDefault="00855BD6" w:rsidP="00855BD6">
      <w:pPr>
        <w:spacing w:line="276" w:lineRule="auto"/>
        <w:jc w:val="both"/>
        <w:rPr>
          <w:sz w:val="28"/>
          <w:szCs w:val="28"/>
        </w:rPr>
      </w:pPr>
      <w:r w:rsidRPr="00814A05">
        <w:rPr>
          <w:b/>
          <w:sz w:val="28"/>
          <w:szCs w:val="28"/>
        </w:rPr>
        <w:t>Стоимость курса:</w:t>
      </w:r>
      <w:r w:rsidRPr="00814A05">
        <w:rPr>
          <w:sz w:val="28"/>
          <w:szCs w:val="28"/>
        </w:rPr>
        <w:t xml:space="preserve"> </w:t>
      </w:r>
      <w:r w:rsidR="00814A05">
        <w:rPr>
          <w:sz w:val="28"/>
          <w:szCs w:val="28"/>
        </w:rPr>
        <w:t>1 8</w:t>
      </w:r>
      <w:r w:rsidRPr="00814A05">
        <w:rPr>
          <w:sz w:val="28"/>
          <w:szCs w:val="28"/>
        </w:rPr>
        <w:t>00 рублей.</w:t>
      </w:r>
    </w:p>
    <w:p w:rsidR="00855BD6" w:rsidRPr="008F4C63" w:rsidRDefault="00855BD6" w:rsidP="00855BD6">
      <w:pPr>
        <w:pStyle w:val="11"/>
        <w:jc w:val="center"/>
        <w:rPr>
          <w:b/>
          <w:sz w:val="4"/>
          <w:szCs w:val="4"/>
        </w:rPr>
      </w:pPr>
    </w:p>
    <w:p w:rsidR="00855BD6" w:rsidRPr="00814A05" w:rsidRDefault="00855BD6" w:rsidP="00855BD6">
      <w:pPr>
        <w:pStyle w:val="11"/>
        <w:jc w:val="center"/>
        <w:rPr>
          <w:b/>
          <w:sz w:val="28"/>
          <w:szCs w:val="28"/>
        </w:rPr>
      </w:pPr>
      <w:r w:rsidRPr="00814A05">
        <w:rPr>
          <w:b/>
          <w:sz w:val="28"/>
          <w:szCs w:val="28"/>
        </w:rPr>
        <w:t>Заявки направлять</w:t>
      </w:r>
    </w:p>
    <w:p w:rsidR="00855BD6" w:rsidRPr="00814A05" w:rsidRDefault="00855BD6" w:rsidP="00855BD6">
      <w:pPr>
        <w:spacing w:line="270" w:lineRule="atLeast"/>
        <w:jc w:val="center"/>
        <w:textAlignment w:val="baseline"/>
        <w:rPr>
          <w:sz w:val="28"/>
          <w:szCs w:val="28"/>
        </w:rPr>
      </w:pPr>
      <w:r w:rsidRPr="00814A05">
        <w:rPr>
          <w:b/>
          <w:bCs/>
          <w:sz w:val="28"/>
          <w:szCs w:val="28"/>
          <w:bdr w:val="none" w:sz="0" w:space="0" w:color="auto" w:frame="1"/>
        </w:rPr>
        <w:t>тел</w:t>
      </w:r>
      <w:r w:rsidRPr="00814A05">
        <w:rPr>
          <w:sz w:val="28"/>
          <w:szCs w:val="28"/>
          <w:bdr w:val="none" w:sz="0" w:space="0" w:color="auto" w:frame="1"/>
        </w:rPr>
        <w:t>.: + 7 (342) 282-01-10</w:t>
      </w:r>
      <w:r w:rsidRPr="00814A0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14A05">
        <w:rPr>
          <w:b/>
          <w:bCs/>
          <w:sz w:val="28"/>
          <w:szCs w:val="28"/>
          <w:bdr w:val="none" w:sz="0" w:space="0" w:color="auto" w:frame="1"/>
          <w:lang w:val="en-US"/>
        </w:rPr>
        <w:t>E</w:t>
      </w:r>
      <w:r w:rsidRPr="00814A05">
        <w:rPr>
          <w:b/>
          <w:bCs/>
          <w:sz w:val="28"/>
          <w:szCs w:val="28"/>
          <w:bdr w:val="none" w:sz="0" w:space="0" w:color="auto" w:frame="1"/>
        </w:rPr>
        <w:t>-</w:t>
      </w:r>
      <w:r w:rsidRPr="00814A05">
        <w:rPr>
          <w:b/>
          <w:bCs/>
          <w:sz w:val="28"/>
          <w:szCs w:val="28"/>
          <w:bdr w:val="none" w:sz="0" w:space="0" w:color="auto" w:frame="1"/>
          <w:lang w:val="en-US"/>
        </w:rPr>
        <w:t>mail</w:t>
      </w:r>
      <w:r w:rsidRPr="00814A05">
        <w:rPr>
          <w:b/>
          <w:bCs/>
          <w:sz w:val="28"/>
          <w:szCs w:val="28"/>
          <w:bdr w:val="none" w:sz="0" w:space="0" w:color="auto" w:frame="1"/>
        </w:rPr>
        <w:t>:</w:t>
      </w:r>
      <w:r w:rsidRPr="00814A05">
        <w:rPr>
          <w:sz w:val="28"/>
          <w:szCs w:val="28"/>
        </w:rPr>
        <w:t xml:space="preserve"> </w:t>
      </w:r>
      <w:r w:rsidRPr="00814A05">
        <w:rPr>
          <w:sz w:val="28"/>
          <w:szCs w:val="28"/>
          <w:lang w:val="en-US"/>
        </w:rPr>
        <w:t>c</w:t>
      </w:r>
      <w:r w:rsidRPr="00814A05">
        <w:rPr>
          <w:sz w:val="28"/>
          <w:szCs w:val="28"/>
        </w:rPr>
        <w:t>_</w:t>
      </w:r>
      <w:r w:rsidRPr="00814A05">
        <w:rPr>
          <w:sz w:val="28"/>
          <w:szCs w:val="28"/>
          <w:lang w:val="en-US"/>
        </w:rPr>
        <w:t>d</w:t>
      </w:r>
      <w:r w:rsidRPr="00814A05">
        <w:rPr>
          <w:sz w:val="28"/>
          <w:szCs w:val="28"/>
        </w:rPr>
        <w:t>_</w:t>
      </w:r>
      <w:r w:rsidRPr="00814A05">
        <w:rPr>
          <w:sz w:val="28"/>
          <w:szCs w:val="28"/>
          <w:lang w:val="en-US"/>
        </w:rPr>
        <w:t>o</w:t>
      </w:r>
      <w:r w:rsidRPr="00814A05">
        <w:rPr>
          <w:sz w:val="28"/>
          <w:szCs w:val="28"/>
        </w:rPr>
        <w:t>@</w:t>
      </w:r>
      <w:r w:rsidRPr="00814A05">
        <w:rPr>
          <w:sz w:val="28"/>
          <w:szCs w:val="28"/>
          <w:lang w:val="en-US"/>
        </w:rPr>
        <w:t>mail</w:t>
      </w:r>
      <w:r w:rsidRPr="00814A05">
        <w:rPr>
          <w:sz w:val="28"/>
          <w:szCs w:val="28"/>
        </w:rPr>
        <w:t>.</w:t>
      </w:r>
      <w:proofErr w:type="spellStart"/>
      <w:r w:rsidRPr="00814A05">
        <w:rPr>
          <w:sz w:val="28"/>
          <w:szCs w:val="28"/>
          <w:lang w:val="en-US"/>
        </w:rPr>
        <w:t>ru</w:t>
      </w:r>
      <w:proofErr w:type="spellEnd"/>
      <w:r w:rsidRPr="00814A05">
        <w:rPr>
          <w:sz w:val="28"/>
          <w:szCs w:val="28"/>
        </w:rPr>
        <w:t xml:space="preserve">    </w:t>
      </w:r>
    </w:p>
    <w:p w:rsidR="00855BD6" w:rsidRPr="00814A05" w:rsidRDefault="005A184B" w:rsidP="00855BD6">
      <w:pPr>
        <w:tabs>
          <w:tab w:val="num" w:pos="1080"/>
        </w:tabs>
        <w:jc w:val="center"/>
        <w:rPr>
          <w:sz w:val="28"/>
          <w:szCs w:val="28"/>
        </w:rPr>
      </w:pPr>
      <w:hyperlink r:id="rId6" w:history="1">
        <w:r w:rsidR="00855BD6" w:rsidRPr="00814A05">
          <w:rPr>
            <w:rStyle w:val="a3"/>
            <w:sz w:val="28"/>
            <w:szCs w:val="28"/>
            <w:lang w:val="en-US"/>
          </w:rPr>
          <w:t>www</w:t>
        </w:r>
        <w:r w:rsidR="00855BD6" w:rsidRPr="00814A05">
          <w:rPr>
            <w:rStyle w:val="a3"/>
            <w:sz w:val="28"/>
            <w:szCs w:val="28"/>
          </w:rPr>
          <w:t>.</w:t>
        </w:r>
        <w:r w:rsidR="00855BD6" w:rsidRPr="00814A05">
          <w:rPr>
            <w:rStyle w:val="a3"/>
            <w:sz w:val="28"/>
            <w:szCs w:val="28"/>
            <w:lang w:val="en-US"/>
          </w:rPr>
          <w:t>rea</w:t>
        </w:r>
        <w:r w:rsidR="00855BD6" w:rsidRPr="00814A05">
          <w:rPr>
            <w:rStyle w:val="a3"/>
            <w:sz w:val="28"/>
            <w:szCs w:val="28"/>
          </w:rPr>
          <w:t>.</w:t>
        </w:r>
        <w:r w:rsidR="00855BD6" w:rsidRPr="00814A05">
          <w:rPr>
            <w:rStyle w:val="a3"/>
            <w:sz w:val="28"/>
            <w:szCs w:val="28"/>
            <w:lang w:val="en-US"/>
          </w:rPr>
          <w:t>perm</w:t>
        </w:r>
        <w:r w:rsidR="00855BD6" w:rsidRPr="00814A05">
          <w:rPr>
            <w:rStyle w:val="a3"/>
            <w:sz w:val="28"/>
            <w:szCs w:val="28"/>
          </w:rPr>
          <w:t>.</w:t>
        </w:r>
        <w:proofErr w:type="spellStart"/>
        <w:r w:rsidR="00855BD6" w:rsidRPr="00814A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55BD6" w:rsidRPr="00691FDA" w:rsidRDefault="00855BD6" w:rsidP="00855BD6"/>
    <w:p w:rsidR="00CD42EA" w:rsidRDefault="00CD42EA"/>
    <w:sectPr w:rsidR="00CD42EA" w:rsidSect="008F4C63">
      <w:pgSz w:w="11907" w:h="16840" w:code="9"/>
      <w:pgMar w:top="568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EAF"/>
    <w:multiLevelType w:val="hybridMultilevel"/>
    <w:tmpl w:val="33361F36"/>
    <w:lvl w:ilvl="0" w:tplc="C07261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2492"/>
    <w:multiLevelType w:val="multilevel"/>
    <w:tmpl w:val="7ED6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5"/>
    <w:rsid w:val="001A1FA6"/>
    <w:rsid w:val="002573BE"/>
    <w:rsid w:val="00341471"/>
    <w:rsid w:val="004A1A7D"/>
    <w:rsid w:val="005345C5"/>
    <w:rsid w:val="005A184B"/>
    <w:rsid w:val="00814A05"/>
    <w:rsid w:val="00855BD6"/>
    <w:rsid w:val="00B5775E"/>
    <w:rsid w:val="00B874BB"/>
    <w:rsid w:val="00CD42EA"/>
    <w:rsid w:val="00F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5B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5BD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855BD6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855BD6"/>
    <w:rPr>
      <w:b/>
      <w:sz w:val="28"/>
      <w:lang w:eastAsia="ru-RU"/>
    </w:rPr>
  </w:style>
  <w:style w:type="paragraph" w:styleId="30">
    <w:name w:val="Body Text 3"/>
    <w:basedOn w:val="a"/>
    <w:link w:val="3"/>
    <w:rsid w:val="00855BD6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855BD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5775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5B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5BD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855BD6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855BD6"/>
    <w:rPr>
      <w:b/>
      <w:sz w:val="28"/>
      <w:lang w:eastAsia="ru-RU"/>
    </w:rPr>
  </w:style>
  <w:style w:type="paragraph" w:styleId="30">
    <w:name w:val="Body Text 3"/>
    <w:basedOn w:val="a"/>
    <w:link w:val="3"/>
    <w:rsid w:val="00855BD6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855BD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55B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5775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31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40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odo4</cp:lastModifiedBy>
  <cp:revision>2</cp:revision>
  <dcterms:created xsi:type="dcterms:W3CDTF">2021-03-03T05:58:00Z</dcterms:created>
  <dcterms:modified xsi:type="dcterms:W3CDTF">2021-03-03T05:58:00Z</dcterms:modified>
</cp:coreProperties>
</file>