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8C" w:rsidRDefault="00C5688C" w:rsidP="00C568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88C" w:rsidRPr="00D83425" w:rsidRDefault="00C5688C" w:rsidP="00C5688C">
      <w:pPr>
        <w:pStyle w:val="a5"/>
        <w:jc w:val="center"/>
        <w:rPr>
          <w:rFonts w:ascii="Times New Roman" w:hAnsi="Times New Roman" w:cs="Times New Roman"/>
          <w:b/>
        </w:rPr>
      </w:pPr>
      <w:r w:rsidRPr="00D83425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C5688C" w:rsidRPr="00D83425" w:rsidRDefault="00C5688C" w:rsidP="00C5688C">
      <w:pPr>
        <w:pStyle w:val="a5"/>
        <w:jc w:val="center"/>
        <w:rPr>
          <w:rFonts w:ascii="Times New Roman" w:hAnsi="Times New Roman" w:cs="Times New Roman"/>
          <w:b/>
        </w:rPr>
      </w:pPr>
      <w:r w:rsidRPr="00D83425">
        <w:rPr>
          <w:rFonts w:ascii="Times New Roman" w:hAnsi="Times New Roman" w:cs="Times New Roman"/>
          <w:b/>
        </w:rPr>
        <w:t>ПЕРМСКИЙ ИНСТИТУТ (филиал)</w:t>
      </w:r>
    </w:p>
    <w:p w:rsidR="00C5688C" w:rsidRPr="00D83425" w:rsidRDefault="00C5688C" w:rsidP="00C5688C">
      <w:pPr>
        <w:pStyle w:val="a5"/>
        <w:jc w:val="center"/>
        <w:rPr>
          <w:rFonts w:ascii="Times New Roman" w:hAnsi="Times New Roman" w:cs="Times New Roman"/>
        </w:rPr>
      </w:pPr>
      <w:r w:rsidRPr="00D83425">
        <w:rPr>
          <w:rFonts w:ascii="Times New Roman" w:hAnsi="Times New Roman" w:cs="Times New Roman"/>
        </w:rPr>
        <w:t>Федерального государственного бюджетного образовательного учреждения  высшего образования</w:t>
      </w:r>
    </w:p>
    <w:p w:rsidR="00C5688C" w:rsidRPr="00D83425" w:rsidRDefault="00C5688C" w:rsidP="00C5688C">
      <w:pPr>
        <w:pStyle w:val="a5"/>
        <w:jc w:val="center"/>
        <w:rPr>
          <w:rFonts w:ascii="Times New Roman" w:hAnsi="Times New Roman" w:cs="Times New Roman"/>
          <w:b/>
        </w:rPr>
      </w:pPr>
      <w:r w:rsidRPr="00D83425">
        <w:rPr>
          <w:rFonts w:ascii="Times New Roman" w:hAnsi="Times New Roman" w:cs="Times New Roman"/>
          <w:b/>
        </w:rPr>
        <w:t>«Российский экономический университет имени Г.В. Плеханова»</w:t>
      </w:r>
    </w:p>
    <w:p w:rsidR="00C5688C" w:rsidRPr="00D83425" w:rsidRDefault="00C5688C" w:rsidP="00C5688C">
      <w:pPr>
        <w:pStyle w:val="a5"/>
        <w:jc w:val="center"/>
        <w:rPr>
          <w:rFonts w:ascii="Times New Roman" w:hAnsi="Times New Roman" w:cs="Times New Roman"/>
          <w:b/>
        </w:rPr>
      </w:pPr>
    </w:p>
    <w:p w:rsidR="00C5688C" w:rsidRPr="00D83425" w:rsidRDefault="00C5688C" w:rsidP="00C5688C">
      <w:pPr>
        <w:pStyle w:val="a5"/>
        <w:jc w:val="center"/>
        <w:rPr>
          <w:rFonts w:ascii="Times New Roman" w:hAnsi="Times New Roman" w:cs="Times New Roman"/>
          <w:b/>
        </w:rPr>
      </w:pPr>
      <w:r w:rsidRPr="00D83425">
        <w:rPr>
          <w:rFonts w:ascii="Times New Roman" w:hAnsi="Times New Roman" w:cs="Times New Roman"/>
          <w:b/>
        </w:rPr>
        <w:t>Центр дополнительного профессионального образования</w:t>
      </w:r>
    </w:p>
    <w:p w:rsidR="00C5688C" w:rsidRPr="00DA0F87" w:rsidRDefault="00C5688C" w:rsidP="00C568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0F87">
        <w:rPr>
          <w:rFonts w:ascii="Times New Roman" w:hAnsi="Times New Roman"/>
          <w:sz w:val="28"/>
          <w:szCs w:val="28"/>
        </w:rPr>
        <w:t>риглашае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DA0F87">
        <w:rPr>
          <w:rFonts w:ascii="Times New Roman" w:hAnsi="Times New Roman"/>
          <w:sz w:val="28"/>
          <w:szCs w:val="28"/>
        </w:rPr>
        <w:t xml:space="preserve"> на программу</w:t>
      </w:r>
      <w:r>
        <w:rPr>
          <w:rFonts w:ascii="Times New Roman" w:hAnsi="Times New Roman"/>
          <w:sz w:val="28"/>
          <w:szCs w:val="28"/>
        </w:rPr>
        <w:t xml:space="preserve"> - практикум</w:t>
      </w:r>
      <w:r w:rsidRPr="00DA0F87">
        <w:rPr>
          <w:rFonts w:ascii="Times New Roman" w:hAnsi="Times New Roman"/>
          <w:sz w:val="28"/>
          <w:szCs w:val="28"/>
        </w:rPr>
        <w:t xml:space="preserve"> профессиональной переподготовки</w:t>
      </w:r>
    </w:p>
    <w:p w:rsidR="00C5688C" w:rsidRDefault="00C5688C" w:rsidP="00C5688C">
      <w:pPr>
        <w:pStyle w:val="a6"/>
        <w:spacing w:before="206" w:beforeAutospacing="0" w:after="206" w:afterAutospacing="0"/>
        <w:jc w:val="center"/>
        <w:rPr>
          <w:rFonts w:ascii="Tahoma" w:hAnsi="Tahoma" w:cs="Tahoma"/>
          <w:color w:val="312098"/>
          <w:sz w:val="20"/>
          <w:szCs w:val="20"/>
        </w:rPr>
      </w:pPr>
      <w:r>
        <w:rPr>
          <w:b/>
          <w:noProof/>
          <w:color w:val="31209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-291465</wp:posOffset>
            </wp:positionH>
            <wp:positionV relativeFrom="margin">
              <wp:posOffset>1710690</wp:posOffset>
            </wp:positionV>
            <wp:extent cx="2543175" cy="1668780"/>
            <wp:effectExtent l="19050" t="0" r="9525" b="0"/>
            <wp:wrapSquare wrapText="bothSides"/>
            <wp:docPr id="1" name="Рисунок 22" descr="\\SRV1\User\odo4\Desktop\Управление персона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SRV1\User\odo4\Desktop\Управление персонал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C89">
        <w:rPr>
          <w:b/>
          <w:color w:val="312098"/>
          <w:sz w:val="28"/>
          <w:szCs w:val="28"/>
        </w:rPr>
        <w:t>«</w:t>
      </w:r>
      <w:r>
        <w:rPr>
          <w:b/>
          <w:color w:val="312098"/>
          <w:sz w:val="28"/>
          <w:szCs w:val="28"/>
        </w:rPr>
        <w:t>У</w:t>
      </w:r>
      <w:r w:rsidRPr="00843C89">
        <w:rPr>
          <w:b/>
          <w:color w:val="312098"/>
          <w:sz w:val="32"/>
          <w:szCs w:val="32"/>
        </w:rPr>
        <w:t>правлени</w:t>
      </w:r>
      <w:r>
        <w:rPr>
          <w:b/>
          <w:color w:val="312098"/>
          <w:sz w:val="32"/>
          <w:szCs w:val="32"/>
        </w:rPr>
        <w:t>е</w:t>
      </w:r>
      <w:r w:rsidRPr="00843C89">
        <w:rPr>
          <w:b/>
          <w:color w:val="312098"/>
          <w:sz w:val="32"/>
          <w:szCs w:val="32"/>
        </w:rPr>
        <w:t xml:space="preserve"> персоналом</w:t>
      </w:r>
      <w:r w:rsidRPr="00843C89">
        <w:rPr>
          <w:rFonts w:ascii="Tahoma" w:hAnsi="Tahoma" w:cs="Tahoma"/>
          <w:color w:val="312098"/>
          <w:sz w:val="20"/>
          <w:szCs w:val="20"/>
        </w:rPr>
        <w:t>»</w:t>
      </w:r>
    </w:p>
    <w:p w:rsidR="00C5688C" w:rsidRPr="001F50FC" w:rsidRDefault="00C5688C" w:rsidP="00C5688C">
      <w:pPr>
        <w:pStyle w:val="a6"/>
        <w:spacing w:before="206" w:beforeAutospacing="0" w:after="206" w:afterAutospacing="0"/>
        <w:jc w:val="center"/>
        <w:rPr>
          <w:rFonts w:ascii="Tahoma" w:hAnsi="Tahoma" w:cs="Tahoma"/>
          <w:color w:val="312098"/>
          <w:sz w:val="20"/>
          <w:szCs w:val="20"/>
        </w:rPr>
      </w:pPr>
      <w:r w:rsidRPr="001F50FC">
        <w:rPr>
          <w:rFonts w:ascii="Tahoma" w:hAnsi="Tahoma" w:cs="Tahoma"/>
          <w:color w:val="312098"/>
          <w:sz w:val="20"/>
          <w:szCs w:val="20"/>
        </w:rPr>
        <w:t>ДИСТАНЦИОННО</w:t>
      </w:r>
    </w:p>
    <w:p w:rsidR="00C5688C" w:rsidRPr="00CB7E32" w:rsidRDefault="00C5688C" w:rsidP="00C5688C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C89">
        <w:rPr>
          <w:rFonts w:ascii="Times New Roman" w:hAnsi="Times New Roman" w:cs="Times New Roman"/>
          <w:b/>
          <w:color w:val="312098"/>
          <w:sz w:val="24"/>
          <w:szCs w:val="24"/>
        </w:rPr>
        <w:t>Курс предназначен</w:t>
      </w:r>
      <w:r w:rsidRPr="00CB7E32">
        <w:rPr>
          <w:rFonts w:ascii="Times New Roman" w:hAnsi="Times New Roman" w:cs="Times New Roman"/>
          <w:sz w:val="24"/>
          <w:szCs w:val="24"/>
        </w:rPr>
        <w:t xml:space="preserve"> для специалистов, имеющих высшее образование или среднее профессиональное образование, студентов выпускных курсов.</w:t>
      </w:r>
      <w:r w:rsidRPr="00CB7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688C" w:rsidRPr="00CB7E32" w:rsidRDefault="00C5688C" w:rsidP="00C5688C">
      <w:pPr>
        <w:pStyle w:val="a6"/>
        <w:spacing w:before="206" w:beforeAutospacing="0" w:after="206" w:afterAutospacing="0"/>
        <w:jc w:val="both"/>
        <w:rPr>
          <w:color w:val="333333"/>
        </w:rPr>
      </w:pPr>
      <w:r w:rsidRPr="00CB7E32">
        <w:rPr>
          <w:color w:val="333333"/>
        </w:rPr>
        <w:t>Для обучения необходимо иметь компьютер с доступом в Интернет</w:t>
      </w:r>
      <w:r>
        <w:rPr>
          <w:color w:val="333333"/>
        </w:rPr>
        <w:t>.</w:t>
      </w:r>
    </w:p>
    <w:p w:rsidR="00C5688C" w:rsidRPr="00C5688C" w:rsidRDefault="00C5688C" w:rsidP="00C5688C">
      <w:pPr>
        <w:pStyle w:val="a5"/>
        <w:rPr>
          <w:rFonts w:ascii="Times New Roman" w:hAnsi="Times New Roman" w:cs="Times New Roman"/>
        </w:rPr>
      </w:pPr>
      <w:r w:rsidRPr="00C5688C">
        <w:rPr>
          <w:rFonts w:ascii="Times New Roman" w:hAnsi="Times New Roman" w:cs="Times New Roman"/>
        </w:rPr>
        <w:t>В соответствие профессиональным стандартом «Специалист по управлению персоналом», утвержденным приказом Министерства труда и социальной защиты РФ от 06.10.2015 г. с 1 июля 2016 года работодатели обязаны применять профессиональные стандарты в части тех требований к квалификации работников, которые установлены в ТК РФ, иных нормативных правовых актах.  </w:t>
      </w:r>
    </w:p>
    <w:p w:rsidR="00C5688C" w:rsidRDefault="00C5688C" w:rsidP="00C5688C">
      <w:pPr>
        <w:pStyle w:val="a6"/>
        <w:spacing w:before="206" w:beforeAutospacing="0" w:after="206" w:afterAutospacing="0"/>
        <w:rPr>
          <w:b/>
          <w:bCs/>
          <w:color w:val="000080"/>
        </w:rPr>
      </w:pPr>
      <w:r w:rsidRPr="001B2808">
        <w:rPr>
          <w:b/>
          <w:bCs/>
          <w:color w:val="000080"/>
        </w:rPr>
        <w:t>Основные темы курса: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020">
        <w:rPr>
          <w:rFonts w:ascii="Times New Roman" w:hAnsi="Times New Roman" w:cs="Times New Roman"/>
          <w:sz w:val="24"/>
          <w:szCs w:val="24"/>
        </w:rPr>
        <w:t>Планирование персонала организации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020">
        <w:rPr>
          <w:rFonts w:ascii="Times New Roman" w:hAnsi="Times New Roman" w:cs="Times New Roman"/>
          <w:sz w:val="24"/>
          <w:szCs w:val="24"/>
        </w:rPr>
        <w:t>Проблемы и особенности набора, подбора и адаптации персонала организации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020">
        <w:rPr>
          <w:rFonts w:ascii="Times New Roman" w:hAnsi="Times New Roman" w:cs="Times New Roman"/>
          <w:sz w:val="24"/>
          <w:szCs w:val="24"/>
        </w:rPr>
        <w:t>Методы оценки персонала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020">
        <w:rPr>
          <w:rFonts w:ascii="Times New Roman" w:hAnsi="Times New Roman" w:cs="Times New Roman"/>
          <w:sz w:val="24"/>
          <w:szCs w:val="24"/>
        </w:rPr>
        <w:t>Мотивация и стимулирование трудовой деятельности персонала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Проблемы профессионального обучения и развития персонала организации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деятельности организации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Организация кадрового документооборота в организации</w:t>
      </w:r>
    </w:p>
    <w:p w:rsidR="00C5688C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и социально-психологические основы эффективного управления 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организационным поведением сотрудников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Управление социально-трудовыми отношениями в организации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Анализ, аудит и  </w:t>
      </w:r>
      <w:proofErr w:type="spellStart"/>
      <w:r w:rsidRPr="00363020">
        <w:rPr>
          <w:rFonts w:ascii="Times New Roman" w:hAnsi="Times New Roman" w:cs="Times New Roman"/>
          <w:bCs/>
          <w:color w:val="000000"/>
          <w:sz w:val="24"/>
          <w:szCs w:val="24"/>
        </w:rPr>
        <w:t>контроллинг</w:t>
      </w:r>
      <w:proofErr w:type="spellEnd"/>
      <w:r w:rsidRPr="00363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персонала организации</w:t>
      </w:r>
    </w:p>
    <w:p w:rsidR="00C5688C" w:rsidRPr="00363020" w:rsidRDefault="00C5688C" w:rsidP="00C5688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63020">
        <w:rPr>
          <w:rFonts w:ascii="Times New Roman" w:hAnsi="Times New Roman" w:cs="Times New Roman"/>
          <w:color w:val="000000"/>
          <w:sz w:val="24"/>
          <w:szCs w:val="24"/>
        </w:rPr>
        <w:t>Требования к организации безопасных условий труда сотрудников</w:t>
      </w:r>
    </w:p>
    <w:p w:rsidR="00C5688C" w:rsidRPr="00363020" w:rsidRDefault="00C5688C" w:rsidP="00C5688C">
      <w:pPr>
        <w:pStyle w:val="a5"/>
        <w:rPr>
          <w:b/>
          <w:bCs/>
          <w:color w:val="312098"/>
          <w:sz w:val="16"/>
          <w:szCs w:val="16"/>
        </w:rPr>
      </w:pPr>
    </w:p>
    <w:p w:rsidR="00C5688C" w:rsidRDefault="00C5688C" w:rsidP="00C5688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12098"/>
          <w:sz w:val="24"/>
          <w:szCs w:val="24"/>
        </w:rPr>
        <w:t>Руководитель программы:</w:t>
      </w:r>
      <w:r>
        <w:rPr>
          <w:rFonts w:ascii="Times New Roman" w:hAnsi="Times New Roman" w:cs="Times New Roman"/>
          <w:bCs/>
          <w:color w:val="312098"/>
          <w:sz w:val="24"/>
          <w:szCs w:val="24"/>
        </w:rPr>
        <w:t xml:space="preserve"> </w:t>
      </w:r>
      <w:r w:rsidRPr="001D3DD4">
        <w:rPr>
          <w:rFonts w:ascii="Times New Roman" w:hAnsi="Times New Roman" w:cs="Times New Roman"/>
          <w:bCs/>
          <w:sz w:val="24"/>
          <w:szCs w:val="24"/>
        </w:rPr>
        <w:t>Гордеев Александр Евгеньевич, 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D4">
        <w:rPr>
          <w:rFonts w:ascii="Times New Roman" w:hAnsi="Times New Roman" w:cs="Times New Roman"/>
          <w:bCs/>
          <w:sz w:val="24"/>
          <w:szCs w:val="24"/>
        </w:rPr>
        <w:t>психол.н., доцент каф</w:t>
      </w:r>
      <w:r>
        <w:rPr>
          <w:rFonts w:ascii="Times New Roman" w:hAnsi="Times New Roman" w:cs="Times New Roman"/>
          <w:bCs/>
          <w:sz w:val="24"/>
          <w:szCs w:val="24"/>
        </w:rPr>
        <w:t xml:space="preserve">едры </w:t>
      </w:r>
    </w:p>
    <w:p w:rsidR="00C5688C" w:rsidRPr="001D3DD4" w:rsidRDefault="00C5688C" w:rsidP="00C5688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D3DD4">
        <w:rPr>
          <w:rFonts w:ascii="Times New Roman" w:hAnsi="Times New Roman" w:cs="Times New Roman"/>
          <w:bCs/>
          <w:sz w:val="24"/>
          <w:szCs w:val="24"/>
        </w:rPr>
        <w:t>менеджмента и права Пермского института (филиала)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688C" w:rsidRDefault="00C5688C" w:rsidP="00C5688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63020">
        <w:rPr>
          <w:rFonts w:ascii="Times New Roman" w:hAnsi="Times New Roman" w:cs="Times New Roman"/>
          <w:b/>
          <w:bCs/>
          <w:color w:val="312098"/>
          <w:sz w:val="24"/>
          <w:szCs w:val="24"/>
        </w:rPr>
        <w:t>Занятия проводят:</w:t>
      </w:r>
      <w:r>
        <w:rPr>
          <w:rFonts w:ascii="Times New Roman" w:hAnsi="Times New Roman" w:cs="Times New Roman"/>
          <w:b/>
          <w:bCs/>
          <w:color w:val="312098"/>
          <w:sz w:val="24"/>
          <w:szCs w:val="24"/>
        </w:rPr>
        <w:t xml:space="preserve"> </w:t>
      </w:r>
      <w:r w:rsidRPr="00363020">
        <w:rPr>
          <w:rFonts w:ascii="Times New Roman" w:hAnsi="Times New Roman" w:cs="Times New Roman"/>
          <w:bCs/>
          <w:sz w:val="24"/>
          <w:szCs w:val="24"/>
        </w:rPr>
        <w:t>Преподаватели-практики – ведущие специалисты в сфере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630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688C" w:rsidRDefault="00C5688C" w:rsidP="00C5688C">
      <w:pPr>
        <w:pStyle w:val="a5"/>
        <w:rPr>
          <w:bCs/>
        </w:rPr>
      </w:pPr>
      <w:r w:rsidRPr="00363020">
        <w:rPr>
          <w:rFonts w:ascii="Times New Roman" w:hAnsi="Times New Roman" w:cs="Times New Roman"/>
          <w:bCs/>
          <w:sz w:val="24"/>
          <w:szCs w:val="24"/>
        </w:rPr>
        <w:t>персоналом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688C" w:rsidRPr="001B2808" w:rsidRDefault="00C5688C" w:rsidP="00C5688C">
      <w:pPr>
        <w:pStyle w:val="a5"/>
        <w:rPr>
          <w:color w:val="000000"/>
        </w:rPr>
      </w:pPr>
    </w:p>
    <w:p w:rsidR="00C5688C" w:rsidRPr="001B2808" w:rsidRDefault="00C5688C" w:rsidP="00C5688C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Срок обучения</w:t>
      </w:r>
      <w:r w:rsidRPr="001B2808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Pr="001B2808">
        <w:rPr>
          <w:rFonts w:ascii="Times New Roman" w:hAnsi="Times New Roman" w:cs="Times New Roman"/>
          <w:sz w:val="24"/>
          <w:szCs w:val="24"/>
        </w:rPr>
        <w:t>5 месяцев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66708">
        <w:rPr>
          <w:rFonts w:ascii="Times New Roman" w:hAnsi="Times New Roman" w:cs="Times New Roman"/>
          <w:sz w:val="24"/>
          <w:szCs w:val="24"/>
        </w:rPr>
        <w:t xml:space="preserve">остоянный доступ к учебному материалу, практическим заданиям, тестам, </w:t>
      </w:r>
      <w:r w:rsidRPr="0056670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66708">
        <w:rPr>
          <w:rFonts w:ascii="Times New Roman" w:hAnsi="Times New Roman" w:cs="Times New Roman"/>
          <w:sz w:val="24"/>
          <w:szCs w:val="24"/>
        </w:rPr>
        <w:t xml:space="preserve"> –лекции, воскресные встречи 1 раз в месяц.</w:t>
      </w:r>
    </w:p>
    <w:p w:rsidR="00C5688C" w:rsidRPr="001B2808" w:rsidRDefault="00C5688C" w:rsidP="00C5688C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Объем обучения</w:t>
      </w:r>
      <w:r w:rsidRPr="001B2808">
        <w:rPr>
          <w:rFonts w:ascii="Times New Roman" w:hAnsi="Times New Roman" w:cs="Times New Roman"/>
          <w:sz w:val="24"/>
          <w:szCs w:val="24"/>
        </w:rPr>
        <w:t>: 510 час..</w:t>
      </w:r>
    </w:p>
    <w:p w:rsidR="00C5688C" w:rsidRPr="001B2808" w:rsidRDefault="00C5688C" w:rsidP="00C5688C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Форма обучения</w:t>
      </w:r>
      <w:r w:rsidRPr="001B2808">
        <w:rPr>
          <w:rFonts w:ascii="Times New Roman" w:hAnsi="Times New Roman" w:cs="Times New Roman"/>
          <w:sz w:val="24"/>
          <w:szCs w:val="24"/>
        </w:rPr>
        <w:t>:</w:t>
      </w:r>
      <w:r w:rsidRPr="001B2808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1B280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B2808">
        <w:rPr>
          <w:rFonts w:ascii="Times New Roman" w:hAnsi="Times New Roman" w:cs="Times New Roman"/>
          <w:sz w:val="24"/>
          <w:szCs w:val="24"/>
        </w:rPr>
        <w:t>дистанционная</w:t>
      </w:r>
    </w:p>
    <w:p w:rsidR="00C5688C" w:rsidRPr="001B2808" w:rsidRDefault="00C5688C" w:rsidP="00C5688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Стоимость обучения</w:t>
      </w:r>
      <w:r w:rsidRPr="001B2808">
        <w:rPr>
          <w:rFonts w:ascii="Times New Roman" w:hAnsi="Times New Roman" w:cs="Times New Roman"/>
          <w:b/>
          <w:sz w:val="24"/>
          <w:szCs w:val="24"/>
        </w:rPr>
        <w:t>:</w:t>
      </w:r>
      <w:r w:rsidRPr="001B28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63D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1B2808">
        <w:rPr>
          <w:rFonts w:ascii="Times New Roman" w:hAnsi="Times New Roman" w:cs="Times New Roman"/>
          <w:sz w:val="24"/>
          <w:szCs w:val="24"/>
        </w:rPr>
        <w:t> 000 рублей</w:t>
      </w:r>
    </w:p>
    <w:p w:rsidR="00C5688C" w:rsidRDefault="00C5688C" w:rsidP="00C5688C">
      <w:pPr>
        <w:pStyle w:val="a6"/>
        <w:spacing w:before="0" w:beforeAutospacing="0" w:after="0" w:afterAutospacing="0"/>
        <w:rPr>
          <w:rStyle w:val="a7"/>
          <w:b w:val="0"/>
          <w:color w:val="000000"/>
          <w:bdr w:val="none" w:sz="0" w:space="0" w:color="auto" w:frame="1"/>
        </w:rPr>
      </w:pPr>
      <w:r w:rsidRPr="001B2808">
        <w:rPr>
          <w:b/>
          <w:color w:val="312098"/>
        </w:rPr>
        <w:t>Документ об образовании</w:t>
      </w:r>
      <w:r w:rsidRPr="001B2808">
        <w:rPr>
          <w:b/>
        </w:rPr>
        <w:t>:</w:t>
      </w:r>
      <w:r w:rsidRPr="001B2808">
        <w:t xml:space="preserve"> </w:t>
      </w:r>
      <w:r w:rsidRPr="001B2808">
        <w:rPr>
          <w:color w:val="0099CC"/>
        </w:rPr>
        <w:t xml:space="preserve"> </w:t>
      </w:r>
      <w:r w:rsidRPr="001B2808">
        <w:rPr>
          <w:rStyle w:val="a7"/>
          <w:b w:val="0"/>
          <w:color w:val="000000"/>
          <w:bdr w:val="none" w:sz="0" w:space="0" w:color="auto" w:frame="1"/>
        </w:rPr>
        <w:t>диплом о профессиональной переподготовке с правом ведения</w:t>
      </w:r>
    </w:p>
    <w:p w:rsidR="00C5688C" w:rsidRDefault="00C5688C" w:rsidP="00C5688C">
      <w:pPr>
        <w:pStyle w:val="a6"/>
        <w:spacing w:before="0" w:beforeAutospacing="0" w:after="0" w:afterAutospacing="0"/>
      </w:pPr>
      <w:r w:rsidRPr="001B2808">
        <w:rPr>
          <w:rStyle w:val="a7"/>
          <w:b w:val="0"/>
          <w:color w:val="000000"/>
          <w:bdr w:val="none" w:sz="0" w:space="0" w:color="auto" w:frame="1"/>
        </w:rPr>
        <w:t xml:space="preserve"> нового вида профессиональной деятельности</w:t>
      </w:r>
      <w:r>
        <w:rPr>
          <w:rStyle w:val="a7"/>
          <w:b w:val="0"/>
          <w:color w:val="000000"/>
          <w:bdr w:val="none" w:sz="0" w:space="0" w:color="auto" w:frame="1"/>
        </w:rPr>
        <w:t>.</w:t>
      </w:r>
      <w:r w:rsidRPr="001B2808">
        <w:t xml:space="preserve">  </w:t>
      </w:r>
    </w:p>
    <w:p w:rsidR="00B80EAD" w:rsidRDefault="00B80EAD" w:rsidP="00C5688C">
      <w:pPr>
        <w:pStyle w:val="a5"/>
        <w:jc w:val="center"/>
        <w:rPr>
          <w:rFonts w:ascii="Times New Roman" w:hAnsi="Times New Roman" w:cs="Times New Roman"/>
          <w:b/>
          <w:color w:val="312098"/>
          <w:sz w:val="24"/>
          <w:szCs w:val="24"/>
        </w:rPr>
      </w:pPr>
    </w:p>
    <w:p w:rsidR="00C5688C" w:rsidRPr="001B2808" w:rsidRDefault="00C5688C" w:rsidP="00C5688C">
      <w:pPr>
        <w:pStyle w:val="a5"/>
        <w:jc w:val="center"/>
        <w:rPr>
          <w:rFonts w:ascii="Times New Roman" w:hAnsi="Times New Roman" w:cs="Times New Roman"/>
          <w:b/>
          <w:color w:val="312098"/>
          <w:sz w:val="24"/>
          <w:szCs w:val="24"/>
        </w:rPr>
      </w:pPr>
      <w:r w:rsidRPr="001B2808">
        <w:rPr>
          <w:rFonts w:ascii="Times New Roman" w:hAnsi="Times New Roman" w:cs="Times New Roman"/>
          <w:b/>
          <w:color w:val="312098"/>
          <w:sz w:val="24"/>
          <w:szCs w:val="24"/>
        </w:rPr>
        <w:t>За подробной информацией обращаться по адресу:</w:t>
      </w:r>
    </w:p>
    <w:p w:rsidR="00C5688C" w:rsidRPr="00D3365F" w:rsidRDefault="00C5688C" w:rsidP="00C568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B2808">
        <w:rPr>
          <w:rFonts w:ascii="Times New Roman" w:hAnsi="Times New Roman" w:cs="Times New Roman"/>
          <w:sz w:val="24"/>
          <w:szCs w:val="24"/>
        </w:rPr>
        <w:t>г. Пермь, Бульвар Гагарина -57</w:t>
      </w:r>
    </w:p>
    <w:p w:rsidR="00C5688C" w:rsidRPr="00D3365F" w:rsidRDefault="00C5688C" w:rsidP="00C568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sz w:val="24"/>
          <w:szCs w:val="24"/>
        </w:rPr>
        <w:t>Контактный тел./факс (342) 282-01-10</w:t>
      </w:r>
    </w:p>
    <w:p w:rsidR="00C5688C" w:rsidRPr="0097788F" w:rsidRDefault="00C5688C" w:rsidP="00C5688C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365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78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78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odo</w:t>
      </w:r>
      <w:r w:rsidRPr="0097788F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rsute</w:t>
      </w:r>
      <w:r w:rsidRPr="009778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9778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788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7" w:history="1">
        <w:r w:rsidRPr="009E676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78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E676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rea</w:t>
        </w:r>
        <w:r w:rsidRPr="009778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E676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Pr="0097788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E676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5688C" w:rsidRPr="0097788F" w:rsidSect="006568F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0F60"/>
    <w:multiLevelType w:val="hybridMultilevel"/>
    <w:tmpl w:val="FDBCA680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8C"/>
    <w:rsid w:val="000B4900"/>
    <w:rsid w:val="001C2049"/>
    <w:rsid w:val="00516E97"/>
    <w:rsid w:val="005D63DF"/>
    <w:rsid w:val="00660EA8"/>
    <w:rsid w:val="006A170D"/>
    <w:rsid w:val="007B195B"/>
    <w:rsid w:val="007B3C16"/>
    <w:rsid w:val="008562FD"/>
    <w:rsid w:val="008972AF"/>
    <w:rsid w:val="008E4C56"/>
    <w:rsid w:val="00A24197"/>
    <w:rsid w:val="00B80EAD"/>
    <w:rsid w:val="00C5688C"/>
    <w:rsid w:val="00C74B38"/>
    <w:rsid w:val="00CD239A"/>
    <w:rsid w:val="00D44E1D"/>
    <w:rsid w:val="00E743E6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68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568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5688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5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688C"/>
    <w:rPr>
      <w:b/>
      <w:bCs/>
    </w:rPr>
  </w:style>
  <w:style w:type="character" w:styleId="a8">
    <w:name w:val="Hyperlink"/>
    <w:basedOn w:val="a0"/>
    <w:uiPriority w:val="99"/>
    <w:unhideWhenUsed/>
    <w:rsid w:val="00C56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5</cp:revision>
  <dcterms:created xsi:type="dcterms:W3CDTF">2018-08-01T06:37:00Z</dcterms:created>
  <dcterms:modified xsi:type="dcterms:W3CDTF">2019-06-07T07:13:00Z</dcterms:modified>
</cp:coreProperties>
</file>