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B" w:rsidRPr="0024386C" w:rsidRDefault="00CF545B" w:rsidP="00CF545B">
      <w:pPr>
        <w:ind w:left="567"/>
        <w:jc w:val="center"/>
        <w:rPr>
          <w:b/>
        </w:rPr>
      </w:pPr>
      <w:bookmarkStart w:id="0" w:name="bookmark3"/>
      <w:bookmarkStart w:id="1" w:name="bookmark4"/>
      <w:r w:rsidRPr="0024386C">
        <w:rPr>
          <w:b/>
        </w:rPr>
        <w:t>ЦЕНТР  ДОПОЛНИТЕЛЬНОГО  ПРОФЕССИОНАЛЬНОГО  ОБРАЗОВАНИЯ</w:t>
      </w:r>
    </w:p>
    <w:p w:rsidR="00EC289E" w:rsidRDefault="00CF545B" w:rsidP="00CF545B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 xml:space="preserve">приглашает на программу </w:t>
      </w:r>
      <w:r w:rsidR="00EC289E">
        <w:rPr>
          <w:b/>
        </w:rPr>
        <w:t>повышения</w:t>
      </w:r>
      <w:r w:rsidR="00CB29E3">
        <w:rPr>
          <w:b/>
        </w:rPr>
        <w:t xml:space="preserve"> квалификации</w:t>
      </w:r>
    </w:p>
    <w:bookmarkEnd w:id="0"/>
    <w:bookmarkEnd w:id="1"/>
    <w:p w:rsidR="00F31065" w:rsidRPr="00E41771" w:rsidRDefault="00E41771" w:rsidP="00D92681">
      <w:pPr>
        <w:pStyle w:val="ad"/>
        <w:ind w:left="426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</w:t>
      </w:r>
      <w:r w:rsidR="00D92681" w:rsidRPr="00F31065">
        <w:rPr>
          <w:b/>
          <w:sz w:val="32"/>
          <w:szCs w:val="32"/>
        </w:rPr>
        <w:t xml:space="preserve">дминистрирование </w:t>
      </w:r>
      <w:r w:rsidR="00F31065" w:rsidRPr="00F31065">
        <w:rPr>
          <w:b/>
          <w:sz w:val="32"/>
          <w:szCs w:val="32"/>
          <w:lang w:val="en-US"/>
        </w:rPr>
        <w:t>ASTRA</w:t>
      </w:r>
      <w:r w:rsidR="00F31065" w:rsidRPr="00E41771">
        <w:rPr>
          <w:b/>
          <w:sz w:val="32"/>
          <w:szCs w:val="32"/>
        </w:rPr>
        <w:t xml:space="preserve"> </w:t>
      </w:r>
      <w:r w:rsidR="00F31065" w:rsidRPr="00F31065">
        <w:rPr>
          <w:b/>
          <w:sz w:val="32"/>
          <w:szCs w:val="32"/>
          <w:lang w:val="en-US"/>
        </w:rPr>
        <w:t>Linux</w:t>
      </w:r>
    </w:p>
    <w:p w:rsidR="00E41771" w:rsidRPr="00800B34" w:rsidRDefault="00070901" w:rsidP="00612E1A">
      <w:pPr>
        <w:pStyle w:val="ad"/>
        <w:ind w:left="426"/>
        <w:jc w:val="both"/>
        <w:rPr>
          <w:sz w:val="20"/>
          <w:szCs w:val="20"/>
        </w:rPr>
      </w:pPr>
      <w:r w:rsidRPr="00800B34">
        <w:rPr>
          <w:b/>
          <w:sz w:val="20"/>
          <w:szCs w:val="20"/>
        </w:rPr>
        <w:t xml:space="preserve">Курс </w:t>
      </w:r>
      <w:r w:rsidR="00E41771" w:rsidRPr="00800B34">
        <w:rPr>
          <w:b/>
          <w:sz w:val="20"/>
          <w:szCs w:val="20"/>
        </w:rPr>
        <w:t>для начинающих системных администраторов</w:t>
      </w:r>
      <w:r w:rsidR="00E41771" w:rsidRPr="00800B34">
        <w:rPr>
          <w:sz w:val="20"/>
          <w:szCs w:val="20"/>
        </w:rPr>
        <w:t xml:space="preserve"> ОС АСТРА </w:t>
      </w:r>
      <w:proofErr w:type="spellStart"/>
      <w:r w:rsidR="00E41771" w:rsidRPr="00800B34">
        <w:rPr>
          <w:sz w:val="20"/>
          <w:szCs w:val="20"/>
        </w:rPr>
        <w:t>Линукс</w:t>
      </w:r>
      <w:proofErr w:type="spellEnd"/>
      <w:r w:rsidR="00E41771" w:rsidRPr="00800B34">
        <w:rPr>
          <w:sz w:val="20"/>
          <w:szCs w:val="20"/>
        </w:rPr>
        <w:t xml:space="preserve">; системных администраторов, имеющих небольшой опыт администрирования АСТРА </w:t>
      </w:r>
      <w:proofErr w:type="spellStart"/>
      <w:r w:rsidR="00E41771" w:rsidRPr="00800B34">
        <w:rPr>
          <w:sz w:val="20"/>
          <w:szCs w:val="20"/>
        </w:rPr>
        <w:t>Линукс</w:t>
      </w:r>
      <w:proofErr w:type="spellEnd"/>
      <w:r w:rsidR="00E41771" w:rsidRPr="00800B34">
        <w:rPr>
          <w:sz w:val="20"/>
          <w:szCs w:val="20"/>
        </w:rPr>
        <w:t xml:space="preserve"> систем.</w:t>
      </w:r>
    </w:p>
    <w:p w:rsidR="00E41771" w:rsidRPr="00800B34" w:rsidRDefault="00E41771" w:rsidP="00612E1A">
      <w:pPr>
        <w:pStyle w:val="ad"/>
        <w:ind w:left="426"/>
        <w:jc w:val="both"/>
        <w:rPr>
          <w:sz w:val="20"/>
          <w:szCs w:val="20"/>
        </w:rPr>
      </w:pPr>
      <w:r w:rsidRPr="00800B34">
        <w:rPr>
          <w:b/>
          <w:sz w:val="20"/>
          <w:szCs w:val="20"/>
        </w:rPr>
        <w:t>Слушатели должны обладать знаниями и навыками</w:t>
      </w:r>
      <w:r w:rsidRPr="00800B34">
        <w:rPr>
          <w:sz w:val="20"/>
          <w:szCs w:val="20"/>
        </w:rPr>
        <w:t>:</w:t>
      </w:r>
    </w:p>
    <w:p w:rsidR="00E41771" w:rsidRPr="00800B34" w:rsidRDefault="00E41771" w:rsidP="00800B34">
      <w:pPr>
        <w:pStyle w:val="ad"/>
        <w:numPr>
          <w:ilvl w:val="0"/>
          <w:numId w:val="7"/>
        </w:numPr>
        <w:jc w:val="both"/>
        <w:rPr>
          <w:sz w:val="20"/>
          <w:szCs w:val="20"/>
        </w:rPr>
      </w:pPr>
      <w:r w:rsidRPr="00800B34">
        <w:rPr>
          <w:sz w:val="20"/>
          <w:szCs w:val="20"/>
        </w:rPr>
        <w:t>базовый опыт работы на ПК,</w:t>
      </w:r>
    </w:p>
    <w:p w:rsidR="00E41771" w:rsidRPr="00800B34" w:rsidRDefault="00E41771" w:rsidP="00800B34">
      <w:pPr>
        <w:pStyle w:val="ad"/>
        <w:numPr>
          <w:ilvl w:val="0"/>
          <w:numId w:val="7"/>
        </w:numPr>
        <w:jc w:val="both"/>
        <w:rPr>
          <w:sz w:val="20"/>
          <w:szCs w:val="20"/>
        </w:rPr>
      </w:pPr>
      <w:r w:rsidRPr="00800B34">
        <w:rPr>
          <w:sz w:val="20"/>
          <w:szCs w:val="20"/>
        </w:rPr>
        <w:t>общие знания по устройству компьютера,</w:t>
      </w:r>
    </w:p>
    <w:p w:rsidR="00F31065" w:rsidRPr="00800B34" w:rsidRDefault="00E41771" w:rsidP="00800B34">
      <w:pPr>
        <w:pStyle w:val="ad"/>
        <w:numPr>
          <w:ilvl w:val="0"/>
          <w:numId w:val="7"/>
        </w:numPr>
        <w:jc w:val="both"/>
        <w:rPr>
          <w:sz w:val="20"/>
          <w:szCs w:val="20"/>
        </w:rPr>
      </w:pPr>
      <w:r w:rsidRPr="00800B34">
        <w:rPr>
          <w:sz w:val="20"/>
          <w:szCs w:val="20"/>
        </w:rPr>
        <w:t>знание английского языка в пределах чтения компьют</w:t>
      </w:r>
      <w:r w:rsidR="00612E1A" w:rsidRPr="00800B34">
        <w:rPr>
          <w:sz w:val="20"/>
          <w:szCs w:val="20"/>
        </w:rPr>
        <w:t>ерно-ориентированного материала</w:t>
      </w:r>
    </w:p>
    <w:p w:rsidR="00E41771" w:rsidRPr="00800B34" w:rsidRDefault="00E41771" w:rsidP="00612E1A">
      <w:pPr>
        <w:pStyle w:val="ad"/>
        <w:ind w:left="426"/>
        <w:jc w:val="both"/>
        <w:rPr>
          <w:sz w:val="20"/>
          <w:szCs w:val="20"/>
        </w:rPr>
      </w:pPr>
    </w:p>
    <w:p w:rsidR="00070901" w:rsidRPr="00800B34" w:rsidRDefault="00070901" w:rsidP="00612E1A">
      <w:pPr>
        <w:pStyle w:val="ad"/>
        <w:ind w:left="426"/>
        <w:jc w:val="both"/>
        <w:rPr>
          <w:sz w:val="20"/>
          <w:szCs w:val="20"/>
        </w:rPr>
      </w:pPr>
      <w:r w:rsidRPr="00800B34">
        <w:rPr>
          <w:b/>
          <w:sz w:val="20"/>
          <w:szCs w:val="20"/>
        </w:rPr>
        <w:t>Цель:</w:t>
      </w:r>
      <w:r w:rsidRPr="00800B34">
        <w:rPr>
          <w:sz w:val="20"/>
          <w:szCs w:val="20"/>
        </w:rPr>
        <w:t xml:space="preserve"> приобретение профессиональных компетенций, необходимых для выполнения профессиональной деятельности в рамках имеющейся квалификации:</w:t>
      </w:r>
    </w:p>
    <w:p w:rsidR="00070901" w:rsidRPr="00800B34" w:rsidRDefault="00070901" w:rsidP="00800B34">
      <w:pPr>
        <w:pStyle w:val="ad"/>
        <w:numPr>
          <w:ilvl w:val="0"/>
          <w:numId w:val="8"/>
        </w:numPr>
        <w:ind w:left="1560"/>
        <w:jc w:val="both"/>
        <w:rPr>
          <w:sz w:val="20"/>
          <w:szCs w:val="20"/>
        </w:rPr>
      </w:pPr>
      <w:r w:rsidRPr="00800B34">
        <w:rPr>
          <w:sz w:val="20"/>
          <w:szCs w:val="20"/>
        </w:rPr>
        <w:t xml:space="preserve">знания, необходимые для понимания механизмов работы ОС семейства АСТРА </w:t>
      </w:r>
      <w:proofErr w:type="spellStart"/>
      <w:r w:rsidRPr="00800B34">
        <w:rPr>
          <w:sz w:val="20"/>
          <w:szCs w:val="20"/>
        </w:rPr>
        <w:t>Линукс</w:t>
      </w:r>
      <w:proofErr w:type="spellEnd"/>
      <w:r w:rsidRPr="00800B34">
        <w:rPr>
          <w:sz w:val="20"/>
          <w:szCs w:val="20"/>
        </w:rPr>
        <w:t>;</w:t>
      </w:r>
    </w:p>
    <w:p w:rsidR="00070901" w:rsidRPr="00800B34" w:rsidRDefault="00070901" w:rsidP="00800B34">
      <w:pPr>
        <w:pStyle w:val="ad"/>
        <w:numPr>
          <w:ilvl w:val="0"/>
          <w:numId w:val="8"/>
        </w:numPr>
        <w:ind w:left="1560"/>
        <w:jc w:val="both"/>
        <w:rPr>
          <w:sz w:val="20"/>
          <w:szCs w:val="20"/>
        </w:rPr>
      </w:pPr>
      <w:r w:rsidRPr="00800B34">
        <w:rPr>
          <w:sz w:val="20"/>
          <w:szCs w:val="20"/>
        </w:rPr>
        <w:t xml:space="preserve">умения начального уровня по реализации полного цикла планирования, установки, настройки, сопровождения, администрирования, диагностики и устранения неполадок в работе ОС семейства АСТРА </w:t>
      </w:r>
      <w:proofErr w:type="spellStart"/>
      <w:r w:rsidRPr="00800B34">
        <w:rPr>
          <w:sz w:val="20"/>
          <w:szCs w:val="20"/>
        </w:rPr>
        <w:t>Линукс</w:t>
      </w:r>
      <w:proofErr w:type="spellEnd"/>
      <w:r w:rsidRPr="00800B34">
        <w:rPr>
          <w:sz w:val="20"/>
          <w:szCs w:val="20"/>
        </w:rPr>
        <w:t>.</w:t>
      </w:r>
    </w:p>
    <w:p w:rsidR="00070901" w:rsidRPr="00612E1A" w:rsidRDefault="00070901" w:rsidP="00612E1A">
      <w:pPr>
        <w:ind w:left="426"/>
        <w:rPr>
          <w:b/>
          <w:sz w:val="22"/>
          <w:szCs w:val="22"/>
        </w:rPr>
      </w:pPr>
      <w:r w:rsidRPr="00612E1A">
        <w:rPr>
          <w:b/>
          <w:sz w:val="22"/>
          <w:szCs w:val="22"/>
        </w:rPr>
        <w:t>Содержание курса:</w:t>
      </w:r>
    </w:p>
    <w:p w:rsidR="00070901" w:rsidRPr="008F68CF" w:rsidRDefault="00070901" w:rsidP="008F68CF">
      <w:pPr>
        <w:pStyle w:val="ad"/>
        <w:numPr>
          <w:ilvl w:val="0"/>
          <w:numId w:val="1"/>
        </w:numPr>
        <w:ind w:left="1276"/>
        <w:rPr>
          <w:b/>
          <w:sz w:val="22"/>
          <w:szCs w:val="22"/>
        </w:rPr>
      </w:pPr>
      <w:r w:rsidRPr="008F68CF">
        <w:rPr>
          <w:b/>
          <w:sz w:val="22"/>
          <w:szCs w:val="22"/>
        </w:rPr>
        <w:t xml:space="preserve">Знакомство с ASTRA </w:t>
      </w:r>
      <w:proofErr w:type="spellStart"/>
      <w:r w:rsidRPr="008F68CF">
        <w:rPr>
          <w:b/>
          <w:sz w:val="22"/>
          <w:szCs w:val="22"/>
        </w:rPr>
        <w:t>Linux</w:t>
      </w:r>
      <w:proofErr w:type="spellEnd"/>
    </w:p>
    <w:p w:rsidR="008F68CF" w:rsidRPr="008F68CF" w:rsidRDefault="008F68CF" w:rsidP="008F68CF">
      <w:pPr>
        <w:pStyle w:val="ad"/>
        <w:numPr>
          <w:ilvl w:val="0"/>
          <w:numId w:val="11"/>
        </w:numPr>
        <w:ind w:left="1701"/>
        <w:rPr>
          <w:sz w:val="20"/>
          <w:szCs w:val="20"/>
        </w:rPr>
      </w:pPr>
      <w:r w:rsidRPr="008F68CF">
        <w:rPr>
          <w:sz w:val="20"/>
          <w:szCs w:val="20"/>
        </w:rPr>
        <w:t>Операционные системы</w:t>
      </w:r>
    </w:p>
    <w:p w:rsidR="008F68CF" w:rsidRPr="008F68CF" w:rsidRDefault="008F68CF" w:rsidP="008F68CF">
      <w:pPr>
        <w:pStyle w:val="ad"/>
        <w:widowControl w:val="0"/>
        <w:numPr>
          <w:ilvl w:val="0"/>
          <w:numId w:val="11"/>
        </w:numPr>
        <w:tabs>
          <w:tab w:val="left" w:pos="1194"/>
        </w:tabs>
        <w:ind w:left="1701"/>
        <w:rPr>
          <w:color w:val="000000"/>
          <w:sz w:val="20"/>
          <w:szCs w:val="20"/>
        </w:rPr>
      </w:pPr>
      <w:r w:rsidRPr="008F68CF">
        <w:rPr>
          <w:color w:val="000000"/>
          <w:sz w:val="20"/>
          <w:szCs w:val="20"/>
        </w:rPr>
        <w:t xml:space="preserve">ОС </w:t>
      </w:r>
      <w:r w:rsidRPr="008F68CF">
        <w:rPr>
          <w:color w:val="000000"/>
          <w:sz w:val="20"/>
          <w:szCs w:val="20"/>
          <w:lang w:val="en-US"/>
        </w:rPr>
        <w:t>ASTRA</w:t>
      </w:r>
      <w:r w:rsidRPr="008F68CF">
        <w:rPr>
          <w:color w:val="000000"/>
          <w:sz w:val="20"/>
          <w:szCs w:val="20"/>
        </w:rPr>
        <w:t xml:space="preserve"> </w:t>
      </w:r>
      <w:r w:rsidRPr="008F68CF">
        <w:rPr>
          <w:color w:val="000000"/>
          <w:sz w:val="20"/>
          <w:szCs w:val="20"/>
          <w:lang w:val="en-US"/>
        </w:rPr>
        <w:t>Linux</w:t>
      </w:r>
      <w:r w:rsidRPr="008F68CF">
        <w:rPr>
          <w:color w:val="000000"/>
          <w:sz w:val="20"/>
          <w:szCs w:val="20"/>
        </w:rPr>
        <w:t>. История и архитектура</w:t>
      </w:r>
    </w:p>
    <w:p w:rsidR="008F68CF" w:rsidRPr="008F68CF" w:rsidRDefault="008F68CF" w:rsidP="008F68CF">
      <w:pPr>
        <w:pStyle w:val="ad"/>
        <w:widowControl w:val="0"/>
        <w:numPr>
          <w:ilvl w:val="0"/>
          <w:numId w:val="11"/>
        </w:numPr>
        <w:tabs>
          <w:tab w:val="left" w:pos="1194"/>
        </w:tabs>
        <w:ind w:left="1701"/>
        <w:rPr>
          <w:color w:val="000000"/>
          <w:sz w:val="20"/>
          <w:szCs w:val="20"/>
        </w:rPr>
      </w:pPr>
      <w:r w:rsidRPr="008F68CF">
        <w:rPr>
          <w:color w:val="000000"/>
          <w:sz w:val="20"/>
          <w:szCs w:val="20"/>
        </w:rPr>
        <w:t>Первый запуск</w:t>
      </w:r>
    </w:p>
    <w:p w:rsidR="008F68CF" w:rsidRPr="008F68CF" w:rsidRDefault="008F68CF" w:rsidP="008F68CF">
      <w:pPr>
        <w:pStyle w:val="ad"/>
        <w:widowControl w:val="0"/>
        <w:numPr>
          <w:ilvl w:val="0"/>
          <w:numId w:val="11"/>
        </w:numPr>
        <w:tabs>
          <w:tab w:val="left" w:pos="851"/>
        </w:tabs>
        <w:ind w:left="1701"/>
        <w:jc w:val="both"/>
        <w:rPr>
          <w:color w:val="000000"/>
          <w:sz w:val="20"/>
          <w:szCs w:val="20"/>
        </w:rPr>
      </w:pPr>
      <w:r w:rsidRPr="008F68CF">
        <w:rPr>
          <w:color w:val="000000"/>
          <w:sz w:val="20"/>
          <w:szCs w:val="20"/>
        </w:rPr>
        <w:t>Наиболее распространенные команды</w:t>
      </w:r>
    </w:p>
    <w:p w:rsidR="008F68CF" w:rsidRPr="008F68CF" w:rsidRDefault="008F68CF" w:rsidP="008F68CF">
      <w:pPr>
        <w:pStyle w:val="1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240" w:lineRule="auto"/>
        <w:ind w:left="1701"/>
        <w:rPr>
          <w:sz w:val="20"/>
          <w:szCs w:val="20"/>
        </w:rPr>
      </w:pPr>
      <w:r w:rsidRPr="008F68CF">
        <w:rPr>
          <w:sz w:val="20"/>
          <w:szCs w:val="20"/>
        </w:rPr>
        <w:t>Система помощи</w:t>
      </w:r>
    </w:p>
    <w:p w:rsidR="008F68CF" w:rsidRPr="008F68CF" w:rsidRDefault="008F68CF" w:rsidP="008F68CF">
      <w:pPr>
        <w:pStyle w:val="1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240" w:lineRule="auto"/>
        <w:ind w:left="1701"/>
        <w:rPr>
          <w:sz w:val="20"/>
          <w:szCs w:val="20"/>
        </w:rPr>
      </w:pPr>
      <w:r w:rsidRPr="008F68CF">
        <w:rPr>
          <w:sz w:val="20"/>
          <w:szCs w:val="20"/>
        </w:rPr>
        <w:t>Знакомство с файловой системой</w:t>
      </w:r>
    </w:p>
    <w:p w:rsidR="008F68CF" w:rsidRPr="008F68CF" w:rsidRDefault="008F68CF" w:rsidP="008F68CF">
      <w:pPr>
        <w:pStyle w:val="ad"/>
        <w:widowControl w:val="0"/>
        <w:numPr>
          <w:ilvl w:val="0"/>
          <w:numId w:val="11"/>
        </w:numPr>
        <w:tabs>
          <w:tab w:val="left" w:pos="851"/>
        </w:tabs>
        <w:ind w:left="1701"/>
        <w:jc w:val="both"/>
        <w:rPr>
          <w:sz w:val="20"/>
          <w:szCs w:val="20"/>
        </w:rPr>
      </w:pPr>
      <w:r w:rsidRPr="008F68CF">
        <w:rPr>
          <w:sz w:val="20"/>
          <w:szCs w:val="20"/>
        </w:rPr>
        <w:t xml:space="preserve">Текстовые утилиты в </w:t>
      </w:r>
      <w:r w:rsidRPr="008F68CF">
        <w:rPr>
          <w:sz w:val="20"/>
          <w:szCs w:val="20"/>
          <w:lang w:val="en-US"/>
        </w:rPr>
        <w:t>ASTRA</w:t>
      </w:r>
      <w:r w:rsidRPr="008F68CF">
        <w:rPr>
          <w:sz w:val="20"/>
          <w:szCs w:val="20"/>
        </w:rPr>
        <w:t xml:space="preserve"> </w:t>
      </w:r>
      <w:r w:rsidRPr="008F68CF">
        <w:rPr>
          <w:sz w:val="20"/>
          <w:szCs w:val="20"/>
          <w:lang w:val="en-US"/>
        </w:rPr>
        <w:t>LINUX</w:t>
      </w:r>
    </w:p>
    <w:p w:rsidR="00070901" w:rsidRPr="008F68CF" w:rsidRDefault="00070901" w:rsidP="00800B34">
      <w:pPr>
        <w:pStyle w:val="ad"/>
        <w:numPr>
          <w:ilvl w:val="0"/>
          <w:numId w:val="1"/>
        </w:numPr>
        <w:rPr>
          <w:b/>
          <w:sz w:val="22"/>
          <w:szCs w:val="22"/>
        </w:rPr>
      </w:pPr>
      <w:r w:rsidRPr="008F68CF">
        <w:rPr>
          <w:b/>
          <w:sz w:val="22"/>
          <w:szCs w:val="22"/>
        </w:rPr>
        <w:t>Многопользовательская система</w:t>
      </w:r>
    </w:p>
    <w:p w:rsidR="002856A9" w:rsidRPr="00612E1A" w:rsidRDefault="002856A9" w:rsidP="00800B34">
      <w:pPr>
        <w:pStyle w:val="ad"/>
        <w:numPr>
          <w:ilvl w:val="0"/>
          <w:numId w:val="3"/>
        </w:numPr>
        <w:tabs>
          <w:tab w:val="left" w:pos="1701"/>
        </w:tabs>
        <w:ind w:left="1701" w:hanging="425"/>
        <w:rPr>
          <w:sz w:val="20"/>
          <w:szCs w:val="20"/>
        </w:rPr>
      </w:pPr>
      <w:r w:rsidRPr="00612E1A">
        <w:rPr>
          <w:sz w:val="20"/>
          <w:szCs w:val="20"/>
        </w:rPr>
        <w:t>Система файлов</w:t>
      </w:r>
    </w:p>
    <w:p w:rsidR="002856A9" w:rsidRPr="00612E1A" w:rsidRDefault="002856A9" w:rsidP="00800B34">
      <w:pPr>
        <w:pStyle w:val="ad"/>
        <w:numPr>
          <w:ilvl w:val="0"/>
          <w:numId w:val="3"/>
        </w:numPr>
        <w:tabs>
          <w:tab w:val="left" w:pos="1701"/>
        </w:tabs>
        <w:ind w:left="1701" w:hanging="425"/>
        <w:rPr>
          <w:sz w:val="20"/>
          <w:szCs w:val="20"/>
        </w:rPr>
      </w:pPr>
      <w:r w:rsidRPr="00612E1A">
        <w:rPr>
          <w:sz w:val="20"/>
          <w:szCs w:val="20"/>
        </w:rPr>
        <w:t>Администрирование пользователей</w:t>
      </w:r>
    </w:p>
    <w:p w:rsidR="002856A9" w:rsidRPr="00612E1A" w:rsidRDefault="002856A9" w:rsidP="00800B34">
      <w:pPr>
        <w:pStyle w:val="ad"/>
        <w:numPr>
          <w:ilvl w:val="0"/>
          <w:numId w:val="3"/>
        </w:numPr>
        <w:tabs>
          <w:tab w:val="left" w:pos="1701"/>
        </w:tabs>
        <w:ind w:left="1701" w:hanging="425"/>
        <w:rPr>
          <w:sz w:val="20"/>
          <w:szCs w:val="20"/>
        </w:rPr>
      </w:pPr>
      <w:r w:rsidRPr="00612E1A">
        <w:rPr>
          <w:sz w:val="20"/>
          <w:szCs w:val="20"/>
        </w:rPr>
        <w:t>Права и привилегии</w:t>
      </w:r>
    </w:p>
    <w:p w:rsidR="002856A9" w:rsidRPr="00612E1A" w:rsidRDefault="002856A9" w:rsidP="00800B34">
      <w:pPr>
        <w:pStyle w:val="ad"/>
        <w:numPr>
          <w:ilvl w:val="0"/>
          <w:numId w:val="3"/>
        </w:numPr>
        <w:tabs>
          <w:tab w:val="left" w:pos="1701"/>
        </w:tabs>
        <w:ind w:left="1701" w:hanging="425"/>
        <w:rPr>
          <w:sz w:val="20"/>
          <w:szCs w:val="20"/>
        </w:rPr>
      </w:pPr>
      <w:r w:rsidRPr="00612E1A">
        <w:rPr>
          <w:sz w:val="20"/>
          <w:szCs w:val="20"/>
        </w:rPr>
        <w:t>Архивация данных</w:t>
      </w:r>
    </w:p>
    <w:p w:rsidR="002856A9" w:rsidRPr="00612E1A" w:rsidRDefault="002856A9" w:rsidP="00800B34">
      <w:pPr>
        <w:pStyle w:val="ad"/>
        <w:numPr>
          <w:ilvl w:val="0"/>
          <w:numId w:val="3"/>
        </w:numPr>
        <w:ind w:left="1701" w:hanging="425"/>
        <w:rPr>
          <w:sz w:val="20"/>
          <w:szCs w:val="20"/>
        </w:rPr>
      </w:pPr>
      <w:r w:rsidRPr="00612E1A">
        <w:rPr>
          <w:sz w:val="20"/>
          <w:szCs w:val="20"/>
        </w:rPr>
        <w:t>Квотирование дискового пространства</w:t>
      </w:r>
    </w:p>
    <w:p w:rsidR="00070901" w:rsidRPr="008F68CF" w:rsidRDefault="00070901" w:rsidP="00800B34">
      <w:pPr>
        <w:pStyle w:val="ad"/>
        <w:numPr>
          <w:ilvl w:val="0"/>
          <w:numId w:val="1"/>
        </w:numPr>
        <w:rPr>
          <w:b/>
          <w:sz w:val="22"/>
          <w:szCs w:val="22"/>
        </w:rPr>
      </w:pPr>
      <w:r w:rsidRPr="008F68CF">
        <w:rPr>
          <w:b/>
          <w:sz w:val="22"/>
          <w:szCs w:val="22"/>
        </w:rPr>
        <w:t xml:space="preserve">Использование </w:t>
      </w:r>
      <w:proofErr w:type="spellStart"/>
      <w:r w:rsidRPr="008F68CF">
        <w:rPr>
          <w:b/>
          <w:sz w:val="22"/>
          <w:szCs w:val="22"/>
        </w:rPr>
        <w:t>Shell</w:t>
      </w:r>
      <w:proofErr w:type="spellEnd"/>
    </w:p>
    <w:p w:rsidR="002856A9" w:rsidRPr="00612E1A" w:rsidRDefault="002856A9" w:rsidP="00800B34">
      <w:pPr>
        <w:pStyle w:val="ad"/>
        <w:numPr>
          <w:ilvl w:val="0"/>
          <w:numId w:val="4"/>
        </w:numPr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Поиск и регулярные выражения</w:t>
      </w:r>
    </w:p>
    <w:p w:rsidR="002856A9" w:rsidRPr="00612E1A" w:rsidRDefault="002856A9" w:rsidP="00800B34">
      <w:pPr>
        <w:pStyle w:val="ad"/>
        <w:numPr>
          <w:ilvl w:val="0"/>
          <w:numId w:val="4"/>
        </w:numPr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Простейшие сценарии</w:t>
      </w:r>
    </w:p>
    <w:p w:rsidR="002856A9" w:rsidRPr="00612E1A" w:rsidRDefault="002856A9" w:rsidP="00800B34">
      <w:pPr>
        <w:pStyle w:val="ad"/>
        <w:numPr>
          <w:ilvl w:val="0"/>
          <w:numId w:val="4"/>
        </w:numPr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Основные конструкции и приемы</w:t>
      </w:r>
    </w:p>
    <w:p w:rsidR="00070901" w:rsidRPr="008F68CF" w:rsidRDefault="00070901" w:rsidP="00800B34">
      <w:pPr>
        <w:pStyle w:val="ad"/>
        <w:numPr>
          <w:ilvl w:val="0"/>
          <w:numId w:val="1"/>
        </w:numPr>
        <w:rPr>
          <w:b/>
          <w:sz w:val="22"/>
          <w:szCs w:val="22"/>
        </w:rPr>
      </w:pPr>
      <w:r w:rsidRPr="008F68CF">
        <w:rPr>
          <w:b/>
          <w:sz w:val="22"/>
          <w:szCs w:val="22"/>
        </w:rPr>
        <w:t>Программное окружение</w:t>
      </w:r>
    </w:p>
    <w:p w:rsidR="00612E1A" w:rsidRPr="00612E1A" w:rsidRDefault="00612E1A" w:rsidP="00800B34">
      <w:pPr>
        <w:pStyle w:val="ad"/>
        <w:numPr>
          <w:ilvl w:val="0"/>
          <w:numId w:val="5"/>
        </w:numPr>
        <w:tabs>
          <w:tab w:val="left" w:pos="1701"/>
        </w:tabs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Работа с процессами</w:t>
      </w:r>
    </w:p>
    <w:p w:rsidR="00612E1A" w:rsidRPr="00612E1A" w:rsidRDefault="00612E1A" w:rsidP="00800B34">
      <w:pPr>
        <w:pStyle w:val="ad"/>
        <w:numPr>
          <w:ilvl w:val="0"/>
          <w:numId w:val="5"/>
        </w:numPr>
        <w:tabs>
          <w:tab w:val="left" w:pos="1701"/>
        </w:tabs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Установка и удаление новых приложений</w:t>
      </w:r>
    </w:p>
    <w:p w:rsidR="00612E1A" w:rsidRPr="00612E1A" w:rsidRDefault="00612E1A" w:rsidP="00800B34">
      <w:pPr>
        <w:pStyle w:val="ad"/>
        <w:numPr>
          <w:ilvl w:val="0"/>
          <w:numId w:val="5"/>
        </w:numPr>
        <w:tabs>
          <w:tab w:val="left" w:pos="1701"/>
        </w:tabs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Отложенное и регулярное выполнение заданий</w:t>
      </w:r>
    </w:p>
    <w:p w:rsidR="00070901" w:rsidRPr="008F68CF" w:rsidRDefault="00070901" w:rsidP="00800B34">
      <w:pPr>
        <w:pStyle w:val="ad"/>
        <w:numPr>
          <w:ilvl w:val="0"/>
          <w:numId w:val="1"/>
        </w:numPr>
        <w:rPr>
          <w:b/>
          <w:sz w:val="22"/>
          <w:szCs w:val="22"/>
        </w:rPr>
      </w:pPr>
      <w:r w:rsidRPr="008F68CF">
        <w:rPr>
          <w:b/>
          <w:sz w:val="22"/>
          <w:szCs w:val="22"/>
        </w:rPr>
        <w:t>Аппаратные возможности</w:t>
      </w:r>
    </w:p>
    <w:p w:rsidR="00612E1A" w:rsidRPr="00612E1A" w:rsidRDefault="00612E1A" w:rsidP="00800B34">
      <w:pPr>
        <w:pStyle w:val="ad"/>
        <w:numPr>
          <w:ilvl w:val="0"/>
          <w:numId w:val="6"/>
        </w:numPr>
        <w:tabs>
          <w:tab w:val="left" w:pos="1701"/>
        </w:tabs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Работа с жесткими магнитными дисками</w:t>
      </w:r>
    </w:p>
    <w:p w:rsidR="00612E1A" w:rsidRPr="00612E1A" w:rsidRDefault="00612E1A" w:rsidP="00800B34">
      <w:pPr>
        <w:pStyle w:val="ad"/>
        <w:numPr>
          <w:ilvl w:val="0"/>
          <w:numId w:val="6"/>
        </w:numPr>
        <w:tabs>
          <w:tab w:val="left" w:pos="1701"/>
        </w:tabs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Установка оборудования</w:t>
      </w:r>
    </w:p>
    <w:p w:rsidR="00612E1A" w:rsidRPr="00612E1A" w:rsidRDefault="00612E1A" w:rsidP="00800B34">
      <w:pPr>
        <w:pStyle w:val="ad"/>
        <w:numPr>
          <w:ilvl w:val="0"/>
          <w:numId w:val="6"/>
        </w:numPr>
        <w:tabs>
          <w:tab w:val="left" w:pos="1701"/>
        </w:tabs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Этапы загрузки системы</w:t>
      </w:r>
    </w:p>
    <w:p w:rsidR="00612E1A" w:rsidRPr="00612E1A" w:rsidRDefault="00612E1A" w:rsidP="00800B34">
      <w:pPr>
        <w:pStyle w:val="ad"/>
        <w:numPr>
          <w:ilvl w:val="0"/>
          <w:numId w:val="6"/>
        </w:numPr>
        <w:tabs>
          <w:tab w:val="left" w:pos="1701"/>
        </w:tabs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Обновление ядра системы</w:t>
      </w:r>
    </w:p>
    <w:p w:rsidR="008F68CF" w:rsidRPr="008F68CF" w:rsidRDefault="008F68CF" w:rsidP="00800B34">
      <w:pPr>
        <w:pStyle w:val="ad"/>
        <w:numPr>
          <w:ilvl w:val="0"/>
          <w:numId w:val="6"/>
        </w:numPr>
        <w:tabs>
          <w:tab w:val="left" w:pos="1701"/>
        </w:tabs>
        <w:ind w:left="1701"/>
        <w:rPr>
          <w:sz w:val="20"/>
          <w:szCs w:val="20"/>
        </w:rPr>
      </w:pPr>
      <w:r w:rsidRPr="008F68CF">
        <w:rPr>
          <w:sz w:val="20"/>
          <w:szCs w:val="20"/>
        </w:rPr>
        <w:t xml:space="preserve">Установка </w:t>
      </w:r>
      <w:r w:rsidRPr="008F68CF">
        <w:rPr>
          <w:sz w:val="20"/>
          <w:szCs w:val="20"/>
          <w:lang w:val="en-US"/>
        </w:rPr>
        <w:t>ASTRA Linux</w:t>
      </w:r>
    </w:p>
    <w:p w:rsidR="00612E1A" w:rsidRPr="00612E1A" w:rsidRDefault="00612E1A" w:rsidP="00800B34">
      <w:pPr>
        <w:pStyle w:val="ad"/>
        <w:numPr>
          <w:ilvl w:val="0"/>
          <w:numId w:val="6"/>
        </w:numPr>
        <w:tabs>
          <w:tab w:val="left" w:pos="1701"/>
        </w:tabs>
        <w:ind w:left="1701"/>
        <w:rPr>
          <w:sz w:val="20"/>
          <w:szCs w:val="20"/>
        </w:rPr>
      </w:pPr>
      <w:r w:rsidRPr="00612E1A">
        <w:rPr>
          <w:sz w:val="20"/>
          <w:szCs w:val="20"/>
        </w:rPr>
        <w:t>Локализация</w:t>
      </w:r>
    </w:p>
    <w:p w:rsidR="00F31065" w:rsidRPr="00612E1A" w:rsidRDefault="00F31065" w:rsidP="00612E1A">
      <w:pPr>
        <w:pStyle w:val="ad"/>
        <w:ind w:left="426"/>
        <w:jc w:val="both"/>
        <w:rPr>
          <w:sz w:val="22"/>
          <w:szCs w:val="22"/>
        </w:rPr>
      </w:pPr>
    </w:p>
    <w:p w:rsidR="002A029C" w:rsidRPr="00800B34" w:rsidRDefault="002A029C" w:rsidP="00612E1A">
      <w:pPr>
        <w:ind w:left="426"/>
        <w:rPr>
          <w:b/>
          <w:sz w:val="20"/>
          <w:szCs w:val="20"/>
        </w:rPr>
      </w:pPr>
      <w:bookmarkStart w:id="2" w:name="_GoBack"/>
      <w:bookmarkEnd w:id="2"/>
    </w:p>
    <w:p w:rsidR="00780D0D" w:rsidRPr="00800B34" w:rsidRDefault="00780D0D" w:rsidP="00612E1A">
      <w:pPr>
        <w:ind w:left="426"/>
        <w:rPr>
          <w:i/>
          <w:sz w:val="20"/>
          <w:szCs w:val="20"/>
        </w:rPr>
      </w:pPr>
      <w:r w:rsidRPr="00800B34">
        <w:rPr>
          <w:b/>
          <w:bCs/>
          <w:i/>
          <w:sz w:val="20"/>
          <w:szCs w:val="20"/>
        </w:rPr>
        <w:t xml:space="preserve">Продолжительность  обучения: </w:t>
      </w:r>
      <w:r w:rsidRPr="00800B34">
        <w:rPr>
          <w:b/>
          <w:i/>
          <w:sz w:val="20"/>
          <w:szCs w:val="20"/>
        </w:rPr>
        <w:t>4</w:t>
      </w:r>
      <w:r w:rsidR="003F2617" w:rsidRPr="00800B34">
        <w:rPr>
          <w:b/>
          <w:i/>
          <w:sz w:val="20"/>
          <w:szCs w:val="20"/>
        </w:rPr>
        <w:t>0</w:t>
      </w:r>
      <w:r w:rsidR="002A029C" w:rsidRPr="00800B34">
        <w:rPr>
          <w:b/>
          <w:i/>
          <w:sz w:val="20"/>
          <w:szCs w:val="20"/>
        </w:rPr>
        <w:t xml:space="preserve"> </w:t>
      </w:r>
      <w:r w:rsidRPr="00800B34">
        <w:rPr>
          <w:b/>
          <w:i/>
          <w:sz w:val="20"/>
          <w:szCs w:val="20"/>
        </w:rPr>
        <w:t>часо</w:t>
      </w:r>
      <w:r w:rsidRPr="00800B34">
        <w:rPr>
          <w:i/>
          <w:sz w:val="20"/>
          <w:szCs w:val="20"/>
        </w:rPr>
        <w:t>в.</w:t>
      </w:r>
    </w:p>
    <w:p w:rsidR="005D376B" w:rsidRPr="00800B34" w:rsidRDefault="00780D0D" w:rsidP="00612E1A">
      <w:pPr>
        <w:ind w:left="426"/>
        <w:rPr>
          <w:i/>
          <w:sz w:val="20"/>
          <w:szCs w:val="20"/>
        </w:rPr>
      </w:pPr>
      <w:r w:rsidRPr="00800B34">
        <w:rPr>
          <w:b/>
          <w:bCs/>
          <w:i/>
          <w:sz w:val="20"/>
          <w:szCs w:val="20"/>
        </w:rPr>
        <w:t>Форма обучения:</w:t>
      </w:r>
      <w:r w:rsidRPr="00800B34">
        <w:rPr>
          <w:bCs/>
          <w:i/>
          <w:sz w:val="20"/>
          <w:szCs w:val="20"/>
        </w:rPr>
        <w:t xml:space="preserve"> </w:t>
      </w:r>
      <w:r w:rsidR="005D376B" w:rsidRPr="00800B34">
        <w:rPr>
          <w:i/>
          <w:sz w:val="20"/>
          <w:szCs w:val="20"/>
        </w:rPr>
        <w:t>очно-заочная (</w:t>
      </w:r>
      <w:r w:rsidR="00800B34">
        <w:rPr>
          <w:i/>
          <w:sz w:val="20"/>
          <w:szCs w:val="20"/>
        </w:rPr>
        <w:t>с 10 .00 до 18.00 , пять рабочих дней</w:t>
      </w:r>
      <w:r w:rsidR="005D376B" w:rsidRPr="00800B34">
        <w:rPr>
          <w:i/>
          <w:sz w:val="20"/>
          <w:szCs w:val="20"/>
        </w:rPr>
        <w:t>)</w:t>
      </w:r>
    </w:p>
    <w:p w:rsidR="005D376B" w:rsidRPr="00800B34" w:rsidRDefault="00780D0D" w:rsidP="00612E1A">
      <w:pPr>
        <w:ind w:left="426"/>
        <w:rPr>
          <w:i/>
          <w:sz w:val="20"/>
          <w:szCs w:val="20"/>
        </w:rPr>
      </w:pPr>
      <w:r w:rsidRPr="00800B34">
        <w:rPr>
          <w:b/>
          <w:bCs/>
          <w:i/>
          <w:sz w:val="20"/>
          <w:szCs w:val="20"/>
        </w:rPr>
        <w:t xml:space="preserve">Документ об образовании: </w:t>
      </w:r>
      <w:r w:rsidR="00CB29E3" w:rsidRPr="00800B34">
        <w:rPr>
          <w:bCs/>
          <w:i/>
          <w:sz w:val="20"/>
          <w:szCs w:val="20"/>
        </w:rPr>
        <w:t>удостоверение  о повышении квалификации</w:t>
      </w:r>
    </w:p>
    <w:p w:rsidR="00780D0D" w:rsidRPr="00800B34" w:rsidRDefault="00BE263B" w:rsidP="00612E1A">
      <w:pPr>
        <w:ind w:left="426"/>
        <w:rPr>
          <w:sz w:val="20"/>
          <w:szCs w:val="20"/>
        </w:rPr>
      </w:pPr>
      <w:r w:rsidRPr="00800B34">
        <w:rPr>
          <w:b/>
          <w:i/>
          <w:sz w:val="20"/>
          <w:szCs w:val="20"/>
        </w:rPr>
        <w:t xml:space="preserve">Стоимость обучения: </w:t>
      </w:r>
      <w:r w:rsidR="00CA6FBD">
        <w:rPr>
          <w:b/>
          <w:i/>
          <w:sz w:val="20"/>
          <w:szCs w:val="20"/>
        </w:rPr>
        <w:t>21 840</w:t>
      </w:r>
      <w:r w:rsidR="00AB7442" w:rsidRPr="00800B34">
        <w:rPr>
          <w:b/>
          <w:i/>
          <w:sz w:val="20"/>
          <w:szCs w:val="20"/>
        </w:rPr>
        <w:t xml:space="preserve"> </w:t>
      </w:r>
      <w:r w:rsidRPr="00800B34">
        <w:rPr>
          <w:b/>
          <w:i/>
          <w:sz w:val="20"/>
          <w:szCs w:val="20"/>
        </w:rPr>
        <w:t xml:space="preserve"> </w:t>
      </w:r>
      <w:proofErr w:type="spellStart"/>
      <w:r w:rsidRPr="00800B34">
        <w:rPr>
          <w:b/>
          <w:i/>
          <w:sz w:val="20"/>
          <w:szCs w:val="20"/>
        </w:rPr>
        <w:t>руб</w:t>
      </w:r>
      <w:proofErr w:type="spellEnd"/>
      <w:r w:rsidRPr="00800B34">
        <w:rPr>
          <w:b/>
          <w:i/>
          <w:sz w:val="20"/>
          <w:szCs w:val="20"/>
        </w:rPr>
        <w:t xml:space="preserve">   </w:t>
      </w:r>
      <w:r w:rsidR="00780D0D" w:rsidRPr="00800B34">
        <w:rPr>
          <w:b/>
          <w:i/>
          <w:sz w:val="20"/>
          <w:szCs w:val="20"/>
        </w:rPr>
        <w:t xml:space="preserve">Индивидуальное обучение: </w:t>
      </w:r>
      <w:r w:rsidR="00CA6FBD">
        <w:rPr>
          <w:b/>
          <w:i/>
          <w:sz w:val="20"/>
          <w:szCs w:val="20"/>
        </w:rPr>
        <w:t>32 760</w:t>
      </w:r>
      <w:r w:rsidR="00AB7442" w:rsidRPr="00800B34">
        <w:rPr>
          <w:b/>
          <w:i/>
          <w:sz w:val="20"/>
          <w:szCs w:val="20"/>
        </w:rPr>
        <w:t xml:space="preserve"> </w:t>
      </w:r>
      <w:r w:rsidR="00780D0D" w:rsidRPr="00800B34">
        <w:rPr>
          <w:b/>
          <w:i/>
          <w:sz w:val="20"/>
          <w:szCs w:val="20"/>
        </w:rPr>
        <w:t xml:space="preserve"> </w:t>
      </w:r>
      <w:proofErr w:type="spellStart"/>
      <w:r w:rsidR="00780D0D" w:rsidRPr="00800B34">
        <w:rPr>
          <w:b/>
          <w:i/>
          <w:sz w:val="20"/>
          <w:szCs w:val="20"/>
        </w:rPr>
        <w:t>руб</w:t>
      </w:r>
      <w:proofErr w:type="spellEnd"/>
    </w:p>
    <w:sectPr w:rsidR="00780D0D" w:rsidRPr="00800B34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86" w:rsidRDefault="00B95486" w:rsidP="00D13D3F">
      <w:r>
        <w:separator/>
      </w:r>
    </w:p>
  </w:endnote>
  <w:endnote w:type="continuationSeparator" w:id="0">
    <w:p w:rsidR="00B95486" w:rsidRDefault="00B95486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proofErr w:type="gramStart"/>
    <w:r w:rsidRPr="00173F9D">
      <w:rPr>
        <w:rFonts w:ascii="Times New Roman" w:hAnsi="Times New Roman" w:cs="Times New Roman"/>
      </w:rPr>
      <w:t>Е</w:t>
    </w:r>
    <w:proofErr w:type="gramEnd"/>
    <w:r w:rsidRPr="00173F9D">
      <w:rPr>
        <w:rFonts w:ascii="Times New Roman" w:hAnsi="Times New Roman" w:cs="Times New Roman"/>
      </w:rPr>
      <w:t>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86" w:rsidRDefault="00B95486" w:rsidP="00D13D3F">
      <w:r>
        <w:separator/>
      </w:r>
    </w:p>
  </w:footnote>
  <w:footnote w:type="continuationSeparator" w:id="0">
    <w:p w:rsidR="00B95486" w:rsidRDefault="00B95486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75604" wp14:editId="0B9B828A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67EBAC9E" wp14:editId="574A0F7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EF4"/>
    <w:multiLevelType w:val="hybridMultilevel"/>
    <w:tmpl w:val="619E464C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>
    <w:nsid w:val="152A2288"/>
    <w:multiLevelType w:val="hybridMultilevel"/>
    <w:tmpl w:val="DBA2738E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>
    <w:nsid w:val="1F0F3876"/>
    <w:multiLevelType w:val="hybridMultilevel"/>
    <w:tmpl w:val="9200A2A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B44A2"/>
    <w:multiLevelType w:val="multilevel"/>
    <w:tmpl w:val="5E22A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B3297"/>
    <w:multiLevelType w:val="hybridMultilevel"/>
    <w:tmpl w:val="1892DF92"/>
    <w:lvl w:ilvl="0" w:tplc="0419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3D1F0C17"/>
    <w:multiLevelType w:val="hybridMultilevel"/>
    <w:tmpl w:val="21340C6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45410715"/>
    <w:multiLevelType w:val="hybridMultilevel"/>
    <w:tmpl w:val="DB90AE6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55945209"/>
    <w:multiLevelType w:val="hybridMultilevel"/>
    <w:tmpl w:val="BDECB37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9A26810"/>
    <w:multiLevelType w:val="multilevel"/>
    <w:tmpl w:val="5E22A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2D53CD"/>
    <w:multiLevelType w:val="hybridMultilevel"/>
    <w:tmpl w:val="65805BA0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0">
    <w:nsid w:val="6DD42CF1"/>
    <w:multiLevelType w:val="hybridMultilevel"/>
    <w:tmpl w:val="B40C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70901"/>
    <w:rsid w:val="00097CE2"/>
    <w:rsid w:val="000C7ADE"/>
    <w:rsid w:val="00173F9D"/>
    <w:rsid w:val="00192312"/>
    <w:rsid w:val="001D0A21"/>
    <w:rsid w:val="00212D75"/>
    <w:rsid w:val="002856A9"/>
    <w:rsid w:val="002A029C"/>
    <w:rsid w:val="003322D5"/>
    <w:rsid w:val="003F2617"/>
    <w:rsid w:val="003F456A"/>
    <w:rsid w:val="004F589A"/>
    <w:rsid w:val="005174AD"/>
    <w:rsid w:val="00574754"/>
    <w:rsid w:val="005D376B"/>
    <w:rsid w:val="00612E1A"/>
    <w:rsid w:val="006C047C"/>
    <w:rsid w:val="00780D0D"/>
    <w:rsid w:val="00800B34"/>
    <w:rsid w:val="00864EEE"/>
    <w:rsid w:val="008F68CF"/>
    <w:rsid w:val="00942EAD"/>
    <w:rsid w:val="00A805F0"/>
    <w:rsid w:val="00AA2220"/>
    <w:rsid w:val="00AB7442"/>
    <w:rsid w:val="00AC1D2F"/>
    <w:rsid w:val="00AC5D5C"/>
    <w:rsid w:val="00B95486"/>
    <w:rsid w:val="00BE263B"/>
    <w:rsid w:val="00C344B0"/>
    <w:rsid w:val="00C806E3"/>
    <w:rsid w:val="00CA6FBD"/>
    <w:rsid w:val="00CB29E3"/>
    <w:rsid w:val="00CD6314"/>
    <w:rsid w:val="00CF545B"/>
    <w:rsid w:val="00D00CC4"/>
    <w:rsid w:val="00D13D3F"/>
    <w:rsid w:val="00D92681"/>
    <w:rsid w:val="00E313C3"/>
    <w:rsid w:val="00E41771"/>
    <w:rsid w:val="00E45475"/>
    <w:rsid w:val="00EC289E"/>
    <w:rsid w:val="00F14D70"/>
    <w:rsid w:val="00F21AA3"/>
    <w:rsid w:val="00F3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Пешехонов Егор Юрьевич</cp:lastModifiedBy>
  <cp:revision>7</cp:revision>
  <dcterms:created xsi:type="dcterms:W3CDTF">2019-09-26T10:59:00Z</dcterms:created>
  <dcterms:modified xsi:type="dcterms:W3CDTF">2021-01-14T10:05:00Z</dcterms:modified>
</cp:coreProperties>
</file>