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9" w:type="dxa"/>
        <w:tblLook w:val="01E0" w:firstRow="1" w:lastRow="1" w:firstColumn="1" w:lastColumn="1" w:noHBand="0" w:noVBand="0"/>
      </w:tblPr>
      <w:tblGrid>
        <w:gridCol w:w="2526"/>
        <w:gridCol w:w="7320"/>
      </w:tblGrid>
      <w:tr w:rsidR="00667010" w:rsidRPr="005F2CD5" w:rsidTr="002E2078">
        <w:tc>
          <w:tcPr>
            <w:tcW w:w="2526" w:type="dxa"/>
          </w:tcPr>
          <w:p w:rsidR="00667010" w:rsidRPr="005F2CD5" w:rsidRDefault="00667010" w:rsidP="00667010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7800" cy="1000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667010" w:rsidRDefault="00667010" w:rsidP="00667010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010" w:rsidRPr="005F2CD5" w:rsidRDefault="00667010" w:rsidP="00667010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ИНСТИТУТ (филиал)</w:t>
            </w:r>
          </w:p>
          <w:p w:rsidR="00667010" w:rsidRPr="00C47B89" w:rsidRDefault="00667010" w:rsidP="00667010">
            <w:pPr>
              <w:pStyle w:val="3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C47B89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федерального государственного бюджетного </w:t>
            </w:r>
          </w:p>
          <w:p w:rsidR="00667010" w:rsidRPr="00C47B89" w:rsidRDefault="00667010" w:rsidP="00667010">
            <w:pPr>
              <w:pStyle w:val="3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C47B89">
              <w:rPr>
                <w:rFonts w:ascii="Times New Roman" w:hAnsi="Times New Roman" w:cs="Times New Roman"/>
                <w:b w:val="0"/>
                <w:bCs/>
                <w:sz w:val="22"/>
              </w:rPr>
              <w:t>образовательного учреждения высшего образования</w:t>
            </w:r>
          </w:p>
          <w:p w:rsidR="00667010" w:rsidRPr="005F2CD5" w:rsidRDefault="00667010" w:rsidP="00667010">
            <w:pPr>
              <w:pStyle w:val="30"/>
              <w:ind w:left="-451" w:firstLine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sz w:val="24"/>
                <w:szCs w:val="24"/>
              </w:rPr>
              <w:t>«Российский экономический университет им. Г. В. Плеханова»</w:t>
            </w:r>
          </w:p>
          <w:p w:rsidR="00667010" w:rsidRPr="005F2CD5" w:rsidRDefault="00667010" w:rsidP="00667010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3627" w:rsidRPr="007F5481" w:rsidRDefault="00667010" w:rsidP="00667010">
      <w:pPr>
        <w:pStyle w:val="30"/>
        <w:ind w:right="-464"/>
        <w:rPr>
          <w:rFonts w:ascii="Times New Roman" w:hAnsi="Times New Roman" w:cs="Times New Roman"/>
          <w:b w:val="0"/>
          <w:sz w:val="24"/>
          <w:szCs w:val="24"/>
        </w:rPr>
      </w:pPr>
      <w:r w:rsidRPr="006A3627">
        <w:rPr>
          <w:rFonts w:ascii="Times New Roman" w:hAnsi="Times New Roman" w:cs="Times New Roman"/>
          <w:b w:val="0"/>
          <w:sz w:val="22"/>
        </w:rPr>
        <w:t xml:space="preserve">            </w:t>
      </w:r>
      <w:r w:rsidRPr="007F5481">
        <w:rPr>
          <w:rFonts w:ascii="Times New Roman" w:hAnsi="Times New Roman" w:cs="Times New Roman"/>
          <w:b w:val="0"/>
          <w:sz w:val="24"/>
          <w:szCs w:val="24"/>
        </w:rPr>
        <w:t>приглашает на дополнительн</w:t>
      </w:r>
      <w:r w:rsidR="00D40D2C" w:rsidRPr="007F5481">
        <w:rPr>
          <w:rFonts w:ascii="Times New Roman" w:hAnsi="Times New Roman" w:cs="Times New Roman"/>
          <w:b w:val="0"/>
          <w:sz w:val="24"/>
          <w:szCs w:val="24"/>
        </w:rPr>
        <w:t>ую</w:t>
      </w:r>
      <w:r w:rsidRPr="007F5481">
        <w:rPr>
          <w:rFonts w:ascii="Times New Roman" w:hAnsi="Times New Roman" w:cs="Times New Roman"/>
          <w:b w:val="0"/>
          <w:sz w:val="24"/>
          <w:szCs w:val="24"/>
        </w:rPr>
        <w:t xml:space="preserve"> профессиональн</w:t>
      </w:r>
      <w:r w:rsidR="00D40D2C" w:rsidRPr="007F5481">
        <w:rPr>
          <w:rFonts w:ascii="Times New Roman" w:hAnsi="Times New Roman" w:cs="Times New Roman"/>
          <w:b w:val="0"/>
          <w:sz w:val="24"/>
          <w:szCs w:val="24"/>
        </w:rPr>
        <w:t>ую</w:t>
      </w:r>
      <w:r w:rsidRPr="007F54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0D2C" w:rsidRPr="007F5481">
        <w:rPr>
          <w:rFonts w:ascii="Times New Roman" w:hAnsi="Times New Roman" w:cs="Times New Roman"/>
          <w:b w:val="0"/>
          <w:sz w:val="24"/>
          <w:szCs w:val="24"/>
        </w:rPr>
        <w:t>программу</w:t>
      </w:r>
    </w:p>
    <w:p w:rsidR="00667010" w:rsidRPr="007F5481" w:rsidRDefault="00D40D2C" w:rsidP="00667010">
      <w:pPr>
        <w:pStyle w:val="30"/>
        <w:ind w:right="-464"/>
        <w:rPr>
          <w:rFonts w:ascii="Times New Roman" w:hAnsi="Times New Roman" w:cs="Times New Roman"/>
          <w:b w:val="0"/>
          <w:sz w:val="24"/>
          <w:szCs w:val="24"/>
        </w:rPr>
      </w:pPr>
      <w:r w:rsidRPr="007F5481">
        <w:rPr>
          <w:rFonts w:ascii="Times New Roman" w:hAnsi="Times New Roman" w:cs="Times New Roman"/>
          <w:b w:val="0"/>
          <w:sz w:val="24"/>
          <w:szCs w:val="24"/>
        </w:rPr>
        <w:t xml:space="preserve"> повышения квалификации</w:t>
      </w:r>
    </w:p>
    <w:p w:rsidR="00667010" w:rsidRPr="0092748D" w:rsidRDefault="00667010" w:rsidP="00667010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6A3627" w:rsidRPr="007F5481" w:rsidRDefault="00667010" w:rsidP="00667010">
      <w:pPr>
        <w:jc w:val="center"/>
        <w:rPr>
          <w:b/>
          <w:sz w:val="28"/>
          <w:szCs w:val="28"/>
        </w:rPr>
      </w:pPr>
      <w:r w:rsidRPr="007F5481">
        <w:rPr>
          <w:b/>
          <w:sz w:val="28"/>
          <w:szCs w:val="28"/>
        </w:rPr>
        <w:t>«</w:t>
      </w:r>
      <w:r w:rsidR="009C3318" w:rsidRPr="007F5481">
        <w:rPr>
          <w:b/>
          <w:sz w:val="28"/>
          <w:szCs w:val="28"/>
        </w:rPr>
        <w:t>Р</w:t>
      </w:r>
      <w:r w:rsidR="0097724E" w:rsidRPr="007F5481">
        <w:rPr>
          <w:b/>
          <w:sz w:val="28"/>
          <w:szCs w:val="28"/>
        </w:rPr>
        <w:t>азработка, внедр</w:t>
      </w:r>
      <w:r w:rsidR="009C3318" w:rsidRPr="007F5481">
        <w:rPr>
          <w:b/>
          <w:sz w:val="28"/>
          <w:szCs w:val="28"/>
        </w:rPr>
        <w:t>ение</w:t>
      </w:r>
      <w:r w:rsidR="0097724E" w:rsidRPr="007F5481">
        <w:rPr>
          <w:b/>
          <w:sz w:val="28"/>
          <w:szCs w:val="28"/>
        </w:rPr>
        <w:t xml:space="preserve"> и поддерж</w:t>
      </w:r>
      <w:r w:rsidR="009C3318" w:rsidRPr="007F5481">
        <w:rPr>
          <w:b/>
          <w:sz w:val="28"/>
          <w:szCs w:val="28"/>
        </w:rPr>
        <w:t>ка</w:t>
      </w:r>
      <w:r w:rsidR="0097724E" w:rsidRPr="007F5481">
        <w:rPr>
          <w:b/>
          <w:sz w:val="28"/>
          <w:szCs w:val="28"/>
        </w:rPr>
        <w:t xml:space="preserve"> процедур</w:t>
      </w:r>
      <w:r w:rsidR="009C3318" w:rsidRPr="007F5481">
        <w:rPr>
          <w:b/>
          <w:sz w:val="28"/>
          <w:szCs w:val="28"/>
        </w:rPr>
        <w:t xml:space="preserve"> ХАССП </w:t>
      </w:r>
    </w:p>
    <w:p w:rsidR="00667010" w:rsidRPr="007F5481" w:rsidRDefault="009C3318" w:rsidP="00667010">
      <w:pPr>
        <w:jc w:val="center"/>
        <w:rPr>
          <w:b/>
          <w:sz w:val="28"/>
          <w:szCs w:val="28"/>
        </w:rPr>
      </w:pPr>
      <w:r w:rsidRPr="007F5481">
        <w:rPr>
          <w:b/>
          <w:sz w:val="28"/>
          <w:szCs w:val="28"/>
        </w:rPr>
        <w:t>на предприятиях общественного питания</w:t>
      </w:r>
      <w:r w:rsidR="00A31450" w:rsidRPr="007F5481">
        <w:rPr>
          <w:b/>
          <w:bCs/>
          <w:sz w:val="28"/>
          <w:szCs w:val="28"/>
        </w:rPr>
        <w:t>»</w:t>
      </w:r>
    </w:p>
    <w:p w:rsidR="00667010" w:rsidRPr="007F5481" w:rsidRDefault="00667010" w:rsidP="00667010">
      <w:pPr>
        <w:tabs>
          <w:tab w:val="num" w:pos="90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667010" w:rsidRDefault="00667010" w:rsidP="00667010">
      <w:pPr>
        <w:jc w:val="center"/>
        <w:rPr>
          <w:b/>
          <w:sz w:val="16"/>
          <w:szCs w:val="16"/>
        </w:rPr>
      </w:pPr>
    </w:p>
    <w:p w:rsidR="00BC77C3" w:rsidRPr="00BC77C3" w:rsidRDefault="00BC77C3" w:rsidP="00BC77C3">
      <w:pPr>
        <w:pStyle w:val="a5"/>
        <w:ind w:firstLine="708"/>
        <w:rPr>
          <w:b/>
          <w:i/>
          <w:sz w:val="22"/>
          <w:szCs w:val="22"/>
        </w:rPr>
      </w:pPr>
      <w:r w:rsidRPr="00BC77C3">
        <w:rPr>
          <w:sz w:val="22"/>
          <w:szCs w:val="22"/>
        </w:rPr>
        <w:t>Обучающий курс   разработан для руководителей предприятий, которые только начали  работу по внедрению системы ХАССП или даже не приступали к ее разработке.</w:t>
      </w:r>
    </w:p>
    <w:p w:rsidR="001648C1" w:rsidRPr="00BC77C3" w:rsidRDefault="001648C1" w:rsidP="00222663">
      <w:pPr>
        <w:pStyle w:val="a5"/>
        <w:ind w:firstLine="708"/>
        <w:rPr>
          <w:color w:val="000000"/>
          <w:sz w:val="22"/>
          <w:szCs w:val="22"/>
        </w:rPr>
      </w:pPr>
      <w:r w:rsidRPr="00BC77C3">
        <w:rPr>
          <w:sz w:val="22"/>
          <w:szCs w:val="22"/>
          <w:shd w:val="clear" w:color="auto" w:fill="FFFFFF"/>
        </w:rPr>
        <w:t xml:space="preserve">С 1 июля 2013 года вступил в силу технический регламент </w:t>
      </w:r>
      <w:proofErr w:type="gramStart"/>
      <w:r w:rsidRPr="00BC77C3">
        <w:rPr>
          <w:sz w:val="22"/>
          <w:szCs w:val="22"/>
          <w:shd w:val="clear" w:color="auto" w:fill="FFFFFF"/>
        </w:rPr>
        <w:t>ТР</w:t>
      </w:r>
      <w:proofErr w:type="gramEnd"/>
      <w:r w:rsidRPr="00BC77C3">
        <w:rPr>
          <w:sz w:val="22"/>
          <w:szCs w:val="22"/>
          <w:shd w:val="clear" w:color="auto" w:fill="FFFFFF"/>
        </w:rPr>
        <w:t xml:space="preserve"> ТС 021/2011 «О безопасности пищевой продукции», устанавливающий необходимость разработки, внедрения и поддержки процедур, основанных на принципах ХАССП, при осуществлении процессов производства пищевой продукции</w:t>
      </w:r>
      <w:r w:rsidR="00991BAF" w:rsidRPr="00BC77C3">
        <w:rPr>
          <w:sz w:val="22"/>
          <w:szCs w:val="22"/>
          <w:shd w:val="clear" w:color="auto" w:fill="FFFFFF"/>
        </w:rPr>
        <w:t xml:space="preserve"> и</w:t>
      </w:r>
      <w:r w:rsidRPr="00BC77C3">
        <w:rPr>
          <w:sz w:val="22"/>
          <w:szCs w:val="22"/>
          <w:shd w:val="clear" w:color="auto" w:fill="FFFFFF"/>
        </w:rPr>
        <w:t xml:space="preserve"> организации общ</w:t>
      </w:r>
      <w:r w:rsidRPr="00BC77C3">
        <w:rPr>
          <w:sz w:val="22"/>
          <w:szCs w:val="22"/>
          <w:shd w:val="clear" w:color="auto" w:fill="FFFFFF"/>
        </w:rPr>
        <w:t>е</w:t>
      </w:r>
      <w:r w:rsidRPr="00BC77C3">
        <w:rPr>
          <w:sz w:val="22"/>
          <w:szCs w:val="22"/>
          <w:shd w:val="clear" w:color="auto" w:fill="FFFFFF"/>
        </w:rPr>
        <w:t>ственного питания. Переходны</w:t>
      </w:r>
      <w:r w:rsidR="00991BAF" w:rsidRPr="00BC77C3">
        <w:rPr>
          <w:sz w:val="22"/>
          <w:szCs w:val="22"/>
          <w:shd w:val="clear" w:color="auto" w:fill="FFFFFF"/>
        </w:rPr>
        <w:t>й период зако</w:t>
      </w:r>
      <w:r w:rsidRPr="00BC77C3">
        <w:rPr>
          <w:sz w:val="22"/>
          <w:szCs w:val="22"/>
          <w:shd w:val="clear" w:color="auto" w:fill="FFFFFF"/>
        </w:rPr>
        <w:t>нчи</w:t>
      </w:r>
      <w:r w:rsidR="00991BAF" w:rsidRPr="00BC77C3">
        <w:rPr>
          <w:sz w:val="22"/>
          <w:szCs w:val="22"/>
          <w:shd w:val="clear" w:color="auto" w:fill="FFFFFF"/>
        </w:rPr>
        <w:t>лся</w:t>
      </w:r>
      <w:r w:rsidRPr="00BC77C3">
        <w:rPr>
          <w:sz w:val="22"/>
          <w:szCs w:val="22"/>
          <w:shd w:val="clear" w:color="auto" w:fill="FFFFFF"/>
        </w:rPr>
        <w:t>  15 февраля 2015 года.</w:t>
      </w:r>
      <w:r w:rsidR="00991BAF" w:rsidRPr="00BC77C3">
        <w:rPr>
          <w:sz w:val="22"/>
          <w:szCs w:val="22"/>
          <w:shd w:val="clear" w:color="auto" w:fill="FFFFFF"/>
        </w:rPr>
        <w:t xml:space="preserve"> Отсутствие внедрения системы влечет административное нарушение</w:t>
      </w:r>
      <w:r w:rsidR="009C3318" w:rsidRPr="00BC77C3">
        <w:rPr>
          <w:sz w:val="22"/>
          <w:szCs w:val="22"/>
          <w:shd w:val="clear" w:color="auto" w:fill="FFFFFF"/>
        </w:rPr>
        <w:t xml:space="preserve"> </w:t>
      </w:r>
      <w:r w:rsidRPr="00BC77C3">
        <w:rPr>
          <w:color w:val="000000"/>
          <w:sz w:val="22"/>
          <w:szCs w:val="22"/>
        </w:rPr>
        <w:t xml:space="preserve"> </w:t>
      </w:r>
      <w:r w:rsidR="00991BAF" w:rsidRPr="00BC77C3">
        <w:rPr>
          <w:sz w:val="22"/>
          <w:szCs w:val="22"/>
        </w:rPr>
        <w:t>в соответствии с Кодексом РФ «Об административных правонарушен</w:t>
      </w:r>
      <w:r w:rsidR="00991BAF" w:rsidRPr="00BC77C3">
        <w:rPr>
          <w:sz w:val="22"/>
          <w:szCs w:val="22"/>
        </w:rPr>
        <w:t>и</w:t>
      </w:r>
      <w:r w:rsidR="00991BAF" w:rsidRPr="00BC77C3">
        <w:rPr>
          <w:sz w:val="22"/>
          <w:szCs w:val="22"/>
        </w:rPr>
        <w:t>ях»</w:t>
      </w:r>
      <w:r w:rsidR="00BC77C3">
        <w:rPr>
          <w:sz w:val="22"/>
          <w:szCs w:val="22"/>
        </w:rPr>
        <w:t>.</w:t>
      </w:r>
    </w:p>
    <w:p w:rsidR="00667010" w:rsidRPr="007F5481" w:rsidRDefault="00667010" w:rsidP="007F5481">
      <w:pPr>
        <w:pStyle w:val="a5"/>
        <w:ind w:firstLine="426"/>
        <w:rPr>
          <w:b/>
          <w:sz w:val="22"/>
          <w:szCs w:val="22"/>
        </w:rPr>
      </w:pPr>
      <w:r w:rsidRPr="007F5481">
        <w:rPr>
          <w:b/>
          <w:sz w:val="22"/>
          <w:szCs w:val="22"/>
        </w:rPr>
        <w:t xml:space="preserve">Основные темы </w:t>
      </w:r>
      <w:r w:rsidR="006A3627" w:rsidRPr="007F5481">
        <w:rPr>
          <w:b/>
          <w:sz w:val="22"/>
          <w:szCs w:val="22"/>
        </w:rPr>
        <w:t>курса:</w:t>
      </w:r>
    </w:p>
    <w:p w:rsidR="004F5E01" w:rsidRPr="007F5481" w:rsidRDefault="004F5E01" w:rsidP="00C1679A">
      <w:pPr>
        <w:pStyle w:val="a5"/>
        <w:numPr>
          <w:ilvl w:val="0"/>
          <w:numId w:val="3"/>
        </w:numPr>
        <w:ind w:left="284" w:hanging="284"/>
        <w:rPr>
          <w:bCs/>
          <w:sz w:val="22"/>
          <w:szCs w:val="22"/>
        </w:rPr>
      </w:pPr>
      <w:r w:rsidRPr="007F5481">
        <w:rPr>
          <w:sz w:val="22"/>
          <w:szCs w:val="22"/>
          <w:lang w:eastAsia="he-IL" w:bidi="he-IL"/>
        </w:rPr>
        <w:t>Системный подход в развитии индустрии питания и специфика предприятий различных организационно-правовых форм. Представление о безопасности продукции быстрого питания. Риск-менеджмент</w:t>
      </w:r>
      <w:r w:rsidR="007F5481" w:rsidRPr="007F5481">
        <w:rPr>
          <w:sz w:val="22"/>
          <w:szCs w:val="22"/>
        </w:rPr>
        <w:t xml:space="preserve"> в разр</w:t>
      </w:r>
      <w:r w:rsidR="007F5481" w:rsidRPr="007F5481">
        <w:rPr>
          <w:sz w:val="22"/>
          <w:szCs w:val="22"/>
        </w:rPr>
        <w:t>а</w:t>
      </w:r>
      <w:r w:rsidR="007F5481" w:rsidRPr="007F5481">
        <w:rPr>
          <w:sz w:val="22"/>
          <w:szCs w:val="22"/>
        </w:rPr>
        <w:t>ботке новой продукции</w:t>
      </w:r>
      <w:r w:rsidR="001E3727">
        <w:rPr>
          <w:sz w:val="22"/>
          <w:szCs w:val="22"/>
        </w:rPr>
        <w:t>.</w:t>
      </w:r>
    </w:p>
    <w:p w:rsidR="004F5E01" w:rsidRPr="007F5481" w:rsidRDefault="004F5E01" w:rsidP="00C1679A">
      <w:pPr>
        <w:pStyle w:val="a5"/>
        <w:numPr>
          <w:ilvl w:val="0"/>
          <w:numId w:val="3"/>
        </w:numPr>
        <w:ind w:left="284" w:hanging="284"/>
        <w:rPr>
          <w:rStyle w:val="a4"/>
          <w:b w:val="0"/>
          <w:sz w:val="22"/>
          <w:szCs w:val="22"/>
        </w:rPr>
      </w:pPr>
      <w:r w:rsidRPr="007F5481">
        <w:rPr>
          <w:sz w:val="22"/>
          <w:szCs w:val="22"/>
          <w:lang w:eastAsia="he-IL" w:bidi="he-IL"/>
        </w:rPr>
        <w:t>Изучение системы менеджмента безопасности пищевых продуктов. Принципы концепции ХАССП. Анализ рекомендаций по применению нормативных документов ХАССП в индустрии питания</w:t>
      </w:r>
      <w:r w:rsidR="001E3727">
        <w:rPr>
          <w:sz w:val="22"/>
          <w:szCs w:val="22"/>
          <w:lang w:eastAsia="he-IL" w:bidi="he-IL"/>
        </w:rPr>
        <w:t>.</w:t>
      </w:r>
    </w:p>
    <w:p w:rsidR="004F5E01" w:rsidRPr="007F5481" w:rsidRDefault="004F5E01" w:rsidP="00C1679A">
      <w:pPr>
        <w:pStyle w:val="a5"/>
        <w:numPr>
          <w:ilvl w:val="0"/>
          <w:numId w:val="3"/>
        </w:numPr>
        <w:ind w:left="284" w:hanging="284"/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 xml:space="preserve">Разработка и внедрение </w:t>
      </w:r>
      <w:proofErr w:type="gramStart"/>
      <w:r w:rsidRPr="007F5481">
        <w:rPr>
          <w:rStyle w:val="a4"/>
          <w:b w:val="0"/>
          <w:sz w:val="22"/>
          <w:szCs w:val="22"/>
        </w:rPr>
        <w:t>системы менеджмента безопасности продукции общественного питания</w:t>
      </w:r>
      <w:proofErr w:type="gramEnd"/>
      <w:r w:rsidRPr="007F5481">
        <w:rPr>
          <w:rStyle w:val="a4"/>
          <w:b w:val="0"/>
          <w:sz w:val="22"/>
          <w:szCs w:val="22"/>
        </w:rPr>
        <w:t xml:space="preserve">  на основе принципов ХАССП</w:t>
      </w:r>
      <w:r w:rsidR="00C1679A">
        <w:rPr>
          <w:rStyle w:val="a4"/>
          <w:b w:val="0"/>
          <w:sz w:val="22"/>
          <w:szCs w:val="22"/>
        </w:rPr>
        <w:t>.</w:t>
      </w:r>
    </w:p>
    <w:p w:rsidR="004F5E01" w:rsidRPr="007F5481" w:rsidRDefault="004F5E01" w:rsidP="00C1679A">
      <w:pPr>
        <w:pStyle w:val="a5"/>
        <w:numPr>
          <w:ilvl w:val="0"/>
          <w:numId w:val="3"/>
        </w:numPr>
        <w:ind w:left="284" w:hanging="284"/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>Определение процессов, на которые будет распространена система менеджмента безопасности продукции общественного питания</w:t>
      </w:r>
      <w:r w:rsidR="001E3727">
        <w:rPr>
          <w:rStyle w:val="a4"/>
          <w:b w:val="0"/>
          <w:sz w:val="22"/>
          <w:szCs w:val="22"/>
        </w:rPr>
        <w:t>.</w:t>
      </w:r>
    </w:p>
    <w:p w:rsidR="004F5E01" w:rsidRPr="007F5481" w:rsidRDefault="004F5E01" w:rsidP="00C1679A">
      <w:pPr>
        <w:pStyle w:val="a5"/>
        <w:numPr>
          <w:ilvl w:val="0"/>
          <w:numId w:val="3"/>
        </w:numPr>
        <w:ind w:left="284" w:hanging="284"/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 xml:space="preserve">Перечень документации для обеспечения </w:t>
      </w:r>
      <w:proofErr w:type="gramStart"/>
      <w:r w:rsidRPr="007F5481">
        <w:rPr>
          <w:rStyle w:val="a4"/>
          <w:b w:val="0"/>
          <w:sz w:val="22"/>
          <w:szCs w:val="22"/>
        </w:rPr>
        <w:t>функционирования системы менеджмента безопасности проду</w:t>
      </w:r>
      <w:r w:rsidRPr="007F5481">
        <w:rPr>
          <w:rStyle w:val="a4"/>
          <w:b w:val="0"/>
          <w:sz w:val="22"/>
          <w:szCs w:val="22"/>
        </w:rPr>
        <w:t>к</w:t>
      </w:r>
      <w:r w:rsidRPr="007F5481">
        <w:rPr>
          <w:rStyle w:val="a4"/>
          <w:b w:val="0"/>
          <w:sz w:val="22"/>
          <w:szCs w:val="22"/>
        </w:rPr>
        <w:t>ции общественного питания</w:t>
      </w:r>
      <w:proofErr w:type="gramEnd"/>
      <w:r w:rsidR="001E3727">
        <w:rPr>
          <w:rStyle w:val="a4"/>
          <w:b w:val="0"/>
          <w:sz w:val="22"/>
          <w:szCs w:val="22"/>
        </w:rPr>
        <w:t>.</w:t>
      </w:r>
    </w:p>
    <w:p w:rsidR="004F5E01" w:rsidRPr="007F5481" w:rsidRDefault="004F5E01" w:rsidP="002E2078">
      <w:pPr>
        <w:pStyle w:val="a5"/>
        <w:numPr>
          <w:ilvl w:val="0"/>
          <w:numId w:val="3"/>
        </w:numPr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>Программы обязательных предварительных мероприятий</w:t>
      </w:r>
      <w:r w:rsidR="001E3727">
        <w:rPr>
          <w:rStyle w:val="a4"/>
          <w:b w:val="0"/>
          <w:sz w:val="22"/>
          <w:szCs w:val="22"/>
        </w:rPr>
        <w:t>.</w:t>
      </w:r>
    </w:p>
    <w:p w:rsidR="004F5E01" w:rsidRPr="007F5481" w:rsidRDefault="004F5E01" w:rsidP="002E2078">
      <w:pPr>
        <w:pStyle w:val="a5"/>
        <w:numPr>
          <w:ilvl w:val="0"/>
          <w:numId w:val="3"/>
        </w:numPr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>Предварительные мероприятия, позволя</w:t>
      </w:r>
      <w:r w:rsidR="001E3727">
        <w:rPr>
          <w:rStyle w:val="a4"/>
          <w:b w:val="0"/>
          <w:sz w:val="22"/>
          <w:szCs w:val="22"/>
        </w:rPr>
        <w:t>ющие провести анализ опасностей.</w:t>
      </w:r>
    </w:p>
    <w:p w:rsidR="004F5E01" w:rsidRPr="007F5481" w:rsidRDefault="004F5E01" w:rsidP="002E2078">
      <w:pPr>
        <w:pStyle w:val="a5"/>
        <w:numPr>
          <w:ilvl w:val="0"/>
          <w:numId w:val="3"/>
        </w:numPr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>Анализ опасностей</w:t>
      </w:r>
      <w:r w:rsidR="001E3727">
        <w:rPr>
          <w:rStyle w:val="a4"/>
          <w:b w:val="0"/>
          <w:sz w:val="22"/>
          <w:szCs w:val="22"/>
        </w:rPr>
        <w:t>.</w:t>
      </w:r>
    </w:p>
    <w:p w:rsidR="004F5E01" w:rsidRPr="007F5481" w:rsidRDefault="004F5E01" w:rsidP="002E2078">
      <w:pPr>
        <w:pStyle w:val="a5"/>
        <w:numPr>
          <w:ilvl w:val="0"/>
          <w:numId w:val="3"/>
        </w:numPr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>Разработка производственных программ обязательных предварительных мероприятий</w:t>
      </w:r>
      <w:r w:rsidR="001E3727">
        <w:rPr>
          <w:rStyle w:val="a4"/>
          <w:b w:val="0"/>
          <w:sz w:val="22"/>
          <w:szCs w:val="22"/>
        </w:rPr>
        <w:t>.</w:t>
      </w:r>
      <w:r w:rsidRPr="007F5481">
        <w:rPr>
          <w:rStyle w:val="a4"/>
          <w:b w:val="0"/>
          <w:sz w:val="22"/>
          <w:szCs w:val="22"/>
        </w:rPr>
        <w:t xml:space="preserve"> </w:t>
      </w:r>
    </w:p>
    <w:p w:rsidR="004F5E01" w:rsidRPr="007F5481" w:rsidRDefault="004F5E01" w:rsidP="001E3727">
      <w:pPr>
        <w:pStyle w:val="a5"/>
        <w:numPr>
          <w:ilvl w:val="0"/>
          <w:numId w:val="3"/>
        </w:numPr>
        <w:ind w:left="284" w:hanging="284"/>
        <w:rPr>
          <w:rStyle w:val="a4"/>
          <w:b w:val="0"/>
          <w:sz w:val="22"/>
          <w:szCs w:val="22"/>
        </w:rPr>
      </w:pPr>
      <w:proofErr w:type="gramStart"/>
      <w:r w:rsidRPr="007F5481">
        <w:rPr>
          <w:rStyle w:val="a4"/>
          <w:b w:val="0"/>
          <w:sz w:val="22"/>
          <w:szCs w:val="22"/>
        </w:rPr>
        <w:t>Разработка плана ХАССП (Идентификация критических контрольных точек, Определение критических пределов для критических контрольных точек, Система мониторинга в критических контрольных точках</w:t>
      </w:r>
      <w:r w:rsidR="00C1679A">
        <w:rPr>
          <w:rStyle w:val="a4"/>
          <w:b w:val="0"/>
          <w:sz w:val="22"/>
          <w:szCs w:val="22"/>
        </w:rPr>
        <w:t>.</w:t>
      </w:r>
      <w:proofErr w:type="gramEnd"/>
    </w:p>
    <w:p w:rsidR="004F5E01" w:rsidRPr="007F5481" w:rsidRDefault="004F5E01" w:rsidP="002E2078">
      <w:pPr>
        <w:pStyle w:val="a5"/>
        <w:numPr>
          <w:ilvl w:val="0"/>
          <w:numId w:val="3"/>
        </w:numPr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>Управление несоответствиями</w:t>
      </w:r>
      <w:r w:rsidR="001E3727">
        <w:rPr>
          <w:rStyle w:val="a4"/>
          <w:b w:val="0"/>
          <w:sz w:val="22"/>
          <w:szCs w:val="22"/>
        </w:rPr>
        <w:t>.</w:t>
      </w:r>
    </w:p>
    <w:p w:rsidR="001E3727" w:rsidRDefault="004F5E01" w:rsidP="001E3727">
      <w:pPr>
        <w:pStyle w:val="a5"/>
        <w:numPr>
          <w:ilvl w:val="0"/>
          <w:numId w:val="3"/>
        </w:numPr>
        <w:ind w:left="426" w:hanging="426"/>
        <w:jc w:val="both"/>
        <w:rPr>
          <w:rStyle w:val="a4"/>
          <w:b w:val="0"/>
          <w:sz w:val="22"/>
          <w:szCs w:val="22"/>
        </w:rPr>
      </w:pPr>
      <w:proofErr w:type="spellStart"/>
      <w:r w:rsidRPr="007F5481">
        <w:rPr>
          <w:rStyle w:val="a4"/>
          <w:b w:val="0"/>
          <w:sz w:val="22"/>
          <w:szCs w:val="22"/>
        </w:rPr>
        <w:t>Валидация</w:t>
      </w:r>
      <w:proofErr w:type="spellEnd"/>
      <w:r w:rsidRPr="007F5481">
        <w:rPr>
          <w:rStyle w:val="a4"/>
          <w:b w:val="0"/>
          <w:sz w:val="22"/>
          <w:szCs w:val="22"/>
        </w:rPr>
        <w:t xml:space="preserve">, верификация с целью </w:t>
      </w:r>
      <w:proofErr w:type="gramStart"/>
      <w:r w:rsidRPr="007F5481">
        <w:rPr>
          <w:rStyle w:val="a4"/>
          <w:b w:val="0"/>
          <w:sz w:val="22"/>
          <w:szCs w:val="22"/>
        </w:rPr>
        <w:t>улучшения</w:t>
      </w:r>
      <w:r w:rsidR="00C1679A">
        <w:rPr>
          <w:rStyle w:val="a4"/>
          <w:b w:val="0"/>
          <w:sz w:val="22"/>
          <w:szCs w:val="22"/>
        </w:rPr>
        <w:t xml:space="preserve"> </w:t>
      </w:r>
      <w:r w:rsidRPr="007F5481">
        <w:rPr>
          <w:rStyle w:val="a4"/>
          <w:b w:val="0"/>
          <w:sz w:val="22"/>
          <w:szCs w:val="22"/>
        </w:rPr>
        <w:t xml:space="preserve"> системы </w:t>
      </w:r>
      <w:r w:rsidR="00C1679A">
        <w:rPr>
          <w:rStyle w:val="a4"/>
          <w:b w:val="0"/>
          <w:sz w:val="22"/>
          <w:szCs w:val="22"/>
        </w:rPr>
        <w:t xml:space="preserve"> </w:t>
      </w:r>
      <w:r w:rsidRPr="007F5481">
        <w:rPr>
          <w:rStyle w:val="a4"/>
          <w:b w:val="0"/>
          <w:sz w:val="22"/>
          <w:szCs w:val="22"/>
        </w:rPr>
        <w:t xml:space="preserve">менеджмента </w:t>
      </w:r>
      <w:r w:rsidR="00C1679A">
        <w:rPr>
          <w:rStyle w:val="a4"/>
          <w:b w:val="0"/>
          <w:sz w:val="22"/>
          <w:szCs w:val="22"/>
        </w:rPr>
        <w:t xml:space="preserve"> </w:t>
      </w:r>
      <w:r w:rsidRPr="007F5481">
        <w:rPr>
          <w:rStyle w:val="a4"/>
          <w:b w:val="0"/>
          <w:sz w:val="22"/>
          <w:szCs w:val="22"/>
        </w:rPr>
        <w:t xml:space="preserve">безопасности </w:t>
      </w:r>
      <w:r w:rsidR="00C1679A">
        <w:rPr>
          <w:rStyle w:val="a4"/>
          <w:b w:val="0"/>
          <w:sz w:val="22"/>
          <w:szCs w:val="22"/>
        </w:rPr>
        <w:t xml:space="preserve"> </w:t>
      </w:r>
      <w:r w:rsidR="001E3727">
        <w:rPr>
          <w:rStyle w:val="a4"/>
          <w:b w:val="0"/>
          <w:sz w:val="22"/>
          <w:szCs w:val="22"/>
        </w:rPr>
        <w:t xml:space="preserve"> </w:t>
      </w:r>
      <w:r w:rsidRPr="007F5481">
        <w:rPr>
          <w:rStyle w:val="a4"/>
          <w:b w:val="0"/>
          <w:sz w:val="22"/>
          <w:szCs w:val="22"/>
        </w:rPr>
        <w:t>продукции</w:t>
      </w:r>
      <w:proofErr w:type="gramEnd"/>
      <w:r w:rsidR="00C1679A">
        <w:rPr>
          <w:rStyle w:val="a4"/>
          <w:b w:val="0"/>
          <w:sz w:val="22"/>
          <w:szCs w:val="22"/>
        </w:rPr>
        <w:t xml:space="preserve"> </w:t>
      </w:r>
      <w:r w:rsidR="001E3727">
        <w:rPr>
          <w:rStyle w:val="a4"/>
          <w:b w:val="0"/>
          <w:sz w:val="22"/>
          <w:szCs w:val="22"/>
        </w:rPr>
        <w:t xml:space="preserve">           </w:t>
      </w:r>
    </w:p>
    <w:p w:rsidR="004F5E01" w:rsidRPr="007F5481" w:rsidRDefault="004F5E01" w:rsidP="001E3727">
      <w:pPr>
        <w:pStyle w:val="a5"/>
        <w:ind w:left="426"/>
        <w:jc w:val="both"/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>общественного питания</w:t>
      </w:r>
      <w:r w:rsidR="001E3727">
        <w:rPr>
          <w:rStyle w:val="a4"/>
          <w:b w:val="0"/>
          <w:sz w:val="22"/>
          <w:szCs w:val="22"/>
        </w:rPr>
        <w:t>.</w:t>
      </w:r>
    </w:p>
    <w:p w:rsidR="004F5E01" w:rsidRPr="007F5481" w:rsidRDefault="004F5E01" w:rsidP="002E2078">
      <w:pPr>
        <w:pStyle w:val="a5"/>
        <w:numPr>
          <w:ilvl w:val="0"/>
          <w:numId w:val="3"/>
        </w:numPr>
        <w:rPr>
          <w:rStyle w:val="a4"/>
          <w:b w:val="0"/>
          <w:sz w:val="22"/>
          <w:szCs w:val="22"/>
        </w:rPr>
      </w:pPr>
      <w:r w:rsidRPr="007F5481">
        <w:rPr>
          <w:rStyle w:val="a4"/>
          <w:b w:val="0"/>
          <w:sz w:val="22"/>
          <w:szCs w:val="22"/>
        </w:rPr>
        <w:t>Верификация системы менеджмента безопасности продукции общественного питания: внутренние аудиты</w:t>
      </w:r>
      <w:r w:rsidR="001E3727">
        <w:rPr>
          <w:rStyle w:val="a4"/>
          <w:b w:val="0"/>
          <w:sz w:val="22"/>
          <w:szCs w:val="22"/>
        </w:rPr>
        <w:t>.</w:t>
      </w:r>
    </w:p>
    <w:p w:rsidR="007F5481" w:rsidRPr="007F5481" w:rsidRDefault="007F5481" w:rsidP="002E2078">
      <w:pPr>
        <w:pStyle w:val="a5"/>
        <w:numPr>
          <w:ilvl w:val="0"/>
          <w:numId w:val="3"/>
        </w:numPr>
        <w:rPr>
          <w:rStyle w:val="a4"/>
          <w:b w:val="0"/>
          <w:sz w:val="22"/>
          <w:szCs w:val="22"/>
        </w:rPr>
      </w:pPr>
      <w:r w:rsidRPr="007F5481">
        <w:rPr>
          <w:bCs/>
          <w:sz w:val="22"/>
          <w:szCs w:val="22"/>
        </w:rPr>
        <w:t>Контроль и надзор в предприятиях общественного питания</w:t>
      </w:r>
      <w:r w:rsidR="001E3727">
        <w:rPr>
          <w:bCs/>
          <w:sz w:val="22"/>
          <w:szCs w:val="22"/>
        </w:rPr>
        <w:t>.</w:t>
      </w:r>
    </w:p>
    <w:p w:rsidR="006A3627" w:rsidRPr="004F5E01" w:rsidRDefault="00667010" w:rsidP="00667010">
      <w:pPr>
        <w:pStyle w:val="a5"/>
        <w:spacing w:line="276" w:lineRule="auto"/>
        <w:rPr>
          <w:b/>
          <w:sz w:val="22"/>
          <w:szCs w:val="22"/>
        </w:rPr>
      </w:pPr>
      <w:r w:rsidRPr="004F5E01">
        <w:rPr>
          <w:i/>
          <w:sz w:val="22"/>
          <w:szCs w:val="22"/>
        </w:rPr>
        <w:t xml:space="preserve"> </w:t>
      </w:r>
      <w:r w:rsidR="006A3627" w:rsidRPr="004F5E01">
        <w:rPr>
          <w:b/>
          <w:sz w:val="22"/>
          <w:szCs w:val="22"/>
        </w:rPr>
        <w:t>Курс ведут:</w:t>
      </w:r>
    </w:p>
    <w:p w:rsidR="0071179D" w:rsidRPr="004F5E01" w:rsidRDefault="0071179D" w:rsidP="0071179D">
      <w:pPr>
        <w:pStyle w:val="a5"/>
        <w:spacing w:line="276" w:lineRule="auto"/>
        <w:rPr>
          <w:i/>
          <w:sz w:val="22"/>
          <w:szCs w:val="22"/>
        </w:rPr>
      </w:pPr>
      <w:r w:rsidRPr="004F5E01">
        <w:rPr>
          <w:b/>
          <w:i/>
          <w:sz w:val="22"/>
          <w:szCs w:val="22"/>
        </w:rPr>
        <w:t>Пестова Инга Геннадьевна</w:t>
      </w:r>
      <w:r w:rsidRPr="004F5E01">
        <w:rPr>
          <w:i/>
          <w:sz w:val="22"/>
          <w:szCs w:val="22"/>
        </w:rPr>
        <w:t>, ст</w:t>
      </w:r>
      <w:r w:rsidR="002E2078">
        <w:rPr>
          <w:i/>
          <w:sz w:val="22"/>
          <w:szCs w:val="22"/>
        </w:rPr>
        <w:t>.</w:t>
      </w:r>
      <w:r w:rsidR="003C1462">
        <w:rPr>
          <w:i/>
          <w:sz w:val="22"/>
          <w:szCs w:val="22"/>
        </w:rPr>
        <w:t xml:space="preserve"> </w:t>
      </w:r>
      <w:r w:rsidRPr="004F5E01">
        <w:rPr>
          <w:i/>
          <w:sz w:val="22"/>
          <w:szCs w:val="22"/>
        </w:rPr>
        <w:t xml:space="preserve"> преподаватель Пермского института (филиала) РЭУ им. Г.В. Плеханова.</w:t>
      </w:r>
    </w:p>
    <w:p w:rsidR="006A3627" w:rsidRPr="004F5E01" w:rsidRDefault="006A3627" w:rsidP="00667010">
      <w:pPr>
        <w:pStyle w:val="a5"/>
        <w:spacing w:line="276" w:lineRule="auto"/>
        <w:rPr>
          <w:i/>
          <w:sz w:val="22"/>
          <w:szCs w:val="22"/>
        </w:rPr>
      </w:pPr>
      <w:r w:rsidRPr="004F5E01">
        <w:rPr>
          <w:b/>
          <w:i/>
          <w:sz w:val="22"/>
          <w:szCs w:val="22"/>
        </w:rPr>
        <w:t>Мирская</w:t>
      </w:r>
      <w:r w:rsidR="004E2C25" w:rsidRPr="004F5E01">
        <w:rPr>
          <w:b/>
          <w:i/>
          <w:sz w:val="22"/>
          <w:szCs w:val="22"/>
        </w:rPr>
        <w:t xml:space="preserve"> Елена Юрьевна</w:t>
      </w:r>
      <w:r w:rsidRPr="004F5E01">
        <w:rPr>
          <w:i/>
          <w:sz w:val="22"/>
          <w:szCs w:val="22"/>
        </w:rPr>
        <w:t xml:space="preserve">, </w:t>
      </w:r>
      <w:r w:rsidR="004F5E01" w:rsidRPr="004F5E01">
        <w:rPr>
          <w:i/>
          <w:sz w:val="22"/>
          <w:szCs w:val="22"/>
        </w:rPr>
        <w:t>Эксперт по подтверждению соответствия молока и молочной продукции</w:t>
      </w:r>
      <w:r w:rsidR="00E878BE">
        <w:rPr>
          <w:i/>
          <w:sz w:val="22"/>
          <w:szCs w:val="22"/>
        </w:rPr>
        <w:t xml:space="preserve"> </w:t>
      </w:r>
      <w:r w:rsidR="004F5E01" w:rsidRPr="004F5E01">
        <w:rPr>
          <w:i/>
          <w:sz w:val="22"/>
          <w:szCs w:val="22"/>
        </w:rPr>
        <w:t>(</w:t>
      </w:r>
      <w:proofErr w:type="gramStart"/>
      <w:r w:rsidR="004F5E01" w:rsidRPr="004F5E01">
        <w:rPr>
          <w:i/>
          <w:sz w:val="22"/>
          <w:szCs w:val="22"/>
        </w:rPr>
        <w:t>ТР</w:t>
      </w:r>
      <w:proofErr w:type="gramEnd"/>
      <w:r w:rsidR="004F5E01" w:rsidRPr="004F5E01">
        <w:rPr>
          <w:i/>
          <w:sz w:val="22"/>
          <w:szCs w:val="22"/>
        </w:rPr>
        <w:t xml:space="preserve"> ТС 033/2013); мяса и мясной продукции(ТР ТС 034/2013); пищевой продукции (ТР ТС 021/2011); масложировой продукции (ТР ТС 024/2011). По проведению работ по сертификации согласно принципам ХАССП обучалась у </w:t>
      </w:r>
      <w:proofErr w:type="spellStart"/>
      <w:r w:rsidR="004F5E01" w:rsidRPr="004F5E01">
        <w:rPr>
          <w:i/>
          <w:sz w:val="22"/>
          <w:szCs w:val="22"/>
        </w:rPr>
        <w:t>Аршакуни</w:t>
      </w:r>
      <w:proofErr w:type="spellEnd"/>
      <w:r w:rsidR="004F5E01" w:rsidRPr="004F5E01">
        <w:rPr>
          <w:i/>
          <w:sz w:val="22"/>
          <w:szCs w:val="22"/>
        </w:rPr>
        <w:t xml:space="preserve"> В.Л.(АО ВНИИС)</w:t>
      </w:r>
    </w:p>
    <w:p w:rsidR="00667010" w:rsidRPr="002E2078" w:rsidRDefault="006A3627" w:rsidP="002E2078">
      <w:pPr>
        <w:pStyle w:val="a5"/>
        <w:spacing w:line="276" w:lineRule="auto"/>
        <w:rPr>
          <w:sz w:val="22"/>
          <w:szCs w:val="22"/>
        </w:rPr>
      </w:pPr>
      <w:r w:rsidRPr="004F5E01">
        <w:rPr>
          <w:b/>
          <w:i/>
          <w:sz w:val="22"/>
          <w:szCs w:val="22"/>
        </w:rPr>
        <w:t>Голубева Елена Михайловна</w:t>
      </w:r>
      <w:r w:rsidRPr="004F5E01">
        <w:rPr>
          <w:i/>
          <w:sz w:val="22"/>
          <w:szCs w:val="22"/>
        </w:rPr>
        <w:t>,</w:t>
      </w:r>
      <w:r w:rsidR="00667010" w:rsidRPr="004F5E01">
        <w:rPr>
          <w:i/>
          <w:sz w:val="22"/>
          <w:szCs w:val="22"/>
        </w:rPr>
        <w:t xml:space="preserve"> начальник отдела надзора </w:t>
      </w:r>
      <w:r w:rsidRPr="004F5E01">
        <w:rPr>
          <w:i/>
          <w:color w:val="000000"/>
          <w:sz w:val="22"/>
          <w:szCs w:val="22"/>
        </w:rPr>
        <w:t>по гигиене питания</w:t>
      </w:r>
      <w:r w:rsidR="0071179D" w:rsidRPr="004F5E01">
        <w:rPr>
          <w:rFonts w:ascii="Arial" w:hAnsi="Arial" w:cs="Arial"/>
          <w:color w:val="000000"/>
          <w:sz w:val="22"/>
          <w:szCs w:val="22"/>
        </w:rPr>
        <w:t xml:space="preserve"> </w:t>
      </w:r>
      <w:r w:rsidR="00667010" w:rsidRPr="004F5E01">
        <w:rPr>
          <w:i/>
          <w:sz w:val="22"/>
          <w:szCs w:val="22"/>
        </w:rPr>
        <w:t>управления Роспотребнадзора по Пермскому краю.</w:t>
      </w:r>
      <w:r w:rsidR="00667010" w:rsidRPr="007220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010" w:rsidRPr="002E2078" w:rsidRDefault="00667010" w:rsidP="00667010">
      <w:pPr>
        <w:jc w:val="both"/>
        <w:rPr>
          <w:i/>
          <w:color w:val="000000"/>
          <w:sz w:val="22"/>
          <w:szCs w:val="22"/>
        </w:rPr>
      </w:pPr>
      <w:r>
        <w:rPr>
          <w:color w:val="2B2B2B"/>
          <w:sz w:val="22"/>
          <w:szCs w:val="22"/>
        </w:rPr>
        <w:t>П</w:t>
      </w:r>
      <w:r w:rsidRPr="00BF20F2">
        <w:rPr>
          <w:color w:val="2B2B2B"/>
          <w:sz w:val="22"/>
          <w:szCs w:val="22"/>
        </w:rPr>
        <w:t>ри себе иметь электронный накопитель для записи информационных методических материалов.</w:t>
      </w:r>
    </w:p>
    <w:p w:rsidR="00667010" w:rsidRPr="00BC77C3" w:rsidRDefault="00667010" w:rsidP="00667010">
      <w:pPr>
        <w:jc w:val="both"/>
        <w:rPr>
          <w:bCs/>
          <w:sz w:val="24"/>
          <w:szCs w:val="24"/>
        </w:rPr>
      </w:pPr>
      <w:r w:rsidRPr="00BC77C3">
        <w:rPr>
          <w:b/>
          <w:bCs/>
          <w:i/>
          <w:sz w:val="24"/>
          <w:szCs w:val="24"/>
        </w:rPr>
        <w:t>Продолжительность  обучения:</w:t>
      </w:r>
      <w:r w:rsidRPr="00BC77C3">
        <w:rPr>
          <w:b/>
          <w:bCs/>
          <w:sz w:val="24"/>
          <w:szCs w:val="24"/>
        </w:rPr>
        <w:t xml:space="preserve"> </w:t>
      </w:r>
      <w:r w:rsidR="0071179D" w:rsidRPr="00BC77C3">
        <w:rPr>
          <w:bCs/>
          <w:sz w:val="24"/>
          <w:szCs w:val="24"/>
        </w:rPr>
        <w:t>24</w:t>
      </w:r>
      <w:r w:rsidRPr="00BC77C3">
        <w:rPr>
          <w:bCs/>
          <w:sz w:val="24"/>
          <w:szCs w:val="24"/>
        </w:rPr>
        <w:t xml:space="preserve"> час</w:t>
      </w:r>
      <w:r w:rsidR="0071179D" w:rsidRPr="00BC77C3">
        <w:rPr>
          <w:bCs/>
          <w:sz w:val="24"/>
          <w:szCs w:val="24"/>
        </w:rPr>
        <w:t>а</w:t>
      </w:r>
      <w:r w:rsidRPr="00BC77C3">
        <w:rPr>
          <w:bCs/>
          <w:sz w:val="24"/>
          <w:szCs w:val="24"/>
        </w:rPr>
        <w:t xml:space="preserve"> </w:t>
      </w:r>
    </w:p>
    <w:p w:rsidR="00667010" w:rsidRPr="00BC77C3" w:rsidRDefault="00667010" w:rsidP="00667010">
      <w:pPr>
        <w:jc w:val="both"/>
        <w:rPr>
          <w:bCs/>
          <w:sz w:val="24"/>
          <w:szCs w:val="24"/>
        </w:rPr>
      </w:pPr>
      <w:r w:rsidRPr="00BC77C3">
        <w:rPr>
          <w:b/>
          <w:bCs/>
          <w:i/>
          <w:sz w:val="24"/>
          <w:szCs w:val="24"/>
        </w:rPr>
        <w:t>Документ об образовании</w:t>
      </w:r>
      <w:r w:rsidRPr="00BC77C3">
        <w:rPr>
          <w:b/>
          <w:bCs/>
          <w:sz w:val="24"/>
          <w:szCs w:val="24"/>
        </w:rPr>
        <w:t xml:space="preserve">: </w:t>
      </w:r>
      <w:r w:rsidR="0071179D" w:rsidRPr="00BC77C3">
        <w:rPr>
          <w:bCs/>
          <w:sz w:val="24"/>
          <w:szCs w:val="24"/>
        </w:rPr>
        <w:t>Удостоверение о повышении квалификации</w:t>
      </w:r>
    </w:p>
    <w:p w:rsidR="002E2078" w:rsidRDefault="00667010" w:rsidP="002E2078">
      <w:pPr>
        <w:jc w:val="both"/>
        <w:rPr>
          <w:sz w:val="24"/>
          <w:szCs w:val="24"/>
        </w:rPr>
      </w:pPr>
      <w:r w:rsidRPr="00BC77C3">
        <w:rPr>
          <w:b/>
          <w:bCs/>
          <w:sz w:val="24"/>
          <w:szCs w:val="24"/>
        </w:rPr>
        <w:t>Место проведения</w:t>
      </w:r>
      <w:r w:rsidRPr="00BC77C3">
        <w:rPr>
          <w:bCs/>
          <w:sz w:val="24"/>
          <w:szCs w:val="24"/>
        </w:rPr>
        <w:t xml:space="preserve">: </w:t>
      </w:r>
      <w:r w:rsidR="0071179D" w:rsidRPr="00BC77C3">
        <w:rPr>
          <w:bCs/>
          <w:sz w:val="24"/>
          <w:szCs w:val="24"/>
        </w:rPr>
        <w:t>Бульвар Гагарина, 59</w:t>
      </w:r>
      <w:r w:rsidRPr="00BC77C3">
        <w:rPr>
          <w:bCs/>
          <w:sz w:val="24"/>
          <w:szCs w:val="24"/>
        </w:rPr>
        <w:t>.</w:t>
      </w:r>
      <w:r w:rsidRPr="00BC77C3">
        <w:rPr>
          <w:sz w:val="24"/>
          <w:szCs w:val="24"/>
        </w:rPr>
        <w:t xml:space="preserve"> </w:t>
      </w:r>
    </w:p>
    <w:p w:rsidR="0071179D" w:rsidRPr="002E2078" w:rsidRDefault="002E2078" w:rsidP="002E2078">
      <w:pPr>
        <w:jc w:val="both"/>
        <w:rPr>
          <w:sz w:val="24"/>
          <w:szCs w:val="24"/>
        </w:rPr>
      </w:pPr>
      <w:r w:rsidRPr="002E2078">
        <w:rPr>
          <w:b/>
          <w:sz w:val="24"/>
          <w:szCs w:val="24"/>
        </w:rPr>
        <w:t>Стоимость курса:</w:t>
      </w:r>
      <w:r>
        <w:rPr>
          <w:sz w:val="24"/>
          <w:szCs w:val="24"/>
        </w:rPr>
        <w:t xml:space="preserve"> 5 000 рублей.</w:t>
      </w:r>
    </w:p>
    <w:p w:rsidR="00667010" w:rsidRPr="00BC77C3" w:rsidRDefault="00667010" w:rsidP="00667010">
      <w:pPr>
        <w:pStyle w:val="1"/>
        <w:jc w:val="center"/>
        <w:rPr>
          <w:b/>
          <w:sz w:val="24"/>
          <w:szCs w:val="24"/>
        </w:rPr>
      </w:pPr>
      <w:r w:rsidRPr="00BC77C3">
        <w:rPr>
          <w:b/>
          <w:sz w:val="24"/>
          <w:szCs w:val="24"/>
        </w:rPr>
        <w:t>Заявки направлять</w:t>
      </w:r>
    </w:p>
    <w:p w:rsidR="00667010" w:rsidRPr="002E2078" w:rsidRDefault="00667010" w:rsidP="00667010">
      <w:pPr>
        <w:spacing w:line="270" w:lineRule="atLeast"/>
        <w:jc w:val="center"/>
        <w:textAlignment w:val="baseline"/>
        <w:rPr>
          <w:sz w:val="24"/>
          <w:szCs w:val="24"/>
        </w:rPr>
      </w:pPr>
      <w:r w:rsidRPr="00BC77C3">
        <w:rPr>
          <w:b/>
          <w:bCs/>
          <w:sz w:val="24"/>
          <w:szCs w:val="24"/>
          <w:bdr w:val="none" w:sz="0" w:space="0" w:color="auto" w:frame="1"/>
        </w:rPr>
        <w:t>тел</w:t>
      </w:r>
      <w:r w:rsidRPr="002E2078">
        <w:rPr>
          <w:sz w:val="24"/>
          <w:szCs w:val="24"/>
          <w:bdr w:val="none" w:sz="0" w:space="0" w:color="auto" w:frame="1"/>
        </w:rPr>
        <w:t>.: + 7 (342) 282-01-10</w:t>
      </w:r>
    </w:p>
    <w:p w:rsidR="00FE2549" w:rsidRPr="00E878BE" w:rsidRDefault="00667010" w:rsidP="002E2078">
      <w:pPr>
        <w:tabs>
          <w:tab w:val="num" w:pos="1080"/>
        </w:tabs>
        <w:jc w:val="center"/>
      </w:pPr>
      <w:r w:rsidRPr="00BC77C3">
        <w:rPr>
          <w:b/>
          <w:bCs/>
          <w:sz w:val="24"/>
          <w:szCs w:val="24"/>
          <w:bdr w:val="none" w:sz="0" w:space="0" w:color="auto" w:frame="1"/>
          <w:lang w:val="en-US"/>
        </w:rPr>
        <w:t>E</w:t>
      </w:r>
      <w:r w:rsidRPr="00E878BE">
        <w:rPr>
          <w:b/>
          <w:bCs/>
          <w:sz w:val="24"/>
          <w:szCs w:val="24"/>
          <w:bdr w:val="none" w:sz="0" w:space="0" w:color="auto" w:frame="1"/>
        </w:rPr>
        <w:t>-</w:t>
      </w:r>
      <w:r w:rsidRPr="00BC77C3">
        <w:rPr>
          <w:b/>
          <w:bCs/>
          <w:sz w:val="24"/>
          <w:szCs w:val="24"/>
          <w:bdr w:val="none" w:sz="0" w:space="0" w:color="auto" w:frame="1"/>
          <w:lang w:val="en-US"/>
        </w:rPr>
        <w:t>mail</w:t>
      </w:r>
      <w:r w:rsidRPr="00E878BE">
        <w:rPr>
          <w:b/>
          <w:bCs/>
          <w:sz w:val="24"/>
          <w:szCs w:val="24"/>
          <w:bdr w:val="none" w:sz="0" w:space="0" w:color="auto" w:frame="1"/>
        </w:rPr>
        <w:t>:</w:t>
      </w:r>
      <w:r w:rsidRPr="00E878BE">
        <w:rPr>
          <w:sz w:val="24"/>
          <w:szCs w:val="24"/>
        </w:rPr>
        <w:t xml:space="preserve"> </w:t>
      </w:r>
      <w:hyperlink r:id="rId8" w:history="1">
        <w:r w:rsidRPr="00BC77C3">
          <w:rPr>
            <w:rStyle w:val="a3"/>
            <w:sz w:val="24"/>
            <w:szCs w:val="24"/>
            <w:lang w:val="en-US"/>
          </w:rPr>
          <w:t>odo</w:t>
        </w:r>
        <w:r w:rsidRPr="00E878BE">
          <w:rPr>
            <w:rStyle w:val="a3"/>
            <w:sz w:val="24"/>
            <w:szCs w:val="24"/>
          </w:rPr>
          <w:t>@</w:t>
        </w:r>
        <w:r w:rsidRPr="00BC77C3">
          <w:rPr>
            <w:rStyle w:val="a3"/>
            <w:sz w:val="24"/>
            <w:szCs w:val="24"/>
            <w:lang w:val="en-US"/>
          </w:rPr>
          <w:t>rsute</w:t>
        </w:r>
        <w:r w:rsidRPr="00E878BE">
          <w:rPr>
            <w:rStyle w:val="a3"/>
            <w:sz w:val="24"/>
            <w:szCs w:val="24"/>
          </w:rPr>
          <w:t>.</w:t>
        </w:r>
        <w:r w:rsidRPr="00BC77C3">
          <w:rPr>
            <w:rStyle w:val="a3"/>
            <w:sz w:val="24"/>
            <w:szCs w:val="24"/>
            <w:lang w:val="en-US"/>
          </w:rPr>
          <w:t>perm</w:t>
        </w:r>
        <w:r w:rsidRPr="00E878BE">
          <w:rPr>
            <w:rStyle w:val="a3"/>
            <w:sz w:val="24"/>
            <w:szCs w:val="24"/>
          </w:rPr>
          <w:t>.</w:t>
        </w:r>
        <w:r w:rsidRPr="00BC77C3">
          <w:rPr>
            <w:rStyle w:val="a3"/>
            <w:sz w:val="24"/>
            <w:szCs w:val="24"/>
            <w:lang w:val="en-US"/>
          </w:rPr>
          <w:t>ru</w:t>
        </w:r>
      </w:hyperlink>
      <w:r w:rsidRPr="00E878BE">
        <w:rPr>
          <w:sz w:val="24"/>
          <w:szCs w:val="24"/>
        </w:rPr>
        <w:t xml:space="preserve">    </w:t>
      </w:r>
      <w:hyperlink r:id="rId9" w:history="1">
        <w:r w:rsidRPr="00BC77C3">
          <w:rPr>
            <w:rStyle w:val="a3"/>
            <w:sz w:val="24"/>
            <w:szCs w:val="24"/>
            <w:lang w:val="en-US"/>
          </w:rPr>
          <w:t>www</w:t>
        </w:r>
        <w:r w:rsidRPr="00E878BE">
          <w:rPr>
            <w:rStyle w:val="a3"/>
            <w:sz w:val="24"/>
            <w:szCs w:val="24"/>
          </w:rPr>
          <w:t>.</w:t>
        </w:r>
        <w:r w:rsidRPr="00BC77C3">
          <w:rPr>
            <w:rStyle w:val="a3"/>
            <w:sz w:val="24"/>
            <w:szCs w:val="24"/>
            <w:lang w:val="en-US"/>
          </w:rPr>
          <w:t>rea</w:t>
        </w:r>
        <w:r w:rsidRPr="00E878BE">
          <w:rPr>
            <w:rStyle w:val="a3"/>
            <w:sz w:val="24"/>
            <w:szCs w:val="24"/>
          </w:rPr>
          <w:t>.</w:t>
        </w:r>
        <w:r w:rsidRPr="00BC77C3">
          <w:rPr>
            <w:rStyle w:val="a3"/>
            <w:sz w:val="24"/>
            <w:szCs w:val="24"/>
            <w:lang w:val="en-US"/>
          </w:rPr>
          <w:t>perm</w:t>
        </w:r>
        <w:r w:rsidRPr="00E878BE">
          <w:rPr>
            <w:rStyle w:val="a3"/>
            <w:sz w:val="24"/>
            <w:szCs w:val="24"/>
          </w:rPr>
          <w:t>.</w:t>
        </w:r>
        <w:proofErr w:type="spellStart"/>
        <w:r w:rsidRPr="00BC77C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sectPr w:rsidR="00FE2549" w:rsidRPr="00E878BE" w:rsidSect="002E2078">
      <w:pgSz w:w="11907" w:h="16840" w:code="9"/>
      <w:pgMar w:top="426" w:right="567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865"/>
    <w:multiLevelType w:val="hybridMultilevel"/>
    <w:tmpl w:val="C2B6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46EAF"/>
    <w:multiLevelType w:val="hybridMultilevel"/>
    <w:tmpl w:val="33361F36"/>
    <w:lvl w:ilvl="0" w:tplc="C07261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ADD"/>
    <w:multiLevelType w:val="hybridMultilevel"/>
    <w:tmpl w:val="EF06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7010"/>
    <w:rsid w:val="00140195"/>
    <w:rsid w:val="001648C1"/>
    <w:rsid w:val="001E3727"/>
    <w:rsid w:val="001F5C40"/>
    <w:rsid w:val="00222663"/>
    <w:rsid w:val="002A0342"/>
    <w:rsid w:val="002E2078"/>
    <w:rsid w:val="003C1462"/>
    <w:rsid w:val="00404A5E"/>
    <w:rsid w:val="004E2C25"/>
    <w:rsid w:val="004F5E01"/>
    <w:rsid w:val="00532AF7"/>
    <w:rsid w:val="00583573"/>
    <w:rsid w:val="00667010"/>
    <w:rsid w:val="006A3627"/>
    <w:rsid w:val="0071179D"/>
    <w:rsid w:val="00784737"/>
    <w:rsid w:val="007F5481"/>
    <w:rsid w:val="00803033"/>
    <w:rsid w:val="00811FD9"/>
    <w:rsid w:val="0097724E"/>
    <w:rsid w:val="00991BAF"/>
    <w:rsid w:val="009C3318"/>
    <w:rsid w:val="00A31450"/>
    <w:rsid w:val="00A544F8"/>
    <w:rsid w:val="00A87C6E"/>
    <w:rsid w:val="00AF158C"/>
    <w:rsid w:val="00B077DC"/>
    <w:rsid w:val="00B2296E"/>
    <w:rsid w:val="00B81D0B"/>
    <w:rsid w:val="00BC77C3"/>
    <w:rsid w:val="00C1679A"/>
    <w:rsid w:val="00C47B89"/>
    <w:rsid w:val="00C56E89"/>
    <w:rsid w:val="00D07D78"/>
    <w:rsid w:val="00D40D2C"/>
    <w:rsid w:val="00DD4382"/>
    <w:rsid w:val="00E878BE"/>
    <w:rsid w:val="00F25338"/>
    <w:rsid w:val="00F871CE"/>
    <w:rsid w:val="00F95170"/>
    <w:rsid w:val="00FB3306"/>
    <w:rsid w:val="00FE2549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010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667010"/>
    <w:rPr>
      <w:rFonts w:ascii="Times New Roman" w:hAnsi="Times New Roman" w:cs="Times New Roman" w:hint="default"/>
      <w:b/>
      <w:bCs/>
    </w:rPr>
  </w:style>
  <w:style w:type="character" w:customStyle="1" w:styleId="3">
    <w:name w:val="Основной текст 3 Знак"/>
    <w:link w:val="30"/>
    <w:locked/>
    <w:rsid w:val="00667010"/>
    <w:rPr>
      <w:b/>
      <w:sz w:val="28"/>
      <w:lang w:eastAsia="ru-RU"/>
    </w:rPr>
  </w:style>
  <w:style w:type="paragraph" w:styleId="30">
    <w:name w:val="Body Text 3"/>
    <w:basedOn w:val="a"/>
    <w:link w:val="3"/>
    <w:rsid w:val="00667010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66701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6670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670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667010"/>
    <w:rPr>
      <w:i/>
      <w:iCs/>
    </w:rPr>
  </w:style>
  <w:style w:type="paragraph" w:styleId="a7">
    <w:name w:val="List Paragraph"/>
    <w:basedOn w:val="a"/>
    <w:uiPriority w:val="99"/>
    <w:qFormat/>
    <w:rsid w:val="00667010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1648C1"/>
    <w:pPr>
      <w:spacing w:after="138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7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8B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2607">
                              <w:marLeft w:val="-92"/>
                              <w:marRight w:val="-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4116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7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rsute.per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a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8773A-BE30-45B7-80E9-574B8CF0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Тиунов Максим Борисович</cp:lastModifiedBy>
  <cp:revision>3</cp:revision>
  <cp:lastPrinted>2018-01-19T06:49:00Z</cp:lastPrinted>
  <dcterms:created xsi:type="dcterms:W3CDTF">2018-01-19T10:19:00Z</dcterms:created>
  <dcterms:modified xsi:type="dcterms:W3CDTF">2018-05-31T05:52:00Z</dcterms:modified>
</cp:coreProperties>
</file>