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522"/>
      </w:tblGrid>
      <w:tr w:rsidR="00F56AE5" w:rsidRPr="00F56AE5" w:rsidTr="00F56AE5">
        <w:tc>
          <w:tcPr>
            <w:tcW w:w="6933" w:type="dxa"/>
            <w:gridSpan w:val="2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  (по профилю специальности)</w:t>
            </w:r>
          </w:p>
        </w:tc>
      </w:tr>
      <w:tr w:rsidR="00F56AE5" w:rsidRPr="00F56AE5" w:rsidTr="00F56AE5">
        <w:tc>
          <w:tcPr>
            <w:tcW w:w="6933" w:type="dxa"/>
            <w:gridSpan w:val="2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F2178F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2178F" w:rsidRDefault="00F56AE5" w:rsidP="00110AA6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ПП</w:t>
            </w:r>
            <w:r w:rsidR="0000209D" w:rsidRPr="00F2178F">
              <w:rPr>
                <w:b/>
                <w:sz w:val="20"/>
                <w:szCs w:val="20"/>
              </w:rPr>
              <w:t>.</w:t>
            </w:r>
            <w:r w:rsidR="00090331" w:rsidRPr="00F2178F">
              <w:rPr>
                <w:b/>
                <w:sz w:val="20"/>
                <w:szCs w:val="20"/>
              </w:rPr>
              <w:t>0</w:t>
            </w:r>
            <w:r w:rsidR="00110A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110AA6" w:rsidRDefault="00110AA6" w:rsidP="00110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A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</w:t>
            </w:r>
            <w:r w:rsidRPr="00110A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10AA6">
              <w:rPr>
                <w:rFonts w:ascii="Times New Roman" w:hAnsi="Times New Roman" w:cs="Times New Roman"/>
                <w:b/>
                <w:sz w:val="20"/>
                <w:szCs w:val="20"/>
              </w:rPr>
              <w:t>чих, должностям служащих</w:t>
            </w:r>
          </w:p>
        </w:tc>
      </w:tr>
      <w:tr w:rsidR="00F56AE5" w:rsidRPr="00F56AE5" w:rsidTr="000A75D3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6933" w:type="dxa"/>
            <w:gridSpan w:val="2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Профессиональный модуль</w:t>
            </w:r>
          </w:p>
        </w:tc>
      </w:tr>
      <w:tr w:rsidR="00F660F2" w:rsidRPr="001365F1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1365F1" w:rsidRDefault="0000209D" w:rsidP="00110AA6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1365F1">
              <w:rPr>
                <w:b/>
                <w:sz w:val="20"/>
                <w:szCs w:val="20"/>
              </w:rPr>
              <w:t>ПМ.</w:t>
            </w:r>
            <w:r w:rsidR="00090331" w:rsidRPr="001365F1">
              <w:rPr>
                <w:b/>
                <w:sz w:val="20"/>
                <w:szCs w:val="20"/>
              </w:rPr>
              <w:t>0</w:t>
            </w:r>
            <w:r w:rsidR="00110A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1365F1" w:rsidRDefault="00110AA6" w:rsidP="00110AA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0AA6">
              <w:rPr>
                <w:b/>
                <w:sz w:val="20"/>
                <w:szCs w:val="20"/>
              </w:rPr>
              <w:t>Выполнение работ по одной или нескольким профессиям раб</w:t>
            </w:r>
            <w:r w:rsidRPr="00110AA6">
              <w:rPr>
                <w:b/>
                <w:sz w:val="20"/>
                <w:szCs w:val="20"/>
              </w:rPr>
              <w:t>о</w:t>
            </w:r>
            <w:r w:rsidRPr="00110AA6">
              <w:rPr>
                <w:b/>
                <w:sz w:val="20"/>
                <w:szCs w:val="20"/>
              </w:rPr>
              <w:t>чих, должностям служащих</w:t>
            </w:r>
            <w:r w:rsidRPr="0013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65F1" w:rsidRPr="001365F1">
              <w:rPr>
                <w:b/>
                <w:sz w:val="20"/>
                <w:szCs w:val="20"/>
              </w:rPr>
              <w:t>ти</w:t>
            </w:r>
            <w:proofErr w:type="spellEnd"/>
          </w:p>
        </w:tc>
      </w:tr>
      <w:tr w:rsidR="00F56AE5" w:rsidRPr="00F56AE5" w:rsidTr="007E3887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Pr="00F56AE5" w:rsidRDefault="00F56AE5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F56AE5" w:rsidTr="00F56AE5">
        <w:tc>
          <w:tcPr>
            <w:tcW w:w="6933" w:type="dxa"/>
            <w:gridSpan w:val="2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110AA6">
        <w:rPr>
          <w:b/>
          <w:sz w:val="20"/>
          <w:szCs w:val="20"/>
        </w:rPr>
        <w:t>1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110AA6" w:rsidP="00110AA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Бс</w:t>
            </w:r>
            <w:proofErr w:type="spellEnd"/>
            <w:r w:rsidR="00F56AE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</w:t>
            </w:r>
            <w:r w:rsidR="00F56AE5">
              <w:rPr>
                <w:sz w:val="20"/>
                <w:szCs w:val="20"/>
              </w:rPr>
              <w:t xml:space="preserve">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 w:rsidRPr="005526A4">
        <w:rPr>
          <w:sz w:val="18"/>
          <w:szCs w:val="18"/>
        </w:rPr>
        <w:t>Практика имеет целью комплексное освоение студентами всех видов профессиональной деятельности по специальности</w:t>
      </w:r>
      <w:r w:rsidR="00090331" w:rsidRPr="005526A4">
        <w:rPr>
          <w:sz w:val="18"/>
          <w:szCs w:val="18"/>
        </w:rPr>
        <w:br/>
      </w:r>
      <w:r w:rsidR="00090331"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Pr="005526A4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18"/>
          <w:szCs w:val="18"/>
        </w:rPr>
      </w:pPr>
      <w:r w:rsidRPr="005526A4">
        <w:rPr>
          <w:sz w:val="18"/>
          <w:szCs w:val="18"/>
        </w:rP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5526A4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  <w:szCs w:val="18"/>
        </w:rPr>
      </w:pPr>
      <w:r w:rsidRPr="005526A4">
        <w:rPr>
          <w:sz w:val="18"/>
          <w:szCs w:val="18"/>
        </w:rPr>
        <w:t>Производственная практика (по профилю специальности)</w:t>
      </w:r>
      <w:r w:rsidR="00021723" w:rsidRPr="005526A4">
        <w:rPr>
          <w:sz w:val="18"/>
          <w:szCs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5526A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  <w:rPr>
          <w:sz w:val="18"/>
          <w:szCs w:val="18"/>
        </w:rPr>
      </w:pPr>
      <w:r>
        <w:tab/>
        <w:t xml:space="preserve"> </w:t>
      </w:r>
      <w:r w:rsidRPr="005526A4">
        <w:rPr>
          <w:sz w:val="18"/>
          <w:szCs w:val="18"/>
        </w:rPr>
        <w:t xml:space="preserve">должен обладать </w:t>
      </w:r>
      <w:r w:rsidRPr="005526A4">
        <w:rPr>
          <w:rStyle w:val="ac"/>
          <w:sz w:val="18"/>
          <w:szCs w:val="18"/>
        </w:rPr>
        <w:t xml:space="preserve">общими компетенциями, </w:t>
      </w:r>
      <w:r w:rsidRPr="005526A4">
        <w:rPr>
          <w:sz w:val="18"/>
          <w:szCs w:val="18"/>
        </w:rPr>
        <w:t>включающими в себя способность: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5526A4" w:rsidRDefault="006C7814" w:rsidP="006C7814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9. Ориентироваться в условиях частой смены технологий в </w:t>
      </w:r>
      <w:r w:rsidRPr="005526A4">
        <w:rPr>
          <w:rFonts w:ascii="Times New Roman" w:hAnsi="Times New Roman" w:cs="Times New Roman"/>
          <w:sz w:val="18"/>
          <w:szCs w:val="18"/>
        </w:rPr>
        <w:t>профессиональной деятельности.</w:t>
      </w:r>
    </w:p>
    <w:p w:rsidR="006C7814" w:rsidRPr="005526A4" w:rsidRDefault="006C7814" w:rsidP="006C7814">
      <w:pPr>
        <w:rPr>
          <w:rFonts w:ascii="Times New Roman" w:hAnsi="Times New Roman" w:cs="Times New Roman"/>
          <w:sz w:val="10"/>
          <w:szCs w:val="10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</w:t>
      </w:r>
      <w:r w:rsidR="00110AA6">
        <w:rPr>
          <w:rFonts w:ascii="Times New Roman" w:hAnsi="Times New Roman" w:cs="Times New Roman"/>
          <w:sz w:val="20"/>
          <w:szCs w:val="28"/>
        </w:rPr>
        <w:t>5</w:t>
      </w:r>
    </w:p>
    <w:p w:rsidR="007E2F5A" w:rsidRPr="001365F1" w:rsidRDefault="00110AA6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0AA6">
        <w:rPr>
          <w:rFonts w:ascii="Times New Roman" w:hAnsi="Times New Roman" w:cs="Times New Roman"/>
          <w:b/>
          <w:sz w:val="20"/>
          <w:szCs w:val="20"/>
        </w:rPr>
        <w:t>Выполнение работ по одной или нескольким профессиям раб</w:t>
      </w:r>
      <w:r w:rsidRPr="00110AA6">
        <w:rPr>
          <w:rFonts w:ascii="Times New Roman" w:hAnsi="Times New Roman" w:cs="Times New Roman"/>
          <w:b/>
          <w:sz w:val="20"/>
          <w:szCs w:val="20"/>
        </w:rPr>
        <w:t>о</w:t>
      </w:r>
      <w:r w:rsidRPr="00110AA6">
        <w:rPr>
          <w:rFonts w:ascii="Times New Roman" w:hAnsi="Times New Roman" w:cs="Times New Roman"/>
          <w:b/>
          <w:sz w:val="20"/>
          <w:szCs w:val="20"/>
        </w:rPr>
        <w:t>чих, должностям служащих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Pr="008A3D34" w:rsidRDefault="006C781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 xml:space="preserve">должен обладать профессиональными компетенциями, соответствующими виду </w:t>
      </w:r>
      <w:r w:rsidRPr="008A3D34">
        <w:rPr>
          <w:sz w:val="19"/>
          <w:szCs w:val="19"/>
        </w:rPr>
        <w:t>деятельности: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1.1.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Обрабатывать первичные бухгалтерские д</w:t>
      </w:r>
      <w:r w:rsidRPr="008A3D34">
        <w:rPr>
          <w:sz w:val="19"/>
          <w:szCs w:val="19"/>
        </w:rPr>
        <w:t>о</w:t>
      </w:r>
      <w:r w:rsidRPr="008A3D34">
        <w:rPr>
          <w:sz w:val="19"/>
          <w:szCs w:val="19"/>
        </w:rPr>
        <w:t>кументы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lastRenderedPageBreak/>
        <w:t>ПК 1.2.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Разрабатывать и согласовывать с руководством организации рабочий план счетов бухгалтерского учета о</w:t>
      </w:r>
      <w:r w:rsidRPr="008A3D34">
        <w:rPr>
          <w:sz w:val="19"/>
          <w:szCs w:val="19"/>
        </w:rPr>
        <w:t>р</w:t>
      </w:r>
      <w:r w:rsidRPr="008A3D34">
        <w:rPr>
          <w:sz w:val="19"/>
          <w:szCs w:val="19"/>
        </w:rPr>
        <w:t>ганизации.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1.3.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Проводить учет денежных средств, оформлять денежные и кассовые докуме</w:t>
      </w:r>
      <w:r w:rsidRPr="008A3D34">
        <w:rPr>
          <w:sz w:val="19"/>
          <w:szCs w:val="19"/>
        </w:rPr>
        <w:t>н</w:t>
      </w:r>
      <w:r w:rsidRPr="008A3D34">
        <w:rPr>
          <w:sz w:val="19"/>
          <w:szCs w:val="19"/>
        </w:rPr>
        <w:t>ты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1.4.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Формировать бухгалтерские проводки по учету имущества организации на основе рабочего плана счетов бухгалтерского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2.1.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Формировать бухгалтерские проводки по учету источников имущества организации на основе рабочего плана счетов бу</w:t>
      </w:r>
      <w:r w:rsidRPr="008A3D34">
        <w:rPr>
          <w:sz w:val="19"/>
          <w:szCs w:val="19"/>
        </w:rPr>
        <w:t>х</w:t>
      </w:r>
      <w:r w:rsidRPr="008A3D34">
        <w:rPr>
          <w:sz w:val="19"/>
          <w:szCs w:val="19"/>
        </w:rPr>
        <w:t>галтерского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2.2.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Выполнять поручения руководства в составе комиссии по инвентаризации имущества в местах его хр</w:t>
      </w:r>
      <w:r w:rsidRPr="008A3D34">
        <w:rPr>
          <w:sz w:val="19"/>
          <w:szCs w:val="19"/>
        </w:rPr>
        <w:t>а</w:t>
      </w:r>
      <w:r w:rsidRPr="008A3D34">
        <w:rPr>
          <w:sz w:val="19"/>
          <w:szCs w:val="19"/>
        </w:rPr>
        <w:t>нения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2.2.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Проводить подготовку к инвентаризации и проверку действительного соответствия фактических данных инвент</w:t>
      </w:r>
      <w:r w:rsidRPr="008A3D34">
        <w:rPr>
          <w:sz w:val="19"/>
          <w:szCs w:val="19"/>
        </w:rPr>
        <w:t>а</w:t>
      </w:r>
      <w:r w:rsidRPr="008A3D34">
        <w:rPr>
          <w:sz w:val="19"/>
          <w:szCs w:val="19"/>
        </w:rPr>
        <w:t>ризации данным учета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2.3.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</w:t>
      </w:r>
      <w:r w:rsidRPr="008A3D34">
        <w:rPr>
          <w:sz w:val="19"/>
          <w:szCs w:val="19"/>
        </w:rPr>
        <w:t>а</w:t>
      </w:r>
      <w:r w:rsidRPr="008A3D34">
        <w:rPr>
          <w:sz w:val="19"/>
          <w:szCs w:val="19"/>
        </w:rPr>
        <w:t>ции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3.1.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Формировать бухгалтерские проводки по начислению и перечислению налогов и сборов в бюджеты различных уро</w:t>
      </w:r>
      <w:r w:rsidRPr="008A3D34">
        <w:rPr>
          <w:sz w:val="19"/>
          <w:szCs w:val="19"/>
        </w:rPr>
        <w:t>в</w:t>
      </w:r>
      <w:r w:rsidRPr="008A3D34">
        <w:rPr>
          <w:sz w:val="19"/>
          <w:szCs w:val="19"/>
        </w:rPr>
        <w:t>ней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3.2.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</w:t>
      </w:r>
      <w:r w:rsidRPr="008A3D34">
        <w:rPr>
          <w:sz w:val="19"/>
          <w:szCs w:val="19"/>
        </w:rPr>
        <w:t>е</w:t>
      </w:r>
      <w:r w:rsidRPr="008A3D34">
        <w:rPr>
          <w:sz w:val="19"/>
          <w:szCs w:val="19"/>
        </w:rPr>
        <w:t>рациям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3.3.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Формировать бухгалтерские проводки по начислению и перечислению страховых взносов во внебюдже</w:t>
      </w:r>
      <w:r w:rsidRPr="008A3D34">
        <w:rPr>
          <w:sz w:val="19"/>
          <w:szCs w:val="19"/>
        </w:rPr>
        <w:t>т</w:t>
      </w:r>
      <w:r w:rsidRPr="008A3D34">
        <w:rPr>
          <w:sz w:val="19"/>
          <w:szCs w:val="19"/>
        </w:rPr>
        <w:t>ные фонды</w:t>
      </w:r>
    </w:p>
    <w:p w:rsidR="00110AA6" w:rsidRPr="008A3D34" w:rsidRDefault="00110AA6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3.4.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Оформлять платежные документы на перечисление страховых взносов во вн</w:t>
      </w:r>
      <w:r w:rsidRPr="008A3D34">
        <w:rPr>
          <w:sz w:val="19"/>
          <w:szCs w:val="19"/>
        </w:rPr>
        <w:t>е</w:t>
      </w:r>
      <w:r w:rsidRPr="008A3D34">
        <w:rPr>
          <w:sz w:val="19"/>
          <w:szCs w:val="19"/>
        </w:rPr>
        <w:t>бюджетные фонды, контролировать их прохождение по расчетно-кассовым банковским опер</w:t>
      </w:r>
      <w:r w:rsidRPr="008A3D34">
        <w:rPr>
          <w:sz w:val="19"/>
          <w:szCs w:val="19"/>
        </w:rPr>
        <w:t>а</w:t>
      </w:r>
      <w:r w:rsidRPr="008A3D34">
        <w:rPr>
          <w:sz w:val="19"/>
          <w:szCs w:val="19"/>
        </w:rPr>
        <w:t>циям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4.1.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Отражать нараста</w:t>
      </w:r>
      <w:r w:rsidRPr="008A3D34">
        <w:rPr>
          <w:sz w:val="19"/>
          <w:szCs w:val="19"/>
        </w:rPr>
        <w:t>ю</w:t>
      </w:r>
      <w:r w:rsidRPr="008A3D34">
        <w:rPr>
          <w:sz w:val="19"/>
          <w:szCs w:val="19"/>
        </w:rPr>
        <w:t>щим итогом на счетах бухгалтерского учета имущественное и финансовое положение организации, определять результаты хозяйственной деятельности за отче</w:t>
      </w:r>
      <w:r w:rsidRPr="008A3D34">
        <w:rPr>
          <w:sz w:val="19"/>
          <w:szCs w:val="19"/>
        </w:rPr>
        <w:t>т</w:t>
      </w:r>
      <w:r w:rsidRPr="008A3D34">
        <w:rPr>
          <w:sz w:val="19"/>
          <w:szCs w:val="19"/>
        </w:rPr>
        <w:t>ный период.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4.2.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Составлять формы бухгалтерской отчетности в установленные законодател</w:t>
      </w:r>
      <w:r w:rsidRPr="008A3D34">
        <w:rPr>
          <w:sz w:val="19"/>
          <w:szCs w:val="19"/>
        </w:rPr>
        <w:t>ь</w:t>
      </w:r>
      <w:r w:rsidRPr="008A3D34">
        <w:rPr>
          <w:sz w:val="19"/>
          <w:szCs w:val="19"/>
        </w:rPr>
        <w:t>ством сроки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4.3.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Составлять налоговые декларации по налогам и сб</w:t>
      </w:r>
      <w:r w:rsidRPr="008A3D34">
        <w:rPr>
          <w:sz w:val="19"/>
          <w:szCs w:val="19"/>
        </w:rPr>
        <w:t>о</w:t>
      </w:r>
      <w:r w:rsidRPr="008A3D34">
        <w:rPr>
          <w:sz w:val="19"/>
          <w:szCs w:val="19"/>
        </w:rPr>
        <w:t>рам в бюджет, налоговые декларации по Единому социальному налогу (далее - ЕСН) и формы статистической отчетности в установленные законодательством ср</w:t>
      </w:r>
      <w:r w:rsidRPr="008A3D34">
        <w:rPr>
          <w:sz w:val="19"/>
          <w:szCs w:val="19"/>
        </w:rPr>
        <w:t>о</w:t>
      </w:r>
      <w:r w:rsidRPr="008A3D34">
        <w:rPr>
          <w:sz w:val="19"/>
          <w:szCs w:val="19"/>
        </w:rPr>
        <w:t>ки</w:t>
      </w:r>
    </w:p>
    <w:p w:rsidR="00110AA6" w:rsidRPr="008A3D34" w:rsidRDefault="008A3D3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8A3D34">
        <w:rPr>
          <w:sz w:val="19"/>
          <w:szCs w:val="19"/>
        </w:rPr>
        <w:t>ПК 4.4.</w:t>
      </w:r>
      <w:r w:rsidRPr="008A3D34">
        <w:rPr>
          <w:sz w:val="19"/>
          <w:szCs w:val="19"/>
        </w:rPr>
        <w:t xml:space="preserve"> </w:t>
      </w:r>
      <w:r w:rsidRPr="008A3D34">
        <w:rPr>
          <w:sz w:val="19"/>
          <w:szCs w:val="19"/>
        </w:rPr>
        <w:t>Проводить контроль и анализ информации об имуществе и финансовом положении организации, ее плат</w:t>
      </w:r>
      <w:r w:rsidRPr="008A3D34">
        <w:rPr>
          <w:sz w:val="19"/>
          <w:szCs w:val="19"/>
        </w:rPr>
        <w:t>е</w:t>
      </w:r>
      <w:r w:rsidRPr="008A3D34">
        <w:rPr>
          <w:sz w:val="19"/>
          <w:szCs w:val="19"/>
        </w:rPr>
        <w:t>жеспособности и доходности</w:t>
      </w:r>
    </w:p>
    <w:p w:rsidR="001365F1" w:rsidRDefault="001365F1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</w:p>
    <w:p w:rsidR="007E2F5A" w:rsidRPr="005526A4" w:rsidRDefault="007E2F5A" w:rsidP="007E2F5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5526A4">
      <w:pPr>
        <w:widowControl/>
        <w:jc w:val="both"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5526A4" w:rsidRPr="008A3D34" w:rsidRDefault="008A3D34" w:rsidP="005526A4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3D34">
        <w:rPr>
          <w:rFonts w:ascii="Times New Roman" w:hAnsi="Times New Roman" w:cs="Times New Roman"/>
          <w:sz w:val="20"/>
          <w:szCs w:val="20"/>
        </w:rPr>
        <w:t xml:space="preserve">Знание и умение применять в работе Указание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положений договора о полной материальной ответственности, обязанностей кассира и работодателя», положений договора о полной материальной </w:t>
      </w:r>
      <w:r w:rsidRPr="008A3D34">
        <w:rPr>
          <w:rFonts w:ascii="Times New Roman" w:hAnsi="Times New Roman" w:cs="Times New Roman"/>
          <w:sz w:val="20"/>
          <w:szCs w:val="20"/>
        </w:rPr>
        <w:lastRenderedPageBreak/>
        <w:t>ответственности, обяз</w:t>
      </w:r>
      <w:r w:rsidRPr="008A3D34">
        <w:rPr>
          <w:rFonts w:ascii="Times New Roman" w:hAnsi="Times New Roman" w:cs="Times New Roman"/>
          <w:sz w:val="20"/>
          <w:szCs w:val="20"/>
        </w:rPr>
        <w:t>анностей кассира и работодателя</w:t>
      </w:r>
      <w:r w:rsidR="001365F1" w:rsidRPr="008A3D3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8A3D34" w:rsidRPr="008A3D34" w:rsidRDefault="008A3D34" w:rsidP="005526A4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A3D34">
        <w:rPr>
          <w:rFonts w:ascii="Times New Roman" w:hAnsi="Times New Roman" w:cs="Times New Roman"/>
          <w:sz w:val="20"/>
          <w:szCs w:val="20"/>
        </w:rPr>
        <w:t>Документальное оформление и учет кассовых операций, движения денежных документов. Ведение кассовой книги. Синт</w:t>
      </w:r>
      <w:r w:rsidRPr="008A3D34">
        <w:rPr>
          <w:rFonts w:ascii="Times New Roman" w:hAnsi="Times New Roman" w:cs="Times New Roman"/>
          <w:sz w:val="20"/>
          <w:szCs w:val="20"/>
        </w:rPr>
        <w:t>е</w:t>
      </w:r>
      <w:r w:rsidRPr="008A3D34">
        <w:rPr>
          <w:rFonts w:ascii="Times New Roman" w:hAnsi="Times New Roman" w:cs="Times New Roman"/>
          <w:sz w:val="20"/>
          <w:szCs w:val="20"/>
        </w:rPr>
        <w:t>тический учет кассовых операций. Регистры для учета кассовых операций и денежных документов. Ревизия кассы. Ведение уч</w:t>
      </w:r>
      <w:r w:rsidRPr="008A3D34">
        <w:rPr>
          <w:rFonts w:ascii="Times New Roman" w:hAnsi="Times New Roman" w:cs="Times New Roman"/>
          <w:sz w:val="20"/>
          <w:szCs w:val="20"/>
        </w:rPr>
        <w:t>е</w:t>
      </w:r>
      <w:r w:rsidRPr="008A3D34">
        <w:rPr>
          <w:rFonts w:ascii="Times New Roman" w:hAnsi="Times New Roman" w:cs="Times New Roman"/>
          <w:sz w:val="20"/>
          <w:szCs w:val="20"/>
        </w:rPr>
        <w:t>та кассовых операций, денежных документов и формирование бухгалтерских проводок по данным разделам учета с примен</w:t>
      </w:r>
      <w:r w:rsidRPr="008A3D34">
        <w:rPr>
          <w:rFonts w:ascii="Times New Roman" w:hAnsi="Times New Roman" w:cs="Times New Roman"/>
          <w:sz w:val="20"/>
          <w:szCs w:val="20"/>
        </w:rPr>
        <w:t>е</w:t>
      </w:r>
      <w:r w:rsidRPr="008A3D34">
        <w:rPr>
          <w:rFonts w:ascii="Times New Roman" w:hAnsi="Times New Roman" w:cs="Times New Roman"/>
          <w:sz w:val="20"/>
          <w:szCs w:val="20"/>
        </w:rPr>
        <w:t xml:space="preserve">нием </w:t>
      </w:r>
      <w:r w:rsidRPr="008A3D34">
        <w:rPr>
          <w:rFonts w:ascii="Times New Roman" w:hAnsi="Times New Roman" w:cs="Times New Roman"/>
          <w:bCs/>
          <w:sz w:val="20"/>
          <w:szCs w:val="20"/>
        </w:rPr>
        <w:t>Плана счетов бухгалтерского учета.</w:t>
      </w:r>
    </w:p>
    <w:p w:rsidR="008A3D34" w:rsidRPr="008A3D34" w:rsidRDefault="008A3D34" w:rsidP="005526A4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8A3D34">
        <w:rPr>
          <w:rFonts w:ascii="Times New Roman" w:hAnsi="Times New Roman" w:cs="Times New Roman"/>
          <w:sz w:val="20"/>
          <w:szCs w:val="20"/>
        </w:rPr>
        <w:t>Документальное оформление и учет выдачи денег под отчет. Авансовые отчеты, порядок их составления  и   обработки. Синтетический учет расчетов с подотче</w:t>
      </w:r>
      <w:r w:rsidRPr="008A3D34">
        <w:rPr>
          <w:rFonts w:ascii="Times New Roman" w:hAnsi="Times New Roman" w:cs="Times New Roman"/>
          <w:sz w:val="20"/>
          <w:szCs w:val="20"/>
        </w:rPr>
        <w:t>т</w:t>
      </w:r>
      <w:r w:rsidRPr="008A3D34">
        <w:rPr>
          <w:rFonts w:ascii="Times New Roman" w:hAnsi="Times New Roman" w:cs="Times New Roman"/>
          <w:sz w:val="20"/>
          <w:szCs w:val="20"/>
        </w:rPr>
        <w:t xml:space="preserve">ными лицами. Ведение учета расчетов с подотчетными лицами, формирование бухгалтерских проводок с применением </w:t>
      </w:r>
      <w:r w:rsidRPr="008A3D34">
        <w:rPr>
          <w:rFonts w:ascii="Times New Roman" w:hAnsi="Times New Roman" w:cs="Times New Roman"/>
          <w:bCs/>
          <w:sz w:val="20"/>
          <w:szCs w:val="20"/>
        </w:rPr>
        <w:t>Плана счетов бу</w:t>
      </w:r>
      <w:r w:rsidRPr="008A3D34">
        <w:rPr>
          <w:rFonts w:ascii="Times New Roman" w:hAnsi="Times New Roman" w:cs="Times New Roman"/>
          <w:bCs/>
          <w:sz w:val="20"/>
          <w:szCs w:val="20"/>
        </w:rPr>
        <w:t>х</w:t>
      </w:r>
      <w:r w:rsidRPr="008A3D34">
        <w:rPr>
          <w:rFonts w:ascii="Times New Roman" w:hAnsi="Times New Roman" w:cs="Times New Roman"/>
          <w:bCs/>
          <w:sz w:val="20"/>
          <w:szCs w:val="20"/>
        </w:rPr>
        <w:t>галтерского учета.</w:t>
      </w:r>
    </w:p>
    <w:p w:rsidR="008A3D34" w:rsidRPr="001365F1" w:rsidRDefault="008A3D34" w:rsidP="001365F1">
      <w:pPr>
        <w:widowControl/>
        <w:ind w:right="-371"/>
        <w:jc w:val="both"/>
        <w:rPr>
          <w:rFonts w:ascii="Times New Roman" w:hAnsi="Times New Roman" w:cs="Times New Roman"/>
          <w:sz w:val="18"/>
          <w:szCs w:val="18"/>
        </w:rPr>
      </w:pPr>
    </w:p>
    <w:p w:rsidR="005526A4" w:rsidRPr="008C4901" w:rsidRDefault="005526A4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66"/>
      </w:tblGrid>
      <w:tr w:rsidR="007E2F5A" w:rsidTr="005526A4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>(печать 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5526A4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Pr="007E2F5A" w:rsidRDefault="00A529C7" w:rsidP="005526A4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</w:tc>
      </w:tr>
    </w:tbl>
    <w:p w:rsidR="001365F1" w:rsidRDefault="001365F1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1365F1" w:rsidRDefault="001365F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</w:t>
      </w:r>
      <w:bookmarkStart w:id="2" w:name="_GoBack"/>
      <w:bookmarkEnd w:id="2"/>
      <w:r w:rsidRPr="00494007">
        <w:rPr>
          <w:rFonts w:ascii="Times New Roman" w:hAnsi="Times New Roman" w:cs="Times New Roman"/>
          <w:sz w:val="20"/>
          <w:szCs w:val="20"/>
        </w:rPr>
        <w:t>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D" w:rsidRDefault="00A5140D" w:rsidP="00445CBA">
      <w:r>
        <w:separator/>
      </w:r>
    </w:p>
  </w:endnote>
  <w:endnote w:type="continuationSeparator" w:id="0">
    <w:p w:rsidR="00A5140D" w:rsidRDefault="00A5140D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8A3D34">
          <w:rPr>
            <w:rFonts w:ascii="Times New Roman" w:hAnsi="Times New Roman" w:cs="Times New Roman"/>
            <w:noProof/>
            <w:sz w:val="20"/>
          </w:rPr>
          <w:t>2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D" w:rsidRDefault="00A5140D" w:rsidP="00445CBA">
      <w:r>
        <w:separator/>
      </w:r>
    </w:p>
  </w:footnote>
  <w:footnote w:type="continuationSeparator" w:id="0">
    <w:p w:rsidR="00A5140D" w:rsidRDefault="00A5140D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654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93260"/>
    <w:multiLevelType w:val="hybridMultilevel"/>
    <w:tmpl w:val="9C0AA458"/>
    <w:lvl w:ilvl="0" w:tplc="6E82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23D9A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10AA6"/>
    <w:rsid w:val="001365F1"/>
    <w:rsid w:val="001F2CD8"/>
    <w:rsid w:val="00220846"/>
    <w:rsid w:val="00231DEC"/>
    <w:rsid w:val="00273E3E"/>
    <w:rsid w:val="003C60C8"/>
    <w:rsid w:val="00445CBA"/>
    <w:rsid w:val="00446524"/>
    <w:rsid w:val="00457DCF"/>
    <w:rsid w:val="00494007"/>
    <w:rsid w:val="004A32AA"/>
    <w:rsid w:val="004C1A2B"/>
    <w:rsid w:val="004F7D5E"/>
    <w:rsid w:val="0051162C"/>
    <w:rsid w:val="005526A4"/>
    <w:rsid w:val="005D1FE1"/>
    <w:rsid w:val="006C7814"/>
    <w:rsid w:val="007015DF"/>
    <w:rsid w:val="00722C8E"/>
    <w:rsid w:val="00726BE9"/>
    <w:rsid w:val="0073016F"/>
    <w:rsid w:val="007E2F5A"/>
    <w:rsid w:val="008A3D34"/>
    <w:rsid w:val="008C4901"/>
    <w:rsid w:val="00945AB6"/>
    <w:rsid w:val="00973E87"/>
    <w:rsid w:val="00A203BE"/>
    <w:rsid w:val="00A25536"/>
    <w:rsid w:val="00A5140D"/>
    <w:rsid w:val="00A529C7"/>
    <w:rsid w:val="00A52DFB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2178F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"/>
    <w:rsid w:val="00110AA6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10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"/>
    <w:rsid w:val="00110AA6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10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0482-59AC-45AC-AD21-87FEA00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10</cp:revision>
  <cp:lastPrinted>2016-10-29T21:56:00Z</cp:lastPrinted>
  <dcterms:created xsi:type="dcterms:W3CDTF">2017-03-17T13:05:00Z</dcterms:created>
  <dcterms:modified xsi:type="dcterms:W3CDTF">2017-03-21T07:18:00Z</dcterms:modified>
</cp:coreProperties>
</file>