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94A11">
        <w:rPr>
          <w:rFonts w:ascii="Times New Roman" w:hAnsi="Times New Roman"/>
          <w:i/>
          <w:sz w:val="28"/>
          <w:szCs w:val="28"/>
          <w:u w:val="single"/>
        </w:rPr>
        <w:t>Экономика организации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1772F" w:rsidRPr="00FF02D1" w:rsidRDefault="0011772F" w:rsidP="001177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1772F" w:rsidRDefault="0011772F" w:rsidP="001177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53617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D54FB" w:rsidRPr="00DD54FB" w:rsidRDefault="00DD54FB" w:rsidP="00DD54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DD54FB">
        <w:rPr>
          <w:rFonts w:ascii="Times New Roman" w:hAnsi="Times New Roman"/>
          <w:sz w:val="28"/>
          <w:szCs w:val="28"/>
          <w:lang w:eastAsia="he-IL" w:bidi="he-IL"/>
        </w:rPr>
        <w:t>рассчитывать по принятой методологии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D54FB">
        <w:rPr>
          <w:rFonts w:ascii="Times New Roman" w:hAnsi="Times New Roman"/>
          <w:sz w:val="28"/>
          <w:szCs w:val="28"/>
          <w:lang w:eastAsia="he-IL" w:bidi="he-IL"/>
        </w:rPr>
        <w:t>основные технико-экономические</w:t>
      </w:r>
      <w:proofErr w:type="gramEnd"/>
    </w:p>
    <w:p w:rsidR="00DD54FB" w:rsidRDefault="00DD54FB" w:rsidP="00DD54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D54FB">
        <w:rPr>
          <w:rFonts w:ascii="Times New Roman" w:hAnsi="Times New Roman"/>
          <w:sz w:val="28"/>
          <w:szCs w:val="28"/>
          <w:lang w:eastAsia="he-IL" w:bidi="he-IL"/>
        </w:rPr>
        <w:t>показатели деятельности организации;</w:t>
      </w:r>
    </w:p>
    <w:p w:rsidR="006564F4" w:rsidRPr="00822024" w:rsidRDefault="001B18C1" w:rsidP="00DD54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822024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82202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22024" w:rsidRPr="00DD54FB" w:rsidRDefault="00DD54FB" w:rsidP="00DD54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D54FB">
        <w:rPr>
          <w:rFonts w:ascii="Times New Roman" w:hAnsi="Times New Roman"/>
          <w:sz w:val="28"/>
          <w:szCs w:val="28"/>
          <w:lang w:eastAsia="he-IL" w:bidi="he-IL"/>
        </w:rPr>
        <w:t>основные микро- и макроэкономические</w:t>
      </w:r>
      <w:r w:rsidRPr="00DD54FB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DD54FB">
        <w:rPr>
          <w:rFonts w:ascii="Times New Roman" w:hAnsi="Times New Roman"/>
          <w:sz w:val="28"/>
          <w:szCs w:val="28"/>
          <w:lang w:eastAsia="he-IL" w:bidi="he-IL"/>
        </w:rPr>
        <w:t>категории и показатели, методы их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расчета</w:t>
      </w:r>
    </w:p>
    <w:p w:rsidR="001B18C1" w:rsidRPr="00D11EE6" w:rsidRDefault="00C30FBC" w:rsidP="006E077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6E4460" w:rsidRPr="006E4460" w:rsidRDefault="006E4460" w:rsidP="006E446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4460">
        <w:rPr>
          <w:rFonts w:ascii="Times New Roman" w:hAnsi="Times New Roman"/>
          <w:sz w:val="28"/>
          <w:szCs w:val="28"/>
        </w:rPr>
        <w:t>ОК-1; ОК-2;</w:t>
      </w:r>
      <w:r w:rsidR="00AF3CB1">
        <w:rPr>
          <w:rFonts w:ascii="Times New Roman" w:hAnsi="Times New Roman"/>
          <w:sz w:val="28"/>
          <w:szCs w:val="28"/>
        </w:rPr>
        <w:t xml:space="preserve"> ОК-3; ОК-4; ОК-5; ОК-6; ОК-7; ПК</w:t>
      </w:r>
      <w:r w:rsidRPr="006E4460">
        <w:rPr>
          <w:rFonts w:ascii="Times New Roman" w:hAnsi="Times New Roman"/>
          <w:sz w:val="28"/>
          <w:szCs w:val="28"/>
        </w:rPr>
        <w:t>-</w:t>
      </w:r>
      <w:r w:rsidR="00AF3CB1">
        <w:rPr>
          <w:rFonts w:ascii="Times New Roman" w:hAnsi="Times New Roman"/>
          <w:sz w:val="28"/>
          <w:szCs w:val="28"/>
        </w:rPr>
        <w:t>1.1</w:t>
      </w:r>
      <w:r w:rsidRPr="006E4460">
        <w:rPr>
          <w:rFonts w:ascii="Times New Roman" w:hAnsi="Times New Roman"/>
          <w:sz w:val="28"/>
          <w:szCs w:val="28"/>
        </w:rPr>
        <w:t xml:space="preserve">; </w:t>
      </w:r>
      <w:r w:rsidR="00AF3CB1">
        <w:rPr>
          <w:rFonts w:ascii="Times New Roman" w:hAnsi="Times New Roman"/>
          <w:sz w:val="28"/>
          <w:szCs w:val="28"/>
        </w:rPr>
        <w:t>ПК-1.2; ПК-1.3</w:t>
      </w:r>
    </w:p>
    <w:p w:rsidR="001B18C1" w:rsidRPr="00EA6CC3" w:rsidRDefault="001B18C1" w:rsidP="00EA6C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дисциплины (содержание разделов дисциплины, разделы дисциплины и междисциплинарные связи с обеспечиваемыми </w:t>
      </w:r>
      <w:r w:rsidRPr="00EA6CC3">
        <w:rPr>
          <w:rFonts w:ascii="Times New Roman" w:hAnsi="Times New Roman"/>
          <w:b/>
          <w:sz w:val="28"/>
          <w:szCs w:val="28"/>
        </w:rPr>
        <w:t>(последующими) дисциплинами, раз</w:t>
      </w:r>
      <w:r w:rsidR="00C30FBC" w:rsidRPr="00EA6CC3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Раздел 1. Предприятие и организация производства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1.1. Организационно – правовые формы организации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1.2. Отраслевая особенность организации в условиях рынка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1.3. Производственная структура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1.4. Типы производства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Раздел 2. Экономические ресурсы организации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 xml:space="preserve">Тема 2.1. </w:t>
      </w:r>
      <w:proofErr w:type="spellStart"/>
      <w:r w:rsidRPr="00EA6CC3">
        <w:rPr>
          <w:rFonts w:ascii="Times New Roman" w:hAnsi="Times New Roman"/>
          <w:sz w:val="28"/>
          <w:szCs w:val="28"/>
        </w:rPr>
        <w:t>ОсновныефондыВидыоценок</w:t>
      </w:r>
      <w:proofErr w:type="spellEnd"/>
      <w:r w:rsidRPr="00EA6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CC3">
        <w:rPr>
          <w:rFonts w:ascii="Times New Roman" w:hAnsi="Times New Roman"/>
          <w:sz w:val="28"/>
          <w:szCs w:val="28"/>
        </w:rPr>
        <w:t>основныхфондов</w:t>
      </w:r>
      <w:proofErr w:type="spellEnd"/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 xml:space="preserve">Тема 2.2. </w:t>
      </w:r>
      <w:proofErr w:type="spellStart"/>
      <w:r w:rsidRPr="00EA6CC3">
        <w:rPr>
          <w:rFonts w:ascii="Times New Roman" w:hAnsi="Times New Roman"/>
          <w:sz w:val="28"/>
          <w:szCs w:val="28"/>
        </w:rPr>
        <w:t>Видыизносаосновныхфондов</w:t>
      </w:r>
      <w:proofErr w:type="gramStart"/>
      <w:r w:rsidRPr="00EA6CC3">
        <w:rPr>
          <w:rFonts w:ascii="Times New Roman" w:hAnsi="Times New Roman"/>
          <w:sz w:val="28"/>
          <w:szCs w:val="28"/>
        </w:rPr>
        <w:t>.А</w:t>
      </w:r>
      <w:proofErr w:type="gramEnd"/>
      <w:r w:rsidRPr="00EA6CC3">
        <w:rPr>
          <w:rFonts w:ascii="Times New Roman" w:hAnsi="Times New Roman"/>
          <w:sz w:val="28"/>
          <w:szCs w:val="28"/>
        </w:rPr>
        <w:t>мортизацияосновныхфондов</w:t>
      </w:r>
      <w:proofErr w:type="spellEnd"/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 xml:space="preserve">Тема 2.3. </w:t>
      </w:r>
      <w:proofErr w:type="spellStart"/>
      <w:r w:rsidRPr="00EA6CC3">
        <w:rPr>
          <w:rFonts w:ascii="Times New Roman" w:hAnsi="Times New Roman"/>
          <w:sz w:val="28"/>
          <w:szCs w:val="28"/>
        </w:rPr>
        <w:t>Показателииспользования</w:t>
      </w:r>
      <w:proofErr w:type="spellEnd"/>
      <w:r w:rsidRPr="00EA6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CC3">
        <w:rPr>
          <w:rFonts w:ascii="Times New Roman" w:hAnsi="Times New Roman"/>
          <w:sz w:val="28"/>
          <w:szCs w:val="28"/>
        </w:rPr>
        <w:t>основныхфондов</w:t>
      </w:r>
      <w:proofErr w:type="spellEnd"/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 xml:space="preserve">Тема 2.4. Оборотные </w:t>
      </w:r>
      <w:proofErr w:type="spellStart"/>
      <w:r w:rsidRPr="00EA6CC3">
        <w:rPr>
          <w:rFonts w:ascii="Times New Roman" w:hAnsi="Times New Roman"/>
          <w:sz w:val="28"/>
          <w:szCs w:val="28"/>
        </w:rPr>
        <w:t>средстваорганизации</w:t>
      </w:r>
      <w:proofErr w:type="spellEnd"/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 xml:space="preserve">Тема 2.5. </w:t>
      </w:r>
      <w:proofErr w:type="spellStart"/>
      <w:r w:rsidRPr="00EA6CC3">
        <w:rPr>
          <w:rFonts w:ascii="Times New Roman" w:hAnsi="Times New Roman"/>
          <w:sz w:val="28"/>
          <w:szCs w:val="28"/>
        </w:rPr>
        <w:t>Показателииспользования</w:t>
      </w:r>
      <w:proofErr w:type="spellEnd"/>
      <w:r w:rsidRPr="00EA6CC3">
        <w:rPr>
          <w:rFonts w:ascii="Times New Roman" w:hAnsi="Times New Roman"/>
          <w:sz w:val="28"/>
          <w:szCs w:val="28"/>
        </w:rPr>
        <w:t xml:space="preserve"> оборотных средств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Раздел 3. Кадры предприятия и оплата труда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3.1. Организация труда на предприятии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3.2. Организация заработной платы на предприятии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Раздел 4. Планирование деятельности предприятия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4.1. Планирование как инструмент принятия управленческих решений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Раздел 5. Производственные затраты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5.1. Издержки производства и реализации продукции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5.2. Цены и ценообразование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Раздел 6 Финансовые показатели деятельности предприятия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6.1. Прибыль, виды прибыли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lastRenderedPageBreak/>
        <w:t>Тема 6.2. Рентабельность как основной показатель финансовой деятельности</w:t>
      </w:r>
    </w:p>
    <w:p w:rsidR="00EA6CC3" w:rsidRPr="00EA6CC3" w:rsidRDefault="00EA6CC3" w:rsidP="00EA6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6CC3">
        <w:rPr>
          <w:rFonts w:ascii="Times New Roman" w:hAnsi="Times New Roman"/>
          <w:sz w:val="28"/>
          <w:szCs w:val="28"/>
        </w:rPr>
        <w:t>Тема 6.3. Финансы предприятия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61111">
        <w:rPr>
          <w:rFonts w:ascii="Times New Roman" w:hAnsi="Times New Roman"/>
          <w:sz w:val="28"/>
          <w:szCs w:val="28"/>
        </w:rPr>
        <w:t>90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FC6DCB">
        <w:rPr>
          <w:rFonts w:ascii="Times New Roman" w:hAnsi="Times New Roman"/>
          <w:sz w:val="28"/>
          <w:szCs w:val="28"/>
        </w:rPr>
        <w:t>60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FC6DCB">
        <w:rPr>
          <w:rFonts w:ascii="Times New Roman" w:hAnsi="Times New Roman"/>
          <w:sz w:val="28"/>
          <w:szCs w:val="28"/>
        </w:rPr>
        <w:t>30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B9056F" w:rsidRPr="00683B11" w:rsidRDefault="001B18C1" w:rsidP="00B905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B9056F" w:rsidRPr="00683B11">
        <w:rPr>
          <w:rFonts w:ascii="Times New Roman" w:hAnsi="Times New Roman"/>
          <w:sz w:val="28"/>
          <w:szCs w:val="28"/>
        </w:rPr>
        <w:t xml:space="preserve">дифференцированный зачет 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="00ED6016">
        <w:rPr>
          <w:rFonts w:ascii="Times New Roman" w:hAnsi="Times New Roman"/>
          <w:b/>
          <w:sz w:val="28"/>
          <w:szCs w:val="28"/>
        </w:rPr>
        <w:t xml:space="preserve">: </w:t>
      </w:r>
      <w:r w:rsidR="00FC6DC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D1B" w:rsidRDefault="00014D1B" w:rsidP="008C5FBD">
      <w:pPr>
        <w:spacing w:after="0" w:line="240" w:lineRule="auto"/>
        <w:jc w:val="both"/>
      </w:pPr>
    </w:p>
    <w:sectPr w:rsidR="00014D1B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14D1B"/>
    <w:rsid w:val="00024C90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160"/>
    <w:rsid w:val="000E1440"/>
    <w:rsid w:val="000E7A2C"/>
    <w:rsid w:val="000F0882"/>
    <w:rsid w:val="001019E4"/>
    <w:rsid w:val="00105299"/>
    <w:rsid w:val="00114900"/>
    <w:rsid w:val="0011772F"/>
    <w:rsid w:val="001215BF"/>
    <w:rsid w:val="00133B1A"/>
    <w:rsid w:val="0014066D"/>
    <w:rsid w:val="00145985"/>
    <w:rsid w:val="00146DD1"/>
    <w:rsid w:val="00185003"/>
    <w:rsid w:val="001A0DAF"/>
    <w:rsid w:val="001A28E6"/>
    <w:rsid w:val="001A3A91"/>
    <w:rsid w:val="001B1342"/>
    <w:rsid w:val="001B18C1"/>
    <w:rsid w:val="001C35A3"/>
    <w:rsid w:val="001E56BE"/>
    <w:rsid w:val="001E5A8E"/>
    <w:rsid w:val="001F43C6"/>
    <w:rsid w:val="00200250"/>
    <w:rsid w:val="00201E58"/>
    <w:rsid w:val="00240233"/>
    <w:rsid w:val="00245760"/>
    <w:rsid w:val="0025056F"/>
    <w:rsid w:val="00251D0D"/>
    <w:rsid w:val="00294A11"/>
    <w:rsid w:val="002A0804"/>
    <w:rsid w:val="002A17C9"/>
    <w:rsid w:val="002B6F23"/>
    <w:rsid w:val="002C15D5"/>
    <w:rsid w:val="002C1D33"/>
    <w:rsid w:val="002E4022"/>
    <w:rsid w:val="002E61AF"/>
    <w:rsid w:val="002F5316"/>
    <w:rsid w:val="003023AD"/>
    <w:rsid w:val="00332CB1"/>
    <w:rsid w:val="0034142B"/>
    <w:rsid w:val="00342F7A"/>
    <w:rsid w:val="003439E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1513E"/>
    <w:rsid w:val="00442B61"/>
    <w:rsid w:val="004574B5"/>
    <w:rsid w:val="00457E82"/>
    <w:rsid w:val="00461111"/>
    <w:rsid w:val="00461B20"/>
    <w:rsid w:val="00490606"/>
    <w:rsid w:val="004B3406"/>
    <w:rsid w:val="004D371B"/>
    <w:rsid w:val="004D4942"/>
    <w:rsid w:val="004F7F77"/>
    <w:rsid w:val="00512E5E"/>
    <w:rsid w:val="00513D5A"/>
    <w:rsid w:val="00526942"/>
    <w:rsid w:val="00536175"/>
    <w:rsid w:val="00554AC0"/>
    <w:rsid w:val="00556EA1"/>
    <w:rsid w:val="00566EA1"/>
    <w:rsid w:val="00591F66"/>
    <w:rsid w:val="005A7771"/>
    <w:rsid w:val="005A7D07"/>
    <w:rsid w:val="005B77DD"/>
    <w:rsid w:val="005C1C59"/>
    <w:rsid w:val="005C4D70"/>
    <w:rsid w:val="005D1B6D"/>
    <w:rsid w:val="005F3AE5"/>
    <w:rsid w:val="005F5BF9"/>
    <w:rsid w:val="00604E40"/>
    <w:rsid w:val="00607A96"/>
    <w:rsid w:val="0061737A"/>
    <w:rsid w:val="00651034"/>
    <w:rsid w:val="00653855"/>
    <w:rsid w:val="006560D4"/>
    <w:rsid w:val="006564F4"/>
    <w:rsid w:val="006579AF"/>
    <w:rsid w:val="006648C8"/>
    <w:rsid w:val="00670BD0"/>
    <w:rsid w:val="00683B11"/>
    <w:rsid w:val="0068428E"/>
    <w:rsid w:val="0068664E"/>
    <w:rsid w:val="006A4F29"/>
    <w:rsid w:val="006A6C4F"/>
    <w:rsid w:val="006B10E0"/>
    <w:rsid w:val="006B4929"/>
    <w:rsid w:val="006B74BD"/>
    <w:rsid w:val="006D4343"/>
    <w:rsid w:val="006E0776"/>
    <w:rsid w:val="006E4460"/>
    <w:rsid w:val="006F4C32"/>
    <w:rsid w:val="00704D38"/>
    <w:rsid w:val="007305A5"/>
    <w:rsid w:val="00732711"/>
    <w:rsid w:val="00733366"/>
    <w:rsid w:val="00771C75"/>
    <w:rsid w:val="007761AF"/>
    <w:rsid w:val="007868B0"/>
    <w:rsid w:val="007A3384"/>
    <w:rsid w:val="00822024"/>
    <w:rsid w:val="0086074B"/>
    <w:rsid w:val="00865042"/>
    <w:rsid w:val="0086746D"/>
    <w:rsid w:val="00867F6C"/>
    <w:rsid w:val="0087764E"/>
    <w:rsid w:val="008C57BF"/>
    <w:rsid w:val="008C5FBD"/>
    <w:rsid w:val="008D0666"/>
    <w:rsid w:val="008D3CFE"/>
    <w:rsid w:val="009032AF"/>
    <w:rsid w:val="00912B86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60C9D"/>
    <w:rsid w:val="00977E93"/>
    <w:rsid w:val="00986914"/>
    <w:rsid w:val="009B0E22"/>
    <w:rsid w:val="009B6078"/>
    <w:rsid w:val="009C1F4B"/>
    <w:rsid w:val="009C5BDD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5903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AF3CB1"/>
    <w:rsid w:val="00B00DD7"/>
    <w:rsid w:val="00B044B6"/>
    <w:rsid w:val="00B0591A"/>
    <w:rsid w:val="00B12519"/>
    <w:rsid w:val="00B13BFA"/>
    <w:rsid w:val="00B47703"/>
    <w:rsid w:val="00B71162"/>
    <w:rsid w:val="00B9056F"/>
    <w:rsid w:val="00B94723"/>
    <w:rsid w:val="00BC0C77"/>
    <w:rsid w:val="00BC4D8C"/>
    <w:rsid w:val="00BD37C0"/>
    <w:rsid w:val="00BE103B"/>
    <w:rsid w:val="00BE2AC4"/>
    <w:rsid w:val="00BE6AA8"/>
    <w:rsid w:val="00C07B98"/>
    <w:rsid w:val="00C142E2"/>
    <w:rsid w:val="00C151BE"/>
    <w:rsid w:val="00C27B01"/>
    <w:rsid w:val="00C30FBC"/>
    <w:rsid w:val="00C53814"/>
    <w:rsid w:val="00C957DA"/>
    <w:rsid w:val="00CB6F30"/>
    <w:rsid w:val="00CB7408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58E1"/>
    <w:rsid w:val="00D27950"/>
    <w:rsid w:val="00D30078"/>
    <w:rsid w:val="00D37694"/>
    <w:rsid w:val="00D40267"/>
    <w:rsid w:val="00D80660"/>
    <w:rsid w:val="00D91E2F"/>
    <w:rsid w:val="00D93044"/>
    <w:rsid w:val="00DB04D3"/>
    <w:rsid w:val="00DB0FE8"/>
    <w:rsid w:val="00DB4348"/>
    <w:rsid w:val="00DB5704"/>
    <w:rsid w:val="00DD54FB"/>
    <w:rsid w:val="00DE50D6"/>
    <w:rsid w:val="00DF0F32"/>
    <w:rsid w:val="00E03459"/>
    <w:rsid w:val="00E06B09"/>
    <w:rsid w:val="00E06F06"/>
    <w:rsid w:val="00E10E5A"/>
    <w:rsid w:val="00E1239E"/>
    <w:rsid w:val="00E65106"/>
    <w:rsid w:val="00E67838"/>
    <w:rsid w:val="00E80A75"/>
    <w:rsid w:val="00EA0EFF"/>
    <w:rsid w:val="00EA44ED"/>
    <w:rsid w:val="00EA6CC3"/>
    <w:rsid w:val="00EC3672"/>
    <w:rsid w:val="00ED6016"/>
    <w:rsid w:val="00EE7BFF"/>
    <w:rsid w:val="00EF0BB0"/>
    <w:rsid w:val="00EF1D49"/>
    <w:rsid w:val="00F11FE4"/>
    <w:rsid w:val="00F16B5A"/>
    <w:rsid w:val="00F20E62"/>
    <w:rsid w:val="00F27F56"/>
    <w:rsid w:val="00F31383"/>
    <w:rsid w:val="00F36F56"/>
    <w:rsid w:val="00F42E1D"/>
    <w:rsid w:val="00F538C9"/>
    <w:rsid w:val="00F55D44"/>
    <w:rsid w:val="00F66D2B"/>
    <w:rsid w:val="00F74E72"/>
    <w:rsid w:val="00F75BD3"/>
    <w:rsid w:val="00F926C2"/>
    <w:rsid w:val="00F95938"/>
    <w:rsid w:val="00FA11F8"/>
    <w:rsid w:val="00FB58B4"/>
    <w:rsid w:val="00FC00D3"/>
    <w:rsid w:val="00FC3EDC"/>
    <w:rsid w:val="00FC6DCB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195854-E323-4311-A0D4-03C7AFB9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284</cp:revision>
  <cp:lastPrinted>2014-06-06T09:58:00Z</cp:lastPrinted>
  <dcterms:created xsi:type="dcterms:W3CDTF">2014-06-06T10:09:00Z</dcterms:created>
  <dcterms:modified xsi:type="dcterms:W3CDTF">2017-03-21T07:03:00Z</dcterms:modified>
</cp:coreProperties>
</file>