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20D" w:rsidRDefault="001B18C1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="00A22DCD">
        <w:rPr>
          <w:rFonts w:ascii="Times New Roman" w:hAnsi="Times New Roman"/>
          <w:i/>
          <w:sz w:val="28"/>
          <w:szCs w:val="28"/>
          <w:u w:val="single"/>
        </w:rPr>
        <w:t>«</w:t>
      </w:r>
      <w:r w:rsidR="003F6D9C">
        <w:rPr>
          <w:rFonts w:ascii="Times New Roman" w:hAnsi="Times New Roman"/>
          <w:i/>
          <w:sz w:val="28"/>
          <w:szCs w:val="28"/>
          <w:u w:val="single"/>
        </w:rPr>
        <w:t>Бухгалтерский учет</w:t>
      </w:r>
      <w:r w:rsidR="009B020D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8515F6" w:rsidRDefault="008515F6" w:rsidP="008515F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специальности </w:t>
      </w:r>
      <w:r>
        <w:rPr>
          <w:rFonts w:ascii="Times New Roman" w:hAnsi="Times New Roman"/>
          <w:i/>
          <w:sz w:val="28"/>
          <w:szCs w:val="28"/>
          <w:u w:val="single"/>
        </w:rPr>
        <w:t>43.02.11 «Гостиничный сервис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8515F6" w:rsidRDefault="008515F6" w:rsidP="008515F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>Рабочая программа учебной дисциплины с</w:t>
      </w:r>
      <w:r>
        <w:rPr>
          <w:rFonts w:ascii="Times New Roman" w:hAnsi="Times New Roman"/>
          <w:sz w:val="28"/>
          <w:szCs w:val="28"/>
        </w:rPr>
        <w:t>оответствует требованиям ФГОС СПО п</w:t>
      </w:r>
      <w:r w:rsidRPr="00D11EE6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специальности </w:t>
      </w:r>
      <w:r>
        <w:rPr>
          <w:rFonts w:ascii="Times New Roman" w:hAnsi="Times New Roman"/>
          <w:i/>
          <w:sz w:val="28"/>
          <w:szCs w:val="28"/>
          <w:u w:val="single"/>
        </w:rPr>
        <w:t>43.02.11 «Гостиничный сервис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2F5316">
        <w:rPr>
          <w:rFonts w:ascii="Times New Roman" w:hAnsi="Times New Roman"/>
          <w:sz w:val="28"/>
          <w:szCs w:val="28"/>
        </w:rPr>
        <w:t>математическому и общему естественнонаучному</w:t>
      </w:r>
      <w:r w:rsidR="007761AF">
        <w:rPr>
          <w:rFonts w:ascii="Times New Roman" w:hAnsi="Times New Roman"/>
          <w:sz w:val="28"/>
          <w:szCs w:val="28"/>
        </w:rPr>
        <w:t xml:space="preserve"> 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1F43C6">
        <w:rPr>
          <w:rFonts w:ascii="Times New Roman" w:hAnsi="Times New Roman"/>
          <w:sz w:val="28"/>
          <w:szCs w:val="28"/>
        </w:rPr>
        <w:t>ОП.</w:t>
      </w:r>
      <w:r w:rsidR="008515F6">
        <w:rPr>
          <w:rFonts w:ascii="Times New Roman" w:hAnsi="Times New Roman"/>
          <w:sz w:val="28"/>
          <w:szCs w:val="28"/>
        </w:rPr>
        <w:t>04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9F2048" w:rsidRDefault="001B18C1" w:rsidP="009F204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8515F6" w:rsidRDefault="008515F6" w:rsidP="008515F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515F6">
        <w:rPr>
          <w:rFonts w:ascii="Times New Roman" w:hAnsi="Times New Roman"/>
          <w:sz w:val="28"/>
          <w:szCs w:val="28"/>
          <w:lang w:eastAsia="he-IL" w:bidi="he-IL"/>
        </w:rPr>
        <w:t xml:space="preserve">использовать данные бухгалтерского учета и отчетности в профессиональной деятельности; </w:t>
      </w:r>
    </w:p>
    <w:p w:rsidR="006564F4" w:rsidRDefault="001B18C1" w:rsidP="009B020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8515F6" w:rsidRDefault="008515F6" w:rsidP="008515F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515F6">
        <w:rPr>
          <w:rFonts w:ascii="Times New Roman" w:hAnsi="Times New Roman"/>
          <w:sz w:val="28"/>
          <w:szCs w:val="28"/>
          <w:lang w:eastAsia="he-IL" w:bidi="he-IL"/>
        </w:rPr>
        <w:t xml:space="preserve">основы бухгалтерского учета, структуру и виды бухгалтерского баланса, документы хозяйственных операций, бухгалтерскую отчетность; </w:t>
      </w:r>
    </w:p>
    <w:p w:rsidR="008515F6" w:rsidRDefault="008515F6" w:rsidP="008515F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515F6">
        <w:rPr>
          <w:rFonts w:ascii="Times New Roman" w:hAnsi="Times New Roman"/>
          <w:sz w:val="28"/>
          <w:szCs w:val="28"/>
          <w:lang w:eastAsia="he-IL" w:bidi="he-IL"/>
        </w:rPr>
        <w:t>особенности ценообразования в гостиничном сервисе;</w:t>
      </w:r>
    </w:p>
    <w:p w:rsidR="008515F6" w:rsidRDefault="008515F6" w:rsidP="008515F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515F6">
        <w:rPr>
          <w:rFonts w:ascii="Times New Roman" w:hAnsi="Times New Roman"/>
          <w:sz w:val="28"/>
          <w:szCs w:val="28"/>
          <w:lang w:eastAsia="he-IL" w:bidi="he-IL"/>
        </w:rPr>
        <w:t xml:space="preserve">учёт и порядок ведения кассовых операций; </w:t>
      </w:r>
    </w:p>
    <w:p w:rsidR="008515F6" w:rsidRDefault="008515F6" w:rsidP="008515F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515F6">
        <w:rPr>
          <w:rFonts w:ascii="Times New Roman" w:hAnsi="Times New Roman"/>
          <w:sz w:val="28"/>
          <w:szCs w:val="28"/>
          <w:lang w:eastAsia="he-IL" w:bidi="he-IL"/>
        </w:rPr>
        <w:t xml:space="preserve">формы безналичных расчётов; </w:t>
      </w:r>
    </w:p>
    <w:p w:rsidR="008515F6" w:rsidRDefault="008515F6" w:rsidP="008515F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515F6">
        <w:rPr>
          <w:rFonts w:ascii="Times New Roman" w:hAnsi="Times New Roman"/>
          <w:sz w:val="28"/>
          <w:szCs w:val="28"/>
          <w:lang w:eastAsia="he-IL" w:bidi="he-IL"/>
        </w:rPr>
        <w:t xml:space="preserve">бухгалтерские документы и требования к их составлению; </w:t>
      </w:r>
    </w:p>
    <w:p w:rsidR="008515F6" w:rsidRPr="008515F6" w:rsidRDefault="008515F6" w:rsidP="008515F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515F6">
        <w:rPr>
          <w:rFonts w:ascii="Times New Roman" w:hAnsi="Times New Roman"/>
          <w:sz w:val="28"/>
          <w:szCs w:val="28"/>
          <w:lang w:eastAsia="he-IL" w:bidi="he-IL"/>
        </w:rPr>
        <w:t xml:space="preserve">нормативные правовые акты, регламентирующие отношения в сфере бухгалтерского учёта. </w:t>
      </w:r>
    </w:p>
    <w:p w:rsidR="001B18C1" w:rsidRPr="00D11EE6" w:rsidRDefault="00C30FBC" w:rsidP="003A14B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442B61" w:rsidRPr="00A61736" w:rsidRDefault="00EF0BB0" w:rsidP="00442B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ОК-1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ОК-2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ОК-3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ОК-4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ОК-5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ОК-6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ОК-7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ОК-8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ОК-9</w:t>
      </w:r>
      <w:r w:rsidR="00442B61">
        <w:rPr>
          <w:rFonts w:ascii="Times New Roman" w:hAnsi="Times New Roman"/>
          <w:sz w:val="28"/>
          <w:szCs w:val="28"/>
        </w:rPr>
        <w:t xml:space="preserve">; ПК 1.2; ПК 2.1; ПК 2.3; </w:t>
      </w:r>
      <w:r w:rsidR="00B94A3C">
        <w:rPr>
          <w:rFonts w:ascii="Times New Roman" w:hAnsi="Times New Roman"/>
          <w:sz w:val="28"/>
          <w:szCs w:val="28"/>
        </w:rPr>
        <w:t xml:space="preserve">ПК 2.4; ПК 2.6; </w:t>
      </w:r>
      <w:r w:rsidR="00442B61">
        <w:rPr>
          <w:rFonts w:ascii="Times New Roman" w:hAnsi="Times New Roman"/>
          <w:sz w:val="28"/>
          <w:szCs w:val="28"/>
        </w:rPr>
        <w:t>ПК 3.2; ПК 3.3; ПК 4.1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2D7308" w:rsidRDefault="002D7308" w:rsidP="002D730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2D7308">
        <w:rPr>
          <w:rFonts w:ascii="Times New Roman" w:hAnsi="Times New Roman"/>
          <w:i/>
          <w:sz w:val="28"/>
          <w:szCs w:val="28"/>
          <w:lang w:eastAsia="he-IL" w:bidi="he-IL"/>
        </w:rPr>
        <w:t xml:space="preserve">Раздел 1 Основы бухгалтерского учета </w:t>
      </w:r>
    </w:p>
    <w:p w:rsidR="002D7308" w:rsidRPr="002D7308" w:rsidRDefault="002D7308" w:rsidP="002D73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D7308">
        <w:rPr>
          <w:rFonts w:ascii="Times New Roman" w:hAnsi="Times New Roman"/>
          <w:sz w:val="28"/>
          <w:szCs w:val="28"/>
          <w:lang w:eastAsia="he-IL" w:bidi="he-IL"/>
        </w:rPr>
        <w:t xml:space="preserve">Тема 1.1. Общая характеристика бухгалтерского учёта </w:t>
      </w:r>
    </w:p>
    <w:p w:rsidR="002D7308" w:rsidRPr="002D7308" w:rsidRDefault="002D7308" w:rsidP="002D73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D7308">
        <w:rPr>
          <w:rFonts w:ascii="Times New Roman" w:hAnsi="Times New Roman"/>
          <w:sz w:val="28"/>
          <w:szCs w:val="28"/>
          <w:lang w:eastAsia="he-IL" w:bidi="he-IL"/>
        </w:rPr>
        <w:t xml:space="preserve">Тема 1.2. Бухгалтерский баланс и система счетов бухгалтерского учёта </w:t>
      </w:r>
    </w:p>
    <w:p w:rsidR="002D7308" w:rsidRPr="002D7308" w:rsidRDefault="002D7308" w:rsidP="002D73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D7308">
        <w:rPr>
          <w:rFonts w:ascii="Times New Roman" w:hAnsi="Times New Roman"/>
          <w:sz w:val="28"/>
          <w:szCs w:val="28"/>
          <w:lang w:eastAsia="he-IL" w:bidi="he-IL"/>
        </w:rPr>
        <w:t xml:space="preserve">Тема 1.3. Документация хозяйственных операций  </w:t>
      </w:r>
    </w:p>
    <w:p w:rsidR="002D7308" w:rsidRDefault="002D7308" w:rsidP="002D730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2D7308">
        <w:rPr>
          <w:rFonts w:ascii="Times New Roman" w:hAnsi="Times New Roman"/>
          <w:i/>
          <w:sz w:val="28"/>
          <w:szCs w:val="28"/>
          <w:lang w:eastAsia="he-IL" w:bidi="he-IL"/>
        </w:rPr>
        <w:t xml:space="preserve">Раздел 2. Организация бухгалтерского учёта в сфере сервиса </w:t>
      </w:r>
    </w:p>
    <w:p w:rsidR="002D7308" w:rsidRPr="002D7308" w:rsidRDefault="002D7308" w:rsidP="002D73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D7308">
        <w:rPr>
          <w:rFonts w:ascii="Times New Roman" w:hAnsi="Times New Roman"/>
          <w:sz w:val="28"/>
          <w:szCs w:val="28"/>
          <w:lang w:eastAsia="he-IL" w:bidi="he-IL"/>
        </w:rPr>
        <w:t xml:space="preserve">Тема 2.1. Учёт денежных средств и расчётов </w:t>
      </w:r>
    </w:p>
    <w:p w:rsidR="002D7308" w:rsidRPr="002D7308" w:rsidRDefault="002D7308" w:rsidP="002D73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D7308">
        <w:rPr>
          <w:rFonts w:ascii="Times New Roman" w:hAnsi="Times New Roman"/>
          <w:sz w:val="28"/>
          <w:szCs w:val="28"/>
          <w:lang w:eastAsia="he-IL" w:bidi="he-IL"/>
        </w:rPr>
        <w:t xml:space="preserve">Тема 2.2. Организация учёта и документальное оформление товарных операций </w:t>
      </w:r>
    </w:p>
    <w:p w:rsidR="002D7308" w:rsidRPr="002D7308" w:rsidRDefault="002D7308" w:rsidP="002D73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D7308">
        <w:rPr>
          <w:rFonts w:ascii="Times New Roman" w:hAnsi="Times New Roman"/>
          <w:sz w:val="28"/>
          <w:szCs w:val="28"/>
          <w:lang w:eastAsia="he-IL" w:bidi="he-IL"/>
        </w:rPr>
        <w:t>Тема 2.3. Организация учёта труда и расчётов с персоналом по оплате труда</w:t>
      </w:r>
    </w:p>
    <w:p w:rsidR="002D7308" w:rsidRPr="002D7308" w:rsidRDefault="002D7308" w:rsidP="002D73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D7308">
        <w:rPr>
          <w:rFonts w:ascii="Times New Roman" w:hAnsi="Times New Roman"/>
          <w:sz w:val="28"/>
          <w:szCs w:val="28"/>
          <w:lang w:eastAsia="he-IL" w:bidi="he-IL"/>
        </w:rPr>
        <w:t xml:space="preserve">Тема 2.4. Организация учёта основных средств, нематериальных активов, производственных запасов </w:t>
      </w:r>
    </w:p>
    <w:p w:rsidR="002D7308" w:rsidRPr="002D7308" w:rsidRDefault="002D7308" w:rsidP="002D73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D7308">
        <w:rPr>
          <w:rFonts w:ascii="Times New Roman" w:hAnsi="Times New Roman"/>
          <w:sz w:val="28"/>
          <w:szCs w:val="28"/>
          <w:lang w:eastAsia="he-IL" w:bidi="he-IL"/>
        </w:rPr>
        <w:t xml:space="preserve">Тема 2.5. Учёт затрат на производство и </w:t>
      </w:r>
      <w:proofErr w:type="spellStart"/>
      <w:r w:rsidRPr="002D7308">
        <w:rPr>
          <w:rFonts w:ascii="Times New Roman" w:hAnsi="Times New Roman"/>
          <w:sz w:val="28"/>
          <w:szCs w:val="28"/>
          <w:lang w:eastAsia="he-IL" w:bidi="he-IL"/>
        </w:rPr>
        <w:t>калькулирование</w:t>
      </w:r>
      <w:proofErr w:type="spellEnd"/>
      <w:r w:rsidRPr="002D7308">
        <w:rPr>
          <w:rFonts w:ascii="Times New Roman" w:hAnsi="Times New Roman"/>
          <w:sz w:val="28"/>
          <w:szCs w:val="28"/>
          <w:lang w:eastAsia="he-IL" w:bidi="he-IL"/>
        </w:rPr>
        <w:t xml:space="preserve"> себестоимости продукции (работ, услуг) </w:t>
      </w:r>
    </w:p>
    <w:p w:rsidR="002D7308" w:rsidRPr="002D7308" w:rsidRDefault="002D7308" w:rsidP="002D73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D7308">
        <w:rPr>
          <w:rFonts w:ascii="Times New Roman" w:hAnsi="Times New Roman"/>
          <w:sz w:val="28"/>
          <w:szCs w:val="28"/>
          <w:lang w:eastAsia="he-IL" w:bidi="he-IL"/>
        </w:rPr>
        <w:t xml:space="preserve">Тема 2.6. Организация учёта капитала и финансовых результатов </w:t>
      </w:r>
    </w:p>
    <w:p w:rsidR="002D7308" w:rsidRPr="002D7308" w:rsidRDefault="002D7308" w:rsidP="002D73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D7308">
        <w:rPr>
          <w:rFonts w:ascii="Times New Roman" w:hAnsi="Times New Roman"/>
          <w:sz w:val="28"/>
          <w:szCs w:val="28"/>
          <w:lang w:eastAsia="he-IL" w:bidi="he-IL"/>
        </w:rPr>
        <w:t xml:space="preserve">Тема 2.7. Бухгалтерская отчётность   </w:t>
      </w:r>
    </w:p>
    <w:p w:rsidR="001B18C1" w:rsidRPr="0036262F" w:rsidRDefault="001B18C1" w:rsidP="0036262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lastRenderedPageBreak/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2D7308">
        <w:rPr>
          <w:rFonts w:ascii="Times New Roman" w:hAnsi="Times New Roman"/>
          <w:sz w:val="28"/>
          <w:szCs w:val="28"/>
        </w:rPr>
        <w:t>120</w:t>
      </w:r>
      <w:r w:rsidR="00E1239E" w:rsidRPr="00C142E2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2D7308">
        <w:rPr>
          <w:rFonts w:ascii="Times New Roman" w:hAnsi="Times New Roman"/>
          <w:sz w:val="28"/>
          <w:szCs w:val="28"/>
        </w:rPr>
        <w:t>80</w:t>
      </w:r>
      <w:r w:rsidRPr="00C142E2">
        <w:rPr>
          <w:rFonts w:ascii="Times New Roman" w:hAnsi="Times New Roman"/>
          <w:sz w:val="28"/>
          <w:szCs w:val="28"/>
        </w:rPr>
        <w:t xml:space="preserve">, см. р. </w:t>
      </w:r>
      <w:r w:rsidR="00E1239E" w:rsidRPr="00C142E2">
        <w:rPr>
          <w:rFonts w:ascii="Times New Roman" w:hAnsi="Times New Roman"/>
          <w:sz w:val="28"/>
          <w:szCs w:val="28"/>
        </w:rPr>
        <w:t>–</w:t>
      </w:r>
      <w:r w:rsidRPr="00C142E2">
        <w:rPr>
          <w:rFonts w:ascii="Times New Roman" w:hAnsi="Times New Roman"/>
          <w:sz w:val="28"/>
          <w:szCs w:val="28"/>
        </w:rPr>
        <w:t xml:space="preserve"> </w:t>
      </w:r>
      <w:r w:rsidR="002D7308">
        <w:rPr>
          <w:rFonts w:ascii="Times New Roman" w:hAnsi="Times New Roman"/>
          <w:sz w:val="28"/>
          <w:szCs w:val="28"/>
        </w:rPr>
        <w:t>40</w:t>
      </w:r>
      <w:r w:rsidRPr="00C142E2">
        <w:rPr>
          <w:rFonts w:ascii="Times New Roman" w:hAnsi="Times New Roman"/>
          <w:sz w:val="28"/>
          <w:szCs w:val="28"/>
        </w:rPr>
        <w:t>).</w:t>
      </w:r>
    </w:p>
    <w:p w:rsidR="004574B5" w:rsidRPr="00940E2E" w:rsidRDefault="001B18C1" w:rsidP="004574B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  <w:r w:rsidR="00FB6579">
        <w:rPr>
          <w:rFonts w:ascii="Times New Roman" w:hAnsi="Times New Roman"/>
          <w:sz w:val="28"/>
          <w:szCs w:val="28"/>
        </w:rPr>
        <w:t>экзамен</w:t>
      </w:r>
    </w:p>
    <w:p w:rsidR="001B18C1" w:rsidRPr="00AE76AB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>Семестр</w:t>
      </w:r>
      <w:r w:rsidRPr="00AE76AB">
        <w:rPr>
          <w:rFonts w:ascii="Times New Roman" w:hAnsi="Times New Roman"/>
          <w:sz w:val="28"/>
          <w:szCs w:val="28"/>
        </w:rPr>
        <w:t xml:space="preserve">: </w:t>
      </w:r>
      <w:r w:rsidR="002D7308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8C1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1B18C1" w:rsidRDefault="000B115E" w:rsidP="008C5FB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="0087764E">
        <w:rPr>
          <w:rFonts w:ascii="Times New Roman" w:hAnsi="Times New Roman"/>
          <w:sz w:val="28"/>
          <w:szCs w:val="28"/>
        </w:rPr>
        <w:t>техникума П</w:t>
      </w:r>
      <w:r w:rsidR="001B18C1">
        <w:rPr>
          <w:rFonts w:ascii="Times New Roman" w:hAnsi="Times New Roman"/>
          <w:sz w:val="28"/>
          <w:szCs w:val="28"/>
        </w:rPr>
        <w:t>И (ф) РЭУ им. Г.В. Плеханова</w:t>
      </w:r>
      <w:r w:rsidR="001A3A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1E9F">
        <w:rPr>
          <w:rFonts w:ascii="Times New Roman" w:hAnsi="Times New Roman"/>
          <w:sz w:val="28"/>
          <w:szCs w:val="28"/>
        </w:rPr>
        <w:t>Коретко</w:t>
      </w:r>
      <w:proofErr w:type="spellEnd"/>
      <w:r w:rsidR="00F51E9F">
        <w:rPr>
          <w:rFonts w:ascii="Times New Roman" w:hAnsi="Times New Roman"/>
          <w:sz w:val="28"/>
          <w:szCs w:val="28"/>
        </w:rPr>
        <w:t xml:space="preserve"> Е.Э.</w:t>
      </w:r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25AA0"/>
    <w:rsid w:val="0003182E"/>
    <w:rsid w:val="0005185E"/>
    <w:rsid w:val="0006051F"/>
    <w:rsid w:val="000737D0"/>
    <w:rsid w:val="00076784"/>
    <w:rsid w:val="000A2E85"/>
    <w:rsid w:val="000A4B5F"/>
    <w:rsid w:val="000B115E"/>
    <w:rsid w:val="000B1923"/>
    <w:rsid w:val="000E1440"/>
    <w:rsid w:val="000E7A2C"/>
    <w:rsid w:val="000F7F31"/>
    <w:rsid w:val="00105299"/>
    <w:rsid w:val="00114900"/>
    <w:rsid w:val="00133B1A"/>
    <w:rsid w:val="00145985"/>
    <w:rsid w:val="00146DD1"/>
    <w:rsid w:val="00185003"/>
    <w:rsid w:val="001A3A91"/>
    <w:rsid w:val="001B18C1"/>
    <w:rsid w:val="001C35A3"/>
    <w:rsid w:val="001E56BE"/>
    <w:rsid w:val="001E5A8E"/>
    <w:rsid w:val="001F43C6"/>
    <w:rsid w:val="00215280"/>
    <w:rsid w:val="00245760"/>
    <w:rsid w:val="0025056F"/>
    <w:rsid w:val="00251D0D"/>
    <w:rsid w:val="00256817"/>
    <w:rsid w:val="002B6F23"/>
    <w:rsid w:val="002C15D5"/>
    <w:rsid w:val="002C1D33"/>
    <w:rsid w:val="002D7308"/>
    <w:rsid w:val="002E1EBC"/>
    <w:rsid w:val="002F5316"/>
    <w:rsid w:val="003023AD"/>
    <w:rsid w:val="00332CB1"/>
    <w:rsid w:val="0034142B"/>
    <w:rsid w:val="00342F7A"/>
    <w:rsid w:val="003500CF"/>
    <w:rsid w:val="003565EE"/>
    <w:rsid w:val="003574E8"/>
    <w:rsid w:val="0036262F"/>
    <w:rsid w:val="003805CE"/>
    <w:rsid w:val="00385325"/>
    <w:rsid w:val="00394B4A"/>
    <w:rsid w:val="003A14B6"/>
    <w:rsid w:val="003B2340"/>
    <w:rsid w:val="003C68EB"/>
    <w:rsid w:val="003E1C99"/>
    <w:rsid w:val="003F6D9C"/>
    <w:rsid w:val="004057D1"/>
    <w:rsid w:val="00411C26"/>
    <w:rsid w:val="00442B61"/>
    <w:rsid w:val="004574B5"/>
    <w:rsid w:val="00461B20"/>
    <w:rsid w:val="00490606"/>
    <w:rsid w:val="004D4942"/>
    <w:rsid w:val="004F7F77"/>
    <w:rsid w:val="00512E5E"/>
    <w:rsid w:val="00513D5A"/>
    <w:rsid w:val="00554AC0"/>
    <w:rsid w:val="00556EA1"/>
    <w:rsid w:val="00591F66"/>
    <w:rsid w:val="005A7771"/>
    <w:rsid w:val="005A7D07"/>
    <w:rsid w:val="005C1C59"/>
    <w:rsid w:val="005F3AE5"/>
    <w:rsid w:val="00607A96"/>
    <w:rsid w:val="0061737A"/>
    <w:rsid w:val="00653855"/>
    <w:rsid w:val="006538BB"/>
    <w:rsid w:val="006560D4"/>
    <w:rsid w:val="006564F4"/>
    <w:rsid w:val="006568A7"/>
    <w:rsid w:val="006579AF"/>
    <w:rsid w:val="00670BD0"/>
    <w:rsid w:val="0068428E"/>
    <w:rsid w:val="0068664E"/>
    <w:rsid w:val="006A4F29"/>
    <w:rsid w:val="006A6C4F"/>
    <w:rsid w:val="006B10E0"/>
    <w:rsid w:val="006B74BD"/>
    <w:rsid w:val="006D4343"/>
    <w:rsid w:val="006F4C32"/>
    <w:rsid w:val="007305A5"/>
    <w:rsid w:val="00732711"/>
    <w:rsid w:val="00733366"/>
    <w:rsid w:val="00771C75"/>
    <w:rsid w:val="007761AF"/>
    <w:rsid w:val="007868B0"/>
    <w:rsid w:val="007A3384"/>
    <w:rsid w:val="007C49EA"/>
    <w:rsid w:val="008515F6"/>
    <w:rsid w:val="0086074B"/>
    <w:rsid w:val="0086746D"/>
    <w:rsid w:val="00867F6C"/>
    <w:rsid w:val="0087764E"/>
    <w:rsid w:val="008C5FBD"/>
    <w:rsid w:val="008D0666"/>
    <w:rsid w:val="008D3CFE"/>
    <w:rsid w:val="00912F65"/>
    <w:rsid w:val="009161E4"/>
    <w:rsid w:val="00920F3D"/>
    <w:rsid w:val="00932AAC"/>
    <w:rsid w:val="00940E2E"/>
    <w:rsid w:val="00944D69"/>
    <w:rsid w:val="00947388"/>
    <w:rsid w:val="009519D3"/>
    <w:rsid w:val="00953B48"/>
    <w:rsid w:val="009933C6"/>
    <w:rsid w:val="009B020D"/>
    <w:rsid w:val="009B0732"/>
    <w:rsid w:val="009B6078"/>
    <w:rsid w:val="009C1F4B"/>
    <w:rsid w:val="009D210B"/>
    <w:rsid w:val="009D5C78"/>
    <w:rsid w:val="009E0683"/>
    <w:rsid w:val="009E7B44"/>
    <w:rsid w:val="009F2048"/>
    <w:rsid w:val="00A15D9C"/>
    <w:rsid w:val="00A201E5"/>
    <w:rsid w:val="00A20465"/>
    <w:rsid w:val="00A220AF"/>
    <w:rsid w:val="00A22DCD"/>
    <w:rsid w:val="00A61736"/>
    <w:rsid w:val="00A76AA9"/>
    <w:rsid w:val="00A77429"/>
    <w:rsid w:val="00A81854"/>
    <w:rsid w:val="00A83710"/>
    <w:rsid w:val="00AA0B8B"/>
    <w:rsid w:val="00AB6222"/>
    <w:rsid w:val="00AC2B2F"/>
    <w:rsid w:val="00AC3195"/>
    <w:rsid w:val="00AD77BA"/>
    <w:rsid w:val="00AE76AB"/>
    <w:rsid w:val="00AF6B3F"/>
    <w:rsid w:val="00B0591A"/>
    <w:rsid w:val="00B12519"/>
    <w:rsid w:val="00B13BFA"/>
    <w:rsid w:val="00B47703"/>
    <w:rsid w:val="00B71162"/>
    <w:rsid w:val="00B94A3C"/>
    <w:rsid w:val="00BC0C77"/>
    <w:rsid w:val="00BC4D8C"/>
    <w:rsid w:val="00BD37C0"/>
    <w:rsid w:val="00C07B98"/>
    <w:rsid w:val="00C142E2"/>
    <w:rsid w:val="00C30FBC"/>
    <w:rsid w:val="00C957DA"/>
    <w:rsid w:val="00CB5B5D"/>
    <w:rsid w:val="00CB6F30"/>
    <w:rsid w:val="00CB79F3"/>
    <w:rsid w:val="00CD7621"/>
    <w:rsid w:val="00CE36F6"/>
    <w:rsid w:val="00CE607C"/>
    <w:rsid w:val="00CF3026"/>
    <w:rsid w:val="00CF4E35"/>
    <w:rsid w:val="00D0674C"/>
    <w:rsid w:val="00D11EE6"/>
    <w:rsid w:val="00D148CF"/>
    <w:rsid w:val="00D209AC"/>
    <w:rsid w:val="00D23D66"/>
    <w:rsid w:val="00D248EF"/>
    <w:rsid w:val="00D27950"/>
    <w:rsid w:val="00D37694"/>
    <w:rsid w:val="00D40267"/>
    <w:rsid w:val="00D80660"/>
    <w:rsid w:val="00D91E2F"/>
    <w:rsid w:val="00D93044"/>
    <w:rsid w:val="00DB4348"/>
    <w:rsid w:val="00DB5704"/>
    <w:rsid w:val="00DE50D6"/>
    <w:rsid w:val="00E03459"/>
    <w:rsid w:val="00E06F06"/>
    <w:rsid w:val="00E10E5A"/>
    <w:rsid w:val="00E1239E"/>
    <w:rsid w:val="00E65106"/>
    <w:rsid w:val="00E67838"/>
    <w:rsid w:val="00EA0EFF"/>
    <w:rsid w:val="00EA44ED"/>
    <w:rsid w:val="00EF0BB0"/>
    <w:rsid w:val="00EF1D49"/>
    <w:rsid w:val="00F27F56"/>
    <w:rsid w:val="00F36F56"/>
    <w:rsid w:val="00F42E1D"/>
    <w:rsid w:val="00F51E9F"/>
    <w:rsid w:val="00F538C9"/>
    <w:rsid w:val="00F55D44"/>
    <w:rsid w:val="00F74E72"/>
    <w:rsid w:val="00F75BD3"/>
    <w:rsid w:val="00F95938"/>
    <w:rsid w:val="00FA11F8"/>
    <w:rsid w:val="00FB6579"/>
    <w:rsid w:val="00FC2146"/>
    <w:rsid w:val="00FC3EDC"/>
    <w:rsid w:val="00FC6DED"/>
    <w:rsid w:val="00FD163E"/>
    <w:rsid w:val="00FE69FA"/>
    <w:rsid w:val="00FE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42C2B2B-4AB7-4F29-9DA2-E13B46488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205</cp:revision>
  <cp:lastPrinted>2014-06-06T09:58:00Z</cp:lastPrinted>
  <dcterms:created xsi:type="dcterms:W3CDTF">2014-06-06T10:09:00Z</dcterms:created>
  <dcterms:modified xsi:type="dcterms:W3CDTF">2017-03-06T06:10:00Z</dcterms:modified>
</cp:coreProperties>
</file>