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66" w:rsidRPr="009E3666" w:rsidRDefault="009E3666" w:rsidP="009E3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Аннотация  рабочей программы МДК 02.03</w:t>
      </w:r>
    </w:p>
    <w:p w:rsidR="009E3666" w:rsidRPr="009E3666" w:rsidRDefault="009E3666" w:rsidP="009E3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E3666">
        <w:rPr>
          <w:rFonts w:ascii="Times New Roman" w:hAnsi="Times New Roman"/>
          <w:i/>
          <w:sz w:val="28"/>
          <w:szCs w:val="28"/>
          <w:u w:val="single"/>
        </w:rPr>
        <w:t>«Организация обслуживания в организациях общественного питания»</w:t>
      </w:r>
    </w:p>
    <w:p w:rsidR="009E3666" w:rsidRPr="009E3666" w:rsidRDefault="009E3666" w:rsidP="009E3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E3666">
        <w:rPr>
          <w:rFonts w:ascii="Times New Roman" w:hAnsi="Times New Roman"/>
          <w:sz w:val="28"/>
          <w:szCs w:val="28"/>
        </w:rPr>
        <w:t xml:space="preserve">специальности </w:t>
      </w:r>
      <w:r w:rsidRPr="009E3666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9E3666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9E366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E3666" w:rsidRPr="009E3666" w:rsidRDefault="009E3666" w:rsidP="009E366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E3666">
        <w:rPr>
          <w:rFonts w:ascii="Times New Roman" w:hAnsi="Times New Roman"/>
          <w:sz w:val="28"/>
          <w:szCs w:val="28"/>
        </w:rPr>
        <w:t xml:space="preserve">Рабочая программа МДК соответствует требованиям ФГОС СПО по специальности </w:t>
      </w:r>
      <w:r w:rsidRPr="009E3666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9E3666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9E366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9E366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9E366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>Место дисциплины в структуре</w:t>
      </w:r>
    </w:p>
    <w:p w:rsidR="001B18C1" w:rsidRPr="009E3666" w:rsidRDefault="009E3666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МДК является частью ПМ 02 Организация обслуживания в организациях общественного питания, согласно</w:t>
      </w:r>
      <w:r w:rsidR="006A6C4F" w:rsidRPr="009E3666">
        <w:rPr>
          <w:rFonts w:ascii="Times New Roman" w:hAnsi="Times New Roman"/>
          <w:sz w:val="28"/>
          <w:szCs w:val="28"/>
        </w:rPr>
        <w:t xml:space="preserve"> </w:t>
      </w:r>
      <w:r w:rsidR="001B18C1" w:rsidRPr="009E3666">
        <w:rPr>
          <w:rFonts w:ascii="Times New Roman" w:hAnsi="Times New Roman"/>
          <w:sz w:val="28"/>
          <w:szCs w:val="28"/>
        </w:rPr>
        <w:t xml:space="preserve">ФГОС </w:t>
      </w:r>
      <w:r w:rsidR="007761AF" w:rsidRPr="009E3666">
        <w:rPr>
          <w:rFonts w:ascii="Times New Roman" w:hAnsi="Times New Roman"/>
          <w:sz w:val="28"/>
          <w:szCs w:val="28"/>
        </w:rPr>
        <w:t>СПО</w:t>
      </w:r>
      <w:r w:rsidR="006A6C4F" w:rsidRPr="009E3666">
        <w:rPr>
          <w:rFonts w:ascii="Times New Roman" w:hAnsi="Times New Roman"/>
          <w:sz w:val="28"/>
          <w:szCs w:val="28"/>
        </w:rPr>
        <w:t>.</w:t>
      </w:r>
    </w:p>
    <w:p w:rsidR="009F2048" w:rsidRPr="009E3666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 w:rsidRPr="009E3666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9E366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>Уметь: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организовывать, осуществлять и контролировать процесс подготовки к обслуживанию;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 xml:space="preserve">- 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из </w:t>
      </w:r>
      <w:proofErr w:type="spellStart"/>
      <w:proofErr w:type="gramStart"/>
      <w:r w:rsidRPr="009E3666">
        <w:rPr>
          <w:rFonts w:ascii="Times New Roman" w:hAnsi="Times New Roman"/>
          <w:sz w:val="28"/>
          <w:szCs w:val="28"/>
        </w:rPr>
        <w:t>сервис-бара</w:t>
      </w:r>
      <w:proofErr w:type="spellEnd"/>
      <w:proofErr w:type="gramEnd"/>
      <w:r w:rsidRPr="009E3666">
        <w:rPr>
          <w:rFonts w:ascii="Times New Roman" w:hAnsi="Times New Roman"/>
          <w:sz w:val="28"/>
          <w:szCs w:val="28"/>
        </w:rPr>
        <w:t>, приемов сбора использованной посуды и приборов;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осуществлять расчет с посетителями;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принимать рациональные управленческие решения;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применять приемы делового и управленческого общения в профессиональной деятельности;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регулировать конфликтные ситуации в организации;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определять численность работников, занятых обслуживанием, в соответствии с заказом и установленными требованиями;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выбирать, оформлять и использовать информационные ресурсы, необходимые для обеспечения процесса обслуживания в организациях общественного питания;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составлять и оформлять меню, карты вин и коктейлей, осуществлять консультирование потребителей;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определять и анализировать показатели эффективности обслуживания (прибыль, рентабельность, повторную посещаемость);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выбирать и определять показатели качества обслуживания, разрабатывать и представлять предложения по повышению качества обслуживания;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>Знать: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lastRenderedPageBreak/>
        <w:t>- цели, задачи, средства, методы и формы обслуживания;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классификацию услуг общественного питания;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этапы процесса обслуживания; особенности подготовки и обслуживания в организациях общественного питания разных типов и классов;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специальные виды услуг и формы обслуживания, специальное оборудование для обслуживания в организациях общественного питания;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 xml:space="preserve">- характеристику методов и форм обслуживания потребителей в зале обслуживания, методы и приемы подачи блюд и напитков, техники подачи продукции из </w:t>
      </w:r>
      <w:proofErr w:type="spellStart"/>
      <w:proofErr w:type="gramStart"/>
      <w:r w:rsidRPr="009E3666">
        <w:rPr>
          <w:rFonts w:ascii="Times New Roman" w:hAnsi="Times New Roman"/>
          <w:sz w:val="28"/>
          <w:szCs w:val="28"/>
        </w:rPr>
        <w:t>сервис-бара</w:t>
      </w:r>
      <w:proofErr w:type="spellEnd"/>
      <w:proofErr w:type="gramEnd"/>
      <w:r w:rsidRPr="009E3666">
        <w:rPr>
          <w:rFonts w:ascii="Times New Roman" w:hAnsi="Times New Roman"/>
          <w:sz w:val="28"/>
          <w:szCs w:val="28"/>
        </w:rPr>
        <w:t>, приемы сбора использованной посуды и приборов, требования к проведению расчета с посетителями;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требования к обслуживающему персоналу, особенности обслуживания в организациях общественного питания разных типов и классов;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специальные виды услуг и формы обслуживания;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информационное обеспечение услуг общественного питания:  ресурсы (меню, карты вин и коктейлей, рекламные носители), их выбор, оформление и использование;</w:t>
      </w:r>
    </w:p>
    <w:p w:rsidR="009E3666" w:rsidRPr="009E3666" w:rsidRDefault="009E3666" w:rsidP="009E3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показатели эффективности обслуживания потребителей (прибыль, рентабельность, повторную посещаемость) и их определение;</w:t>
      </w:r>
    </w:p>
    <w:p w:rsidR="00EF6B60" w:rsidRPr="009E3666" w:rsidRDefault="009E3666" w:rsidP="009E36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- критерии и показатели качества обслуживания.</w:t>
      </w:r>
    </w:p>
    <w:p w:rsidR="001B18C1" w:rsidRPr="009E366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9E366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ОК-1</w:t>
      </w:r>
      <w:r w:rsidR="00145985" w:rsidRPr="009E3666">
        <w:rPr>
          <w:rFonts w:ascii="Times New Roman" w:hAnsi="Times New Roman"/>
          <w:sz w:val="28"/>
          <w:szCs w:val="28"/>
        </w:rPr>
        <w:t xml:space="preserve">; </w:t>
      </w:r>
      <w:r w:rsidRPr="009E3666">
        <w:rPr>
          <w:rFonts w:ascii="Times New Roman" w:hAnsi="Times New Roman"/>
          <w:sz w:val="28"/>
          <w:szCs w:val="28"/>
        </w:rPr>
        <w:t>ОК-2</w:t>
      </w:r>
      <w:r w:rsidR="00145985" w:rsidRPr="009E3666">
        <w:rPr>
          <w:rFonts w:ascii="Times New Roman" w:hAnsi="Times New Roman"/>
          <w:sz w:val="28"/>
          <w:szCs w:val="28"/>
        </w:rPr>
        <w:t xml:space="preserve">; </w:t>
      </w:r>
      <w:r w:rsidRPr="009E3666">
        <w:rPr>
          <w:rFonts w:ascii="Times New Roman" w:hAnsi="Times New Roman"/>
          <w:sz w:val="28"/>
          <w:szCs w:val="28"/>
        </w:rPr>
        <w:t>ОК-3</w:t>
      </w:r>
      <w:r w:rsidR="00145985" w:rsidRPr="009E3666">
        <w:rPr>
          <w:rFonts w:ascii="Times New Roman" w:hAnsi="Times New Roman"/>
          <w:sz w:val="28"/>
          <w:szCs w:val="28"/>
        </w:rPr>
        <w:t xml:space="preserve">; </w:t>
      </w:r>
      <w:r w:rsidRPr="009E3666">
        <w:rPr>
          <w:rFonts w:ascii="Times New Roman" w:hAnsi="Times New Roman"/>
          <w:sz w:val="28"/>
          <w:szCs w:val="28"/>
        </w:rPr>
        <w:t>ОК-4</w:t>
      </w:r>
      <w:r w:rsidR="00145985" w:rsidRPr="009E3666">
        <w:rPr>
          <w:rFonts w:ascii="Times New Roman" w:hAnsi="Times New Roman"/>
          <w:sz w:val="28"/>
          <w:szCs w:val="28"/>
        </w:rPr>
        <w:t xml:space="preserve">; </w:t>
      </w:r>
      <w:r w:rsidRPr="009E3666">
        <w:rPr>
          <w:rFonts w:ascii="Times New Roman" w:hAnsi="Times New Roman"/>
          <w:sz w:val="28"/>
          <w:szCs w:val="28"/>
        </w:rPr>
        <w:t>ОК-5</w:t>
      </w:r>
      <w:r w:rsidR="00145985" w:rsidRPr="009E3666">
        <w:rPr>
          <w:rFonts w:ascii="Times New Roman" w:hAnsi="Times New Roman"/>
          <w:sz w:val="28"/>
          <w:szCs w:val="28"/>
        </w:rPr>
        <w:t xml:space="preserve">; </w:t>
      </w:r>
      <w:r w:rsidRPr="009E3666">
        <w:rPr>
          <w:rFonts w:ascii="Times New Roman" w:hAnsi="Times New Roman"/>
          <w:sz w:val="28"/>
          <w:szCs w:val="28"/>
        </w:rPr>
        <w:t>ОК-6</w:t>
      </w:r>
      <w:r w:rsidR="00145985" w:rsidRPr="009E3666">
        <w:rPr>
          <w:rFonts w:ascii="Times New Roman" w:hAnsi="Times New Roman"/>
          <w:sz w:val="28"/>
          <w:szCs w:val="28"/>
        </w:rPr>
        <w:t xml:space="preserve">; </w:t>
      </w:r>
      <w:r w:rsidRPr="009E3666">
        <w:rPr>
          <w:rFonts w:ascii="Times New Roman" w:hAnsi="Times New Roman"/>
          <w:sz w:val="28"/>
          <w:szCs w:val="28"/>
        </w:rPr>
        <w:t>ОК-7</w:t>
      </w:r>
      <w:r w:rsidR="00145985" w:rsidRPr="009E3666">
        <w:rPr>
          <w:rFonts w:ascii="Times New Roman" w:hAnsi="Times New Roman"/>
          <w:sz w:val="28"/>
          <w:szCs w:val="28"/>
        </w:rPr>
        <w:t xml:space="preserve">; </w:t>
      </w:r>
      <w:r w:rsidRPr="009E3666">
        <w:rPr>
          <w:rFonts w:ascii="Times New Roman" w:hAnsi="Times New Roman"/>
          <w:sz w:val="28"/>
          <w:szCs w:val="28"/>
        </w:rPr>
        <w:t>ОК-8</w:t>
      </w:r>
      <w:r w:rsidR="00145985" w:rsidRPr="009E3666">
        <w:rPr>
          <w:rFonts w:ascii="Times New Roman" w:hAnsi="Times New Roman"/>
          <w:sz w:val="28"/>
          <w:szCs w:val="28"/>
        </w:rPr>
        <w:t xml:space="preserve">; </w:t>
      </w:r>
      <w:r w:rsidRPr="009E3666">
        <w:rPr>
          <w:rFonts w:ascii="Times New Roman" w:hAnsi="Times New Roman"/>
          <w:sz w:val="28"/>
          <w:szCs w:val="28"/>
        </w:rPr>
        <w:t>ОК-9</w:t>
      </w:r>
      <w:r w:rsidR="00442B61" w:rsidRPr="009E3666">
        <w:rPr>
          <w:rFonts w:ascii="Times New Roman" w:hAnsi="Times New Roman"/>
          <w:sz w:val="28"/>
          <w:szCs w:val="28"/>
        </w:rPr>
        <w:t xml:space="preserve">; </w:t>
      </w:r>
      <w:r w:rsidR="009E3666" w:rsidRPr="009E3666">
        <w:rPr>
          <w:rFonts w:ascii="Times New Roman" w:hAnsi="Times New Roman"/>
          <w:sz w:val="28"/>
          <w:szCs w:val="28"/>
        </w:rPr>
        <w:t>О</w:t>
      </w:r>
      <w:r w:rsidR="00442B61" w:rsidRPr="009E3666">
        <w:rPr>
          <w:rFonts w:ascii="Times New Roman" w:hAnsi="Times New Roman"/>
          <w:sz w:val="28"/>
          <w:szCs w:val="28"/>
        </w:rPr>
        <w:t>К 1</w:t>
      </w:r>
      <w:r w:rsidR="009E3666" w:rsidRPr="009E3666">
        <w:rPr>
          <w:rFonts w:ascii="Times New Roman" w:hAnsi="Times New Roman"/>
          <w:sz w:val="28"/>
          <w:szCs w:val="28"/>
        </w:rPr>
        <w:t>0</w:t>
      </w:r>
      <w:r w:rsidR="00442B61" w:rsidRPr="009E3666">
        <w:rPr>
          <w:rFonts w:ascii="Times New Roman" w:hAnsi="Times New Roman"/>
          <w:sz w:val="28"/>
          <w:szCs w:val="28"/>
        </w:rPr>
        <w:t xml:space="preserve">; ПК 2.1; ПК 2.2; ПК 2.3; ПК </w:t>
      </w:r>
      <w:r w:rsidR="009E3666" w:rsidRPr="009E3666">
        <w:rPr>
          <w:rFonts w:ascii="Times New Roman" w:hAnsi="Times New Roman"/>
          <w:sz w:val="28"/>
          <w:szCs w:val="28"/>
        </w:rPr>
        <w:t>2</w:t>
      </w:r>
      <w:r w:rsidR="00442B61" w:rsidRPr="009E3666">
        <w:rPr>
          <w:rFonts w:ascii="Times New Roman" w:hAnsi="Times New Roman"/>
          <w:sz w:val="28"/>
          <w:szCs w:val="28"/>
        </w:rPr>
        <w:t>.</w:t>
      </w:r>
      <w:r w:rsidR="009E3666" w:rsidRPr="009E3666">
        <w:rPr>
          <w:rFonts w:ascii="Times New Roman" w:hAnsi="Times New Roman"/>
          <w:sz w:val="28"/>
          <w:szCs w:val="28"/>
        </w:rPr>
        <w:t>4</w:t>
      </w:r>
      <w:r w:rsidR="00D148CF" w:rsidRPr="009E3666">
        <w:rPr>
          <w:rFonts w:ascii="Times New Roman" w:hAnsi="Times New Roman"/>
          <w:sz w:val="28"/>
          <w:szCs w:val="28"/>
        </w:rPr>
        <w:t>.</w:t>
      </w:r>
    </w:p>
    <w:p w:rsidR="001B18C1" w:rsidRPr="009E366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 w:rsidRPr="009E3666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i/>
          <w:sz w:val="28"/>
          <w:szCs w:val="28"/>
          <w:lang w:eastAsia="he-IL" w:bidi="he-IL"/>
        </w:rPr>
        <w:t>Раздел 1. Задачи дисциплины и классификация предприятий общественного питания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1.1. Введение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1.2. Классификация предприятий общественного питания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i/>
          <w:sz w:val="28"/>
          <w:szCs w:val="28"/>
          <w:lang w:eastAsia="he-IL" w:bidi="he-IL"/>
        </w:rPr>
        <w:t>Раздел 2. Организация снабжения и складского хозяйства на предприятии общественного питания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2.1. Организация продовольственного снабжения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2.2. Организация материально-технического снабжения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>Раздел3. Организация производства, труда персонала и реализация продукции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3.1. Структура производства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3.2. Оперативное планирование работы производства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3.3. Организация работы основных производственных цехов и вспомогательных помещений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3.4. Организация труда персонала на производстве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3.5. Реализация готовой продукции общественного питания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i/>
          <w:sz w:val="28"/>
          <w:szCs w:val="28"/>
          <w:lang w:eastAsia="he-IL" w:bidi="he-IL"/>
        </w:rPr>
        <w:t>Раздел 4. Материально-техническая база и организация труда обслуживающего персонала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4.1. Методы и формы обслуживания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4.2. Материально-техническая база обслуживания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4.3. Этапы организации обслуживания. Подготовительный этап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4.4. Организация труда обслуживающего персонала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4.5. Информационное обеспечение обслуживания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i/>
          <w:sz w:val="28"/>
          <w:szCs w:val="28"/>
          <w:lang w:eastAsia="he-IL" w:bidi="he-IL"/>
        </w:rPr>
        <w:t>Раздел5. Обслуживание потребителей в ресторанах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bookmarkStart w:id="0" w:name="_GoBack"/>
      <w:r w:rsidRPr="009E3666">
        <w:rPr>
          <w:rFonts w:ascii="Times New Roman" w:hAnsi="Times New Roman"/>
          <w:sz w:val="28"/>
          <w:szCs w:val="28"/>
          <w:lang w:eastAsia="he-IL" w:bidi="he-IL"/>
        </w:rPr>
        <w:t>Тема 5.1. Обслуживание потребителей в ресторанах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5.2. Обслуживание приемов и банкетов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5.3. Специальные виды услуг и формы обслуживания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5.4. Услуги по организации обслуживания иностранных туристов</w:t>
      </w:r>
    </w:p>
    <w:p w:rsidR="00BD50EF" w:rsidRPr="009E3666" w:rsidRDefault="00BD50EF" w:rsidP="00BD50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E3666">
        <w:rPr>
          <w:rFonts w:ascii="Times New Roman" w:hAnsi="Times New Roman"/>
          <w:sz w:val="28"/>
          <w:szCs w:val="28"/>
          <w:lang w:eastAsia="he-IL" w:bidi="he-IL"/>
        </w:rPr>
        <w:t>Тема 5.5. Организация обслуживания в социально-ориентированных предприятиях</w:t>
      </w:r>
    </w:p>
    <w:bookmarkEnd w:id="0"/>
    <w:p w:rsidR="001B18C1" w:rsidRPr="009E3666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 xml:space="preserve">Объем дисциплины: </w:t>
      </w:r>
      <w:r w:rsidR="009E3666" w:rsidRPr="009E3666">
        <w:rPr>
          <w:rFonts w:ascii="Times New Roman" w:hAnsi="Times New Roman"/>
          <w:sz w:val="28"/>
          <w:szCs w:val="28"/>
        </w:rPr>
        <w:t>424</w:t>
      </w:r>
      <w:r w:rsidR="00E1239E" w:rsidRPr="009E3666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E3666" w:rsidRPr="009E3666">
        <w:rPr>
          <w:rFonts w:ascii="Times New Roman" w:hAnsi="Times New Roman"/>
          <w:sz w:val="28"/>
          <w:szCs w:val="28"/>
        </w:rPr>
        <w:t>282</w:t>
      </w:r>
      <w:r w:rsidRPr="009E3666">
        <w:rPr>
          <w:rFonts w:ascii="Times New Roman" w:hAnsi="Times New Roman"/>
          <w:sz w:val="28"/>
          <w:szCs w:val="28"/>
        </w:rPr>
        <w:t xml:space="preserve">, см. р. </w:t>
      </w:r>
      <w:r w:rsidR="00E1239E" w:rsidRPr="009E3666">
        <w:rPr>
          <w:rFonts w:ascii="Times New Roman" w:hAnsi="Times New Roman"/>
          <w:sz w:val="28"/>
          <w:szCs w:val="28"/>
        </w:rPr>
        <w:t>–</w:t>
      </w:r>
      <w:r w:rsidRPr="009E3666">
        <w:rPr>
          <w:rFonts w:ascii="Times New Roman" w:hAnsi="Times New Roman"/>
          <w:sz w:val="28"/>
          <w:szCs w:val="28"/>
        </w:rPr>
        <w:t xml:space="preserve"> </w:t>
      </w:r>
      <w:r w:rsidR="009E3666" w:rsidRPr="009E3666">
        <w:rPr>
          <w:rFonts w:ascii="Times New Roman" w:hAnsi="Times New Roman"/>
          <w:sz w:val="28"/>
          <w:szCs w:val="28"/>
        </w:rPr>
        <w:t>142</w:t>
      </w:r>
      <w:r w:rsidRPr="009E3666">
        <w:rPr>
          <w:rFonts w:ascii="Times New Roman" w:hAnsi="Times New Roman"/>
          <w:sz w:val="28"/>
          <w:szCs w:val="28"/>
        </w:rPr>
        <w:t>).</w:t>
      </w:r>
    </w:p>
    <w:p w:rsidR="004574B5" w:rsidRPr="009E3666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1F2CAA" w:rsidRPr="009E3666" w:rsidRDefault="001F2CAA" w:rsidP="001F2C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 xml:space="preserve">В </w:t>
      </w:r>
      <w:r w:rsidR="009E3666" w:rsidRPr="009E3666">
        <w:rPr>
          <w:rFonts w:ascii="Times New Roman" w:hAnsi="Times New Roman"/>
          <w:sz w:val="28"/>
          <w:szCs w:val="28"/>
        </w:rPr>
        <w:t>5</w:t>
      </w:r>
      <w:r w:rsidRPr="009E3666">
        <w:rPr>
          <w:rFonts w:ascii="Times New Roman" w:hAnsi="Times New Roman"/>
          <w:sz w:val="28"/>
          <w:szCs w:val="28"/>
        </w:rPr>
        <w:t xml:space="preserve"> семестре – дифференцированный зачет</w:t>
      </w:r>
    </w:p>
    <w:p w:rsidR="001F2CAA" w:rsidRPr="009E3666" w:rsidRDefault="001F2CAA" w:rsidP="001F2C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 xml:space="preserve">В </w:t>
      </w:r>
      <w:r w:rsidR="009E3666" w:rsidRPr="009E3666">
        <w:rPr>
          <w:rFonts w:ascii="Times New Roman" w:hAnsi="Times New Roman"/>
          <w:sz w:val="28"/>
          <w:szCs w:val="28"/>
        </w:rPr>
        <w:t>6</w:t>
      </w:r>
      <w:r w:rsidRPr="009E3666">
        <w:rPr>
          <w:rFonts w:ascii="Times New Roman" w:hAnsi="Times New Roman"/>
          <w:sz w:val="28"/>
          <w:szCs w:val="28"/>
        </w:rPr>
        <w:t xml:space="preserve"> семестре – экзамен</w:t>
      </w:r>
    </w:p>
    <w:p w:rsidR="001B18C1" w:rsidRPr="009E366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b/>
          <w:sz w:val="28"/>
          <w:szCs w:val="28"/>
        </w:rPr>
        <w:t>Семестр</w:t>
      </w:r>
      <w:r w:rsidRPr="009E3666">
        <w:rPr>
          <w:rFonts w:ascii="Times New Roman" w:hAnsi="Times New Roman"/>
          <w:sz w:val="28"/>
          <w:szCs w:val="28"/>
        </w:rPr>
        <w:t xml:space="preserve">: </w:t>
      </w:r>
      <w:r w:rsidR="009E3666" w:rsidRPr="009E3666">
        <w:rPr>
          <w:rFonts w:ascii="Times New Roman" w:hAnsi="Times New Roman"/>
          <w:sz w:val="28"/>
          <w:szCs w:val="28"/>
        </w:rPr>
        <w:t>5-6</w:t>
      </w:r>
    </w:p>
    <w:p w:rsidR="001B18C1" w:rsidRPr="009E366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Pr="009E366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>Разработчик</w:t>
      </w:r>
      <w:r w:rsidR="00EF6B60" w:rsidRPr="009E3666">
        <w:rPr>
          <w:rFonts w:ascii="Times New Roman" w:hAnsi="Times New Roman"/>
          <w:sz w:val="28"/>
          <w:szCs w:val="28"/>
        </w:rPr>
        <w:t>и</w:t>
      </w:r>
      <w:r w:rsidRPr="009E3666">
        <w:rPr>
          <w:rFonts w:ascii="Times New Roman" w:hAnsi="Times New Roman"/>
          <w:sz w:val="28"/>
          <w:szCs w:val="28"/>
        </w:rPr>
        <w:t>:</w:t>
      </w:r>
    </w:p>
    <w:p w:rsidR="001B18C1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666">
        <w:rPr>
          <w:rFonts w:ascii="Times New Roman" w:hAnsi="Times New Roman"/>
          <w:sz w:val="28"/>
          <w:szCs w:val="28"/>
        </w:rPr>
        <w:t xml:space="preserve">Преподаватель </w:t>
      </w:r>
      <w:r w:rsidR="0087764E" w:rsidRPr="009E3666">
        <w:rPr>
          <w:rFonts w:ascii="Times New Roman" w:hAnsi="Times New Roman"/>
          <w:sz w:val="28"/>
          <w:szCs w:val="28"/>
        </w:rPr>
        <w:t>техникума П</w:t>
      </w:r>
      <w:r w:rsidR="001B18C1" w:rsidRPr="009E3666">
        <w:rPr>
          <w:rFonts w:ascii="Times New Roman" w:hAnsi="Times New Roman"/>
          <w:sz w:val="28"/>
          <w:szCs w:val="28"/>
        </w:rPr>
        <w:t>И (ф) РЭУ им. Г.В. Плеханова</w:t>
      </w:r>
      <w:r w:rsidR="001A3A91" w:rsidRPr="009E3666">
        <w:rPr>
          <w:rFonts w:ascii="Times New Roman" w:hAnsi="Times New Roman"/>
          <w:sz w:val="28"/>
          <w:szCs w:val="28"/>
        </w:rPr>
        <w:t xml:space="preserve"> </w:t>
      </w:r>
      <w:r w:rsidR="00EF6B60" w:rsidRPr="009E3666">
        <w:rPr>
          <w:rFonts w:ascii="Times New Roman" w:hAnsi="Times New Roman"/>
          <w:sz w:val="28"/>
          <w:szCs w:val="28"/>
        </w:rPr>
        <w:t>Пестова И.Г.</w:t>
      </w:r>
    </w:p>
    <w:p w:rsidR="00EF6B60" w:rsidRDefault="00EF6B60" w:rsidP="008C5FBD">
      <w:pPr>
        <w:spacing w:after="0" w:line="240" w:lineRule="auto"/>
        <w:jc w:val="both"/>
      </w:pPr>
    </w:p>
    <w:sectPr w:rsidR="00EF6B60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2CAA"/>
    <w:rsid w:val="001F43C6"/>
    <w:rsid w:val="001F7EE0"/>
    <w:rsid w:val="00215280"/>
    <w:rsid w:val="00245760"/>
    <w:rsid w:val="0025056F"/>
    <w:rsid w:val="00251D0D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3E79D6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C5561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933C6"/>
    <w:rsid w:val="009B020D"/>
    <w:rsid w:val="009B0732"/>
    <w:rsid w:val="009B6078"/>
    <w:rsid w:val="009C1F4B"/>
    <w:rsid w:val="009D210B"/>
    <w:rsid w:val="009D5C78"/>
    <w:rsid w:val="009E0683"/>
    <w:rsid w:val="009E3666"/>
    <w:rsid w:val="009E7B44"/>
    <w:rsid w:val="009F2048"/>
    <w:rsid w:val="009F5FB6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AF6B3F"/>
    <w:rsid w:val="00B0591A"/>
    <w:rsid w:val="00B12519"/>
    <w:rsid w:val="00B13BFA"/>
    <w:rsid w:val="00B47703"/>
    <w:rsid w:val="00B71162"/>
    <w:rsid w:val="00BC0C77"/>
    <w:rsid w:val="00BC4D8C"/>
    <w:rsid w:val="00BC6E88"/>
    <w:rsid w:val="00BD37C0"/>
    <w:rsid w:val="00BD50EF"/>
    <w:rsid w:val="00C07B98"/>
    <w:rsid w:val="00C142E2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EF6B60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236C20-BCEF-473F-BFEF-54B75630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201</cp:revision>
  <cp:lastPrinted>2014-06-06T09:58:00Z</cp:lastPrinted>
  <dcterms:created xsi:type="dcterms:W3CDTF">2014-06-06T10:09:00Z</dcterms:created>
  <dcterms:modified xsi:type="dcterms:W3CDTF">2017-03-20T11:33:00Z</dcterms:modified>
</cp:coreProperties>
</file>