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E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B60625" w:rsidRPr="00B60625">
        <w:rPr>
          <w:rFonts w:ascii="Times New Roman" w:hAnsi="Times New Roman"/>
          <w:i/>
          <w:sz w:val="28"/>
          <w:szCs w:val="28"/>
          <w:u w:val="single"/>
        </w:rPr>
        <w:t>Основы экономической теории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E0DCE" w:rsidRPr="00FF02D1" w:rsidRDefault="001E0DCE" w:rsidP="001E0D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E0DCE" w:rsidRDefault="001E0DCE" w:rsidP="001E0D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83083">
        <w:rPr>
          <w:rFonts w:ascii="Times New Roman" w:hAnsi="Times New Roman"/>
          <w:sz w:val="28"/>
          <w:szCs w:val="28"/>
        </w:rPr>
        <w:t>10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>оперировать основными категориями и понятиями экономической теории;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>использовать источники экономической информации, различать основные учения,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>школы, концепции и направления экономической науки;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>строить графики, схемы, анализировать механизмы взаимодействия различных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факторов на основе экономических моделей;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>анализировать статистические таблицы системы национальных счетов, определять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функциональные взаимосвязи между статистическими показателями состояния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экономики;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 xml:space="preserve">распознавать экономические взаимосвязи, оценивать </w:t>
      </w:r>
      <w:proofErr w:type="gramStart"/>
      <w:r w:rsidRPr="00983083">
        <w:rPr>
          <w:rFonts w:ascii="Times New Roman" w:hAnsi="Times New Roman"/>
          <w:sz w:val="28"/>
          <w:szCs w:val="28"/>
          <w:lang w:eastAsia="he-IL" w:bidi="he-IL"/>
        </w:rPr>
        <w:t>экономические процессы</w:t>
      </w:r>
      <w:proofErr w:type="gramEnd"/>
      <w:r w:rsidRPr="00983083">
        <w:rPr>
          <w:rFonts w:ascii="Times New Roman" w:hAnsi="Times New Roman"/>
          <w:sz w:val="28"/>
          <w:szCs w:val="28"/>
          <w:lang w:eastAsia="he-IL" w:bidi="he-IL"/>
        </w:rPr>
        <w:t xml:space="preserve"> и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явления, применять инструменты макроэкономического анализа актуальных проблем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современной экономики;</w:t>
      </w:r>
    </w:p>
    <w:p w:rsidR="00983083" w:rsidRPr="00983083" w:rsidRDefault="00983083" w:rsidP="009830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83083">
        <w:rPr>
          <w:rFonts w:ascii="Times New Roman" w:hAnsi="Times New Roman"/>
          <w:sz w:val="28"/>
          <w:szCs w:val="28"/>
          <w:lang w:eastAsia="he-IL" w:bidi="he-IL"/>
        </w:rPr>
        <w:t>выявлять проблемы экономического характера при анализе конкретных ситуаций,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предлагать способы их решения с учетом действия экономических закономерностей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83083">
        <w:rPr>
          <w:rFonts w:ascii="Times New Roman" w:hAnsi="Times New Roman"/>
          <w:sz w:val="28"/>
          <w:szCs w:val="28"/>
          <w:lang w:eastAsia="he-IL" w:bidi="he-IL"/>
        </w:rPr>
        <w:t>микр</w:t>
      </w:r>
      <w:proofErr w:type="gramStart"/>
      <w:r w:rsidRPr="00983083">
        <w:rPr>
          <w:rFonts w:ascii="Times New Roman" w:hAnsi="Times New Roman"/>
          <w:sz w:val="28"/>
          <w:szCs w:val="28"/>
          <w:lang w:eastAsia="he-IL" w:bidi="he-IL"/>
        </w:rPr>
        <w:t>о-</w:t>
      </w:r>
      <w:proofErr w:type="gramEnd"/>
      <w:r w:rsidRPr="00983083">
        <w:rPr>
          <w:rFonts w:ascii="Times New Roman" w:hAnsi="Times New Roman"/>
          <w:sz w:val="28"/>
          <w:szCs w:val="28"/>
          <w:lang w:eastAsia="he-IL" w:bidi="he-IL"/>
        </w:rPr>
        <w:t xml:space="preserve"> и макроуровнях;</w:t>
      </w:r>
    </w:p>
    <w:p w:rsidR="006564F4" w:rsidRDefault="001B18C1" w:rsidP="009830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генезис экономической науки, предмет, метод, функции и инструменты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экономической теории;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ресурсы и факторы производства, типы и фазы воспроизводства, роль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экономических потребностей в активизации производственной деятельности, типы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экономических систем, формы собственности;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рыночные механизмы спроса и предложения на микроуровне, роль конкуренции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экономике, сущность и формы монополий, теорию поведения потребителя, особенности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функционирования рынков производственных ресурсов;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роль и функции государства в рыночной экономике, способы измерения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результатов экономической деятельности, макроэкономические показатели состояния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экономики, основные макроэкономические модели общего равновесия, динамические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модели экономического роста, фазы экономических циклов;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lastRenderedPageBreak/>
        <w:t>задачи и способы осуществления макроэкономической политики государства,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механизмы взаимодействия инструментов денежно-кредитной и бюджетно-налоговой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политики, направления социальной политики и методы государственного регулирования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доходов;</w:t>
      </w:r>
    </w:p>
    <w:p w:rsidR="008F7114" w:rsidRPr="008F7114" w:rsidRDefault="008F7114" w:rsidP="008F71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7114">
        <w:rPr>
          <w:rFonts w:ascii="Times New Roman" w:hAnsi="Times New Roman"/>
          <w:sz w:val="28"/>
          <w:szCs w:val="28"/>
          <w:lang w:eastAsia="he-IL" w:bidi="he-IL"/>
        </w:rPr>
        <w:t>закономерности и модели функционирования открытой экономики, взаимосвязи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7114">
        <w:rPr>
          <w:rFonts w:ascii="Times New Roman" w:hAnsi="Times New Roman"/>
          <w:sz w:val="28"/>
          <w:szCs w:val="28"/>
          <w:lang w:eastAsia="he-IL" w:bidi="he-IL"/>
        </w:rPr>
        <w:t>национальных экономик и мирового хозяйства</w:t>
      </w:r>
    </w:p>
    <w:p w:rsidR="001B18C1" w:rsidRPr="00D11EE6" w:rsidRDefault="00C30FBC" w:rsidP="004434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8F7114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114">
        <w:rPr>
          <w:rFonts w:ascii="Times New Roman" w:hAnsi="Times New Roman"/>
          <w:sz w:val="28"/>
          <w:szCs w:val="28"/>
        </w:rPr>
        <w:t>ОК-1; ОК-2; ОК-</w:t>
      </w:r>
      <w:r>
        <w:rPr>
          <w:rFonts w:ascii="Times New Roman" w:hAnsi="Times New Roman"/>
          <w:sz w:val="28"/>
          <w:szCs w:val="28"/>
        </w:rPr>
        <w:t>4</w:t>
      </w:r>
      <w:r w:rsidRPr="008F7114">
        <w:rPr>
          <w:rFonts w:ascii="Times New Roman" w:hAnsi="Times New Roman"/>
          <w:sz w:val="28"/>
          <w:szCs w:val="28"/>
        </w:rPr>
        <w:t xml:space="preserve">; ПК-1.2; </w:t>
      </w:r>
      <w:r w:rsidRPr="008F7114">
        <w:rPr>
          <w:rFonts w:ascii="Times New Roman" w:hAnsi="Times New Roman"/>
          <w:sz w:val="28"/>
          <w:szCs w:val="28"/>
        </w:rPr>
        <w:t>ПК-1.</w:t>
      </w:r>
      <w:r>
        <w:rPr>
          <w:rFonts w:ascii="Times New Roman" w:hAnsi="Times New Roman"/>
          <w:sz w:val="28"/>
          <w:szCs w:val="28"/>
        </w:rPr>
        <w:t>3</w:t>
      </w:r>
      <w:r w:rsidRPr="008F7114">
        <w:rPr>
          <w:rFonts w:ascii="Times New Roman" w:hAnsi="Times New Roman"/>
          <w:sz w:val="28"/>
          <w:szCs w:val="28"/>
        </w:rPr>
        <w:t>; ПК-1.</w:t>
      </w:r>
      <w:r>
        <w:rPr>
          <w:rFonts w:ascii="Times New Roman" w:hAnsi="Times New Roman"/>
          <w:sz w:val="28"/>
          <w:szCs w:val="28"/>
        </w:rPr>
        <w:t xml:space="preserve">4; </w:t>
      </w:r>
      <w:r w:rsidRPr="008F7114">
        <w:rPr>
          <w:rFonts w:ascii="Times New Roman" w:hAnsi="Times New Roman"/>
          <w:sz w:val="28"/>
          <w:szCs w:val="28"/>
        </w:rPr>
        <w:t>ПК-1.</w:t>
      </w:r>
      <w:r>
        <w:rPr>
          <w:rFonts w:ascii="Times New Roman" w:hAnsi="Times New Roman"/>
          <w:sz w:val="28"/>
          <w:szCs w:val="28"/>
        </w:rPr>
        <w:t>5</w:t>
      </w:r>
      <w:r w:rsidRPr="008F7114">
        <w:rPr>
          <w:rFonts w:ascii="Times New Roman" w:hAnsi="Times New Roman"/>
          <w:sz w:val="28"/>
          <w:szCs w:val="28"/>
        </w:rPr>
        <w:t>; ПК-1.6; ПК-2.1;</w:t>
      </w:r>
      <w:r w:rsidR="00A83075">
        <w:rPr>
          <w:rFonts w:ascii="Times New Roman" w:hAnsi="Times New Roman"/>
          <w:sz w:val="28"/>
          <w:szCs w:val="28"/>
        </w:rPr>
        <w:t xml:space="preserve"> ПК-2.2; ПК-2.3; ПК-2.4; ПК-2.5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Введение в экономическую теорию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Спрос и предложение товара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Эластичность спроса и предложения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 xml:space="preserve">Производственная функция. </w:t>
      </w:r>
      <w:proofErr w:type="spellStart"/>
      <w:r w:rsidRPr="00A83075">
        <w:rPr>
          <w:rFonts w:ascii="Times New Roman" w:hAnsi="Times New Roman"/>
          <w:sz w:val="28"/>
          <w:szCs w:val="28"/>
        </w:rPr>
        <w:t>Изокоста</w:t>
      </w:r>
      <w:proofErr w:type="spellEnd"/>
      <w:r w:rsidRPr="00A83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3075">
        <w:rPr>
          <w:rFonts w:ascii="Times New Roman" w:hAnsi="Times New Roman"/>
          <w:sz w:val="28"/>
          <w:szCs w:val="28"/>
        </w:rPr>
        <w:t>Изокванта</w:t>
      </w:r>
      <w:proofErr w:type="spellEnd"/>
      <w:r w:rsidRPr="00A83075">
        <w:rPr>
          <w:rFonts w:ascii="Times New Roman" w:hAnsi="Times New Roman"/>
          <w:sz w:val="28"/>
          <w:szCs w:val="28"/>
        </w:rPr>
        <w:t>.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Издержки и прибыль. Безубыточность.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Виды рыночных структур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Макроэкономические цели и инструменты. Система 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75">
        <w:rPr>
          <w:rFonts w:ascii="Times New Roman" w:hAnsi="Times New Roman"/>
          <w:sz w:val="28"/>
          <w:szCs w:val="28"/>
        </w:rPr>
        <w:t>счетов.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Совокупный спрос, совокупное предложение. Классическая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75">
        <w:rPr>
          <w:rFonts w:ascii="Times New Roman" w:hAnsi="Times New Roman"/>
          <w:sz w:val="28"/>
          <w:szCs w:val="28"/>
        </w:rPr>
        <w:t>кейнсианская модель. Мультипликатор.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Экономические циклы. Безработица. Инфляция.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 xml:space="preserve">Модель </w:t>
      </w:r>
      <w:proofErr w:type="spellStart"/>
      <w:r w:rsidRPr="00A83075">
        <w:rPr>
          <w:rFonts w:ascii="Times New Roman" w:hAnsi="Times New Roman"/>
          <w:sz w:val="28"/>
          <w:szCs w:val="28"/>
        </w:rPr>
        <w:t>Кейнса</w:t>
      </w:r>
      <w:proofErr w:type="spellEnd"/>
      <w:r w:rsidRPr="00A83075">
        <w:rPr>
          <w:rFonts w:ascii="Times New Roman" w:hAnsi="Times New Roman"/>
          <w:sz w:val="28"/>
          <w:szCs w:val="28"/>
        </w:rPr>
        <w:t xml:space="preserve"> «Доходы – расходы»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Фискальная политика. Госбюджет. Госдолг.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Рынок денег</w:t>
      </w:r>
    </w:p>
    <w:p w:rsidR="00A83075" w:rsidRP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Банковская система РФ. Рынок ценных бумаг.</w:t>
      </w:r>
    </w:p>
    <w:p w:rsidR="00A83075" w:rsidRDefault="00A83075" w:rsidP="00A830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75">
        <w:rPr>
          <w:rFonts w:ascii="Times New Roman" w:hAnsi="Times New Roman"/>
          <w:sz w:val="28"/>
          <w:szCs w:val="28"/>
        </w:rPr>
        <w:t>Международная торговля.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508E4">
        <w:rPr>
          <w:rFonts w:ascii="Times New Roman" w:hAnsi="Times New Roman"/>
          <w:sz w:val="28"/>
          <w:szCs w:val="28"/>
        </w:rPr>
        <w:t>102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508E4">
        <w:rPr>
          <w:rFonts w:ascii="Times New Roman" w:hAnsi="Times New Roman"/>
          <w:sz w:val="28"/>
          <w:szCs w:val="28"/>
        </w:rPr>
        <w:t>68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F508E4">
        <w:rPr>
          <w:rFonts w:ascii="Times New Roman" w:hAnsi="Times New Roman"/>
          <w:sz w:val="28"/>
          <w:szCs w:val="28"/>
        </w:rPr>
        <w:t>29</w:t>
      </w:r>
      <w:r w:rsidR="001E0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DCE">
        <w:rPr>
          <w:rFonts w:ascii="Times New Roman" w:hAnsi="Times New Roman"/>
          <w:sz w:val="28"/>
          <w:szCs w:val="28"/>
        </w:rPr>
        <w:t>конс</w:t>
      </w:r>
      <w:proofErr w:type="spellEnd"/>
      <w:r w:rsidR="001E0DCE">
        <w:rPr>
          <w:rFonts w:ascii="Times New Roman" w:hAnsi="Times New Roman"/>
          <w:sz w:val="28"/>
          <w:szCs w:val="28"/>
        </w:rPr>
        <w:t>. – 5)</w:t>
      </w:r>
      <w:r w:rsidRPr="005A7D07">
        <w:rPr>
          <w:rFonts w:ascii="Times New Roman" w:hAnsi="Times New Roman"/>
          <w:sz w:val="28"/>
          <w:szCs w:val="28"/>
        </w:rPr>
        <w:t>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E7398">
        <w:rPr>
          <w:rFonts w:ascii="Times New Roman" w:hAnsi="Times New Roman"/>
          <w:sz w:val="28"/>
          <w:szCs w:val="28"/>
        </w:rPr>
        <w:t>зачет</w:t>
      </w:r>
      <w:bookmarkStart w:id="0" w:name="_GoBack"/>
      <w:bookmarkEnd w:id="0"/>
    </w:p>
    <w:p w:rsidR="001B18C1" w:rsidRPr="004E407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07A">
        <w:rPr>
          <w:rFonts w:ascii="Times New Roman" w:hAnsi="Times New Roman"/>
          <w:b/>
          <w:sz w:val="28"/>
          <w:szCs w:val="28"/>
        </w:rPr>
        <w:t>Семестр</w:t>
      </w:r>
      <w:r w:rsidRPr="004E407A">
        <w:rPr>
          <w:rFonts w:ascii="Times New Roman" w:hAnsi="Times New Roman"/>
          <w:sz w:val="28"/>
          <w:szCs w:val="28"/>
        </w:rPr>
        <w:t xml:space="preserve">: </w:t>
      </w:r>
      <w:r w:rsidR="008E7398">
        <w:rPr>
          <w:rFonts w:ascii="Times New Roman" w:hAnsi="Times New Roman"/>
          <w:sz w:val="28"/>
          <w:szCs w:val="28"/>
        </w:rPr>
        <w:t>3</w:t>
      </w:r>
    </w:p>
    <w:sectPr w:rsidR="001B18C1" w:rsidRPr="004E407A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4D2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234F0"/>
    <w:rsid w:val="00145985"/>
    <w:rsid w:val="001B18C1"/>
    <w:rsid w:val="001E0DCE"/>
    <w:rsid w:val="002417CC"/>
    <w:rsid w:val="00251D0D"/>
    <w:rsid w:val="002C15D5"/>
    <w:rsid w:val="002C1D33"/>
    <w:rsid w:val="00332CB1"/>
    <w:rsid w:val="0034142B"/>
    <w:rsid w:val="003565EE"/>
    <w:rsid w:val="003805CE"/>
    <w:rsid w:val="004057D1"/>
    <w:rsid w:val="004434CD"/>
    <w:rsid w:val="004E407A"/>
    <w:rsid w:val="004F7A18"/>
    <w:rsid w:val="00512E5E"/>
    <w:rsid w:val="00513D5A"/>
    <w:rsid w:val="00556EA1"/>
    <w:rsid w:val="00591F66"/>
    <w:rsid w:val="005A7771"/>
    <w:rsid w:val="005A7D07"/>
    <w:rsid w:val="005B3B1E"/>
    <w:rsid w:val="005C1C59"/>
    <w:rsid w:val="005E7033"/>
    <w:rsid w:val="005F5298"/>
    <w:rsid w:val="005F79E0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8E7398"/>
    <w:rsid w:val="008F7114"/>
    <w:rsid w:val="00906155"/>
    <w:rsid w:val="00912F65"/>
    <w:rsid w:val="00947388"/>
    <w:rsid w:val="00953B48"/>
    <w:rsid w:val="00983083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83075"/>
    <w:rsid w:val="00AA0B8B"/>
    <w:rsid w:val="00AD77BA"/>
    <w:rsid w:val="00AE41A0"/>
    <w:rsid w:val="00B12519"/>
    <w:rsid w:val="00B13BFA"/>
    <w:rsid w:val="00B17EDC"/>
    <w:rsid w:val="00B21467"/>
    <w:rsid w:val="00B47703"/>
    <w:rsid w:val="00B60625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15E93"/>
    <w:rsid w:val="00E73CE6"/>
    <w:rsid w:val="00EA0EFF"/>
    <w:rsid w:val="00EA44ED"/>
    <w:rsid w:val="00EF0BB0"/>
    <w:rsid w:val="00EF1D49"/>
    <w:rsid w:val="00F36F56"/>
    <w:rsid w:val="00F508E4"/>
    <w:rsid w:val="00F55D44"/>
    <w:rsid w:val="00F7532A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C6916C-32A0-457B-88D9-34AC17A3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108</cp:revision>
  <cp:lastPrinted>2014-06-06T09:58:00Z</cp:lastPrinted>
  <dcterms:created xsi:type="dcterms:W3CDTF">2014-06-06T10:09:00Z</dcterms:created>
  <dcterms:modified xsi:type="dcterms:W3CDTF">2017-03-16T03:13:00Z</dcterms:modified>
</cp:coreProperties>
</file>