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B94026">
        <w:rPr>
          <w:rFonts w:ascii="Times New Roman" w:hAnsi="Times New Roman"/>
          <w:i/>
          <w:sz w:val="28"/>
          <w:szCs w:val="28"/>
          <w:u w:val="single"/>
        </w:rPr>
        <w:t>«</w:t>
      </w:r>
      <w:r w:rsidR="00333D96">
        <w:rPr>
          <w:rFonts w:ascii="Times New Roman" w:hAnsi="Times New Roman"/>
          <w:i/>
          <w:sz w:val="28"/>
          <w:szCs w:val="28"/>
          <w:u w:val="single"/>
        </w:rPr>
        <w:t>Статистика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B940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04CD5" w:rsidRPr="001050D9" w:rsidRDefault="00A04CD5" w:rsidP="00A04C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050D9">
        <w:rPr>
          <w:rFonts w:ascii="Times New Roman" w:hAnsi="Times New Roman"/>
          <w:sz w:val="28"/>
          <w:szCs w:val="28"/>
        </w:rPr>
        <w:t xml:space="preserve">специальности </w:t>
      </w:r>
      <w:r w:rsidRPr="001050D9">
        <w:rPr>
          <w:rFonts w:ascii="Times New Roman" w:hAnsi="Times New Roman"/>
          <w:i/>
          <w:sz w:val="28"/>
          <w:szCs w:val="28"/>
          <w:u w:val="single"/>
        </w:rPr>
        <w:t xml:space="preserve">38.02.05 Товароведение и экспертиза качества потребительских товаров» </w:t>
      </w:r>
    </w:p>
    <w:p w:rsidR="00A04CD5" w:rsidRPr="001050D9" w:rsidRDefault="00A04CD5" w:rsidP="00A04CD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050D9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1050D9">
        <w:rPr>
          <w:rFonts w:ascii="Times New Roman" w:hAnsi="Times New Roman"/>
          <w:i/>
          <w:sz w:val="28"/>
          <w:szCs w:val="28"/>
          <w:u w:val="single"/>
        </w:rPr>
        <w:t>38.02.05 Товароведение и экспертиза качества потребительских товаров»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A6C20">
        <w:rPr>
          <w:rFonts w:ascii="Times New Roman" w:hAnsi="Times New Roman"/>
          <w:sz w:val="28"/>
          <w:szCs w:val="28"/>
        </w:rPr>
        <w:t xml:space="preserve">общепрофессиональных дисциплин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01124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E6A66" w:rsidRP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>использовать основные методы и приемы статистики для решения практических задач в профессиональной деятельности;</w:t>
      </w:r>
    </w:p>
    <w:p w:rsidR="000E6A66" w:rsidRP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>собирать и регистрировать статистическую информацию;</w:t>
      </w:r>
    </w:p>
    <w:p w:rsidR="005E4A69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 xml:space="preserve">проводить первичную обработку и контроль материалов наблюдения; выполнять расчеты статистических показателей </w:t>
      </w:r>
      <w:r>
        <w:rPr>
          <w:rFonts w:ascii="Times New Roman" w:hAnsi="Times New Roman"/>
          <w:sz w:val="28"/>
          <w:szCs w:val="28"/>
          <w:lang w:eastAsia="he-IL" w:bidi="he-IL"/>
        </w:rPr>
        <w:t>и формулировать основные выводы.</w:t>
      </w:r>
    </w:p>
    <w:p w:rsidR="006564F4" w:rsidRDefault="001B18C1" w:rsidP="00B968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 xml:space="preserve">предмет, метод и задачи статистики; статистическое изучение связи между явлениями; </w:t>
      </w:r>
    </w:p>
    <w:p w:rsid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 xml:space="preserve">абсолютные и относительные величины; </w:t>
      </w:r>
    </w:p>
    <w:p w:rsid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 xml:space="preserve">средние величины и показатели вариации; </w:t>
      </w:r>
    </w:p>
    <w:p w:rsid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 xml:space="preserve">ряды: динамики и ряды распределения, индексы; </w:t>
      </w:r>
    </w:p>
    <w:p w:rsid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 xml:space="preserve">современные тенденции развития статистического учета; </w:t>
      </w:r>
    </w:p>
    <w:p w:rsidR="000E6A66" w:rsidRDefault="000E6A66" w:rsidP="000E6A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 xml:space="preserve">основные способы сбора, обработки, анализа и наглядного представления информации; </w:t>
      </w:r>
    </w:p>
    <w:p w:rsidR="00F44384" w:rsidRDefault="000E6A66" w:rsidP="00F4438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6A66">
        <w:rPr>
          <w:rFonts w:ascii="Times New Roman" w:hAnsi="Times New Roman"/>
          <w:sz w:val="28"/>
          <w:szCs w:val="28"/>
          <w:lang w:eastAsia="he-IL" w:bidi="he-IL"/>
        </w:rPr>
        <w:t>порядок ведения статистической деятельности и организации статистического</w:t>
      </w:r>
      <w:r w:rsidR="00F44384" w:rsidRPr="00F44384">
        <w:rPr>
          <w:rFonts w:ascii="Times New Roman" w:hAnsi="Times New Roman"/>
          <w:sz w:val="28"/>
          <w:szCs w:val="28"/>
          <w:lang w:eastAsia="he-IL" w:bidi="he-IL"/>
        </w:rPr>
        <w:t xml:space="preserve"> учета в Российской Федерации; </w:t>
      </w:r>
    </w:p>
    <w:p w:rsidR="00F44384" w:rsidRDefault="00F44384" w:rsidP="00F4438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44384">
        <w:rPr>
          <w:rFonts w:ascii="Times New Roman" w:hAnsi="Times New Roman"/>
          <w:sz w:val="28"/>
          <w:szCs w:val="28"/>
          <w:lang w:eastAsia="he-IL" w:bidi="he-IL"/>
        </w:rPr>
        <w:t xml:space="preserve">формы, виды и способы статистических наблюдений; </w:t>
      </w:r>
    </w:p>
    <w:p w:rsidR="000E6A66" w:rsidRDefault="00F44384" w:rsidP="00F4438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44384">
        <w:rPr>
          <w:rFonts w:ascii="Times New Roman" w:hAnsi="Times New Roman"/>
          <w:sz w:val="28"/>
          <w:szCs w:val="28"/>
          <w:lang w:eastAsia="he-IL" w:bidi="he-IL"/>
        </w:rPr>
        <w:t>основные формы действующей статистической отчетности;</w:t>
      </w:r>
    </w:p>
    <w:p w:rsidR="001B18C1" w:rsidRPr="00D11EE6" w:rsidRDefault="00C30FBC" w:rsidP="005E4A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</w:t>
      </w:r>
      <w:r w:rsidR="00A84C90">
        <w:rPr>
          <w:rFonts w:ascii="Times New Roman" w:hAnsi="Times New Roman"/>
          <w:sz w:val="28"/>
          <w:szCs w:val="28"/>
        </w:rPr>
        <w:t>4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5E4A69">
        <w:rPr>
          <w:rFonts w:ascii="Times New Roman" w:hAnsi="Times New Roman"/>
          <w:sz w:val="28"/>
          <w:szCs w:val="28"/>
        </w:rPr>
        <w:t xml:space="preserve">    </w:t>
      </w:r>
      <w:r w:rsidR="00442B61">
        <w:rPr>
          <w:rFonts w:ascii="Times New Roman" w:hAnsi="Times New Roman"/>
          <w:sz w:val="28"/>
          <w:szCs w:val="28"/>
        </w:rPr>
        <w:t xml:space="preserve">ПК </w:t>
      </w:r>
      <w:r w:rsidR="00A84C90">
        <w:rPr>
          <w:rFonts w:ascii="Times New Roman" w:hAnsi="Times New Roman"/>
          <w:sz w:val="28"/>
          <w:szCs w:val="28"/>
        </w:rPr>
        <w:t>3</w:t>
      </w:r>
      <w:r w:rsidR="00442B61">
        <w:rPr>
          <w:rFonts w:ascii="Times New Roman" w:hAnsi="Times New Roman"/>
          <w:sz w:val="28"/>
          <w:szCs w:val="28"/>
        </w:rPr>
        <w:t>.</w:t>
      </w:r>
      <w:r w:rsidR="00A84C90">
        <w:rPr>
          <w:rFonts w:ascii="Times New Roman" w:hAnsi="Times New Roman"/>
          <w:sz w:val="28"/>
          <w:szCs w:val="28"/>
        </w:rPr>
        <w:t>1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5E4A69">
        <w:rPr>
          <w:rFonts w:ascii="Times New Roman" w:hAnsi="Times New Roman"/>
          <w:sz w:val="28"/>
          <w:szCs w:val="28"/>
        </w:rPr>
        <w:t xml:space="preserve">ПК </w:t>
      </w:r>
      <w:r w:rsidR="00A84C90">
        <w:rPr>
          <w:rFonts w:ascii="Times New Roman" w:hAnsi="Times New Roman"/>
          <w:sz w:val="28"/>
          <w:szCs w:val="28"/>
        </w:rPr>
        <w:t>3</w:t>
      </w:r>
      <w:r w:rsidR="005E4A69">
        <w:rPr>
          <w:rFonts w:ascii="Times New Roman" w:hAnsi="Times New Roman"/>
          <w:sz w:val="28"/>
          <w:szCs w:val="28"/>
        </w:rPr>
        <w:t>.4.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>Раздел 1. Статистическая методология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1.1. Предмет, метод и задачи статистики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1.2. Статистическое наблюдение. Контроль результатов статистического наблюдения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1.3. Группировка статистических данных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 xml:space="preserve">Раздел 2. Обобщающие статистические показатели для анализа и </w:t>
      </w:r>
      <w:proofErr w:type="gramStart"/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>прогнозировании</w:t>
      </w:r>
      <w:proofErr w:type="gramEnd"/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2.1. Абсолютные и относительные величины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2.2. Средние величины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2.3. Показатели динамики. Графическое представление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>Раздел 3. Использование статистических методов для анализа и прогнозирования в торговле. Статистическая отчетность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3.1. Порядок ведения статистической деятельности и организации статистического учета в Российской Федерации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 xml:space="preserve">Тема 3.2. Статистические распределения (вариации) и их основные характеристики. 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3.3. Индексный метод в статистических исследованиях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D299B">
        <w:rPr>
          <w:rFonts w:ascii="Times New Roman" w:hAnsi="Times New Roman"/>
          <w:sz w:val="28"/>
          <w:szCs w:val="28"/>
        </w:rPr>
        <w:t>56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D299B">
        <w:rPr>
          <w:rFonts w:ascii="Times New Roman" w:hAnsi="Times New Roman"/>
          <w:sz w:val="28"/>
          <w:szCs w:val="28"/>
        </w:rPr>
        <w:t>40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ED299B">
        <w:rPr>
          <w:rFonts w:ascii="Times New Roman" w:hAnsi="Times New Roman"/>
          <w:sz w:val="28"/>
          <w:szCs w:val="28"/>
        </w:rPr>
        <w:t>16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DC0118" w:rsidRDefault="001B18C1" w:rsidP="00D96E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118">
        <w:rPr>
          <w:rFonts w:ascii="Times New Roman" w:hAnsi="Times New Roman"/>
          <w:b/>
          <w:sz w:val="28"/>
          <w:szCs w:val="28"/>
        </w:rPr>
        <w:t>Форма промежуточного контроля:</w:t>
      </w:r>
      <w:r w:rsidR="00D96E12" w:rsidRPr="00DC0118">
        <w:rPr>
          <w:rFonts w:ascii="Times New Roman" w:hAnsi="Times New Roman"/>
          <w:sz w:val="28"/>
          <w:szCs w:val="28"/>
        </w:rPr>
        <w:t xml:space="preserve"> диф</w:t>
      </w:r>
      <w:r w:rsidR="00940E2E" w:rsidRPr="00DC0118">
        <w:rPr>
          <w:rFonts w:ascii="Times New Roman" w:hAnsi="Times New Roman"/>
          <w:sz w:val="28"/>
          <w:szCs w:val="28"/>
        </w:rPr>
        <w:t>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D299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DC0118">
        <w:rPr>
          <w:rFonts w:ascii="Times New Roman" w:hAnsi="Times New Roman"/>
          <w:sz w:val="28"/>
          <w:szCs w:val="28"/>
        </w:rPr>
        <w:t>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1A7A"/>
    <w:rsid w:val="0003182E"/>
    <w:rsid w:val="00032048"/>
    <w:rsid w:val="00042059"/>
    <w:rsid w:val="0005185E"/>
    <w:rsid w:val="0006051F"/>
    <w:rsid w:val="000737D0"/>
    <w:rsid w:val="00076784"/>
    <w:rsid w:val="000A1ACE"/>
    <w:rsid w:val="000A2E85"/>
    <w:rsid w:val="000A4B5F"/>
    <w:rsid w:val="000B115E"/>
    <w:rsid w:val="000B1923"/>
    <w:rsid w:val="000E2004"/>
    <w:rsid w:val="000E6A66"/>
    <w:rsid w:val="000E6DD6"/>
    <w:rsid w:val="000E7A2C"/>
    <w:rsid w:val="00105299"/>
    <w:rsid w:val="00133B1A"/>
    <w:rsid w:val="00145985"/>
    <w:rsid w:val="00146DD1"/>
    <w:rsid w:val="001624BA"/>
    <w:rsid w:val="0016721B"/>
    <w:rsid w:val="00185003"/>
    <w:rsid w:val="001B0BF7"/>
    <w:rsid w:val="001B18C1"/>
    <w:rsid w:val="001C35A3"/>
    <w:rsid w:val="001F43C6"/>
    <w:rsid w:val="00237FAD"/>
    <w:rsid w:val="00245760"/>
    <w:rsid w:val="00251D0D"/>
    <w:rsid w:val="0025210E"/>
    <w:rsid w:val="002918EA"/>
    <w:rsid w:val="00297AD1"/>
    <w:rsid w:val="002B6F23"/>
    <w:rsid w:val="002C15D5"/>
    <w:rsid w:val="002C1D33"/>
    <w:rsid w:val="002F5316"/>
    <w:rsid w:val="002F6F9D"/>
    <w:rsid w:val="003023AD"/>
    <w:rsid w:val="00332CB1"/>
    <w:rsid w:val="00333D96"/>
    <w:rsid w:val="0034142B"/>
    <w:rsid w:val="003500CF"/>
    <w:rsid w:val="003565EE"/>
    <w:rsid w:val="003805CE"/>
    <w:rsid w:val="003A14B6"/>
    <w:rsid w:val="003E1C99"/>
    <w:rsid w:val="003F3C12"/>
    <w:rsid w:val="00403033"/>
    <w:rsid w:val="004057D1"/>
    <w:rsid w:val="00411C26"/>
    <w:rsid w:val="00442B61"/>
    <w:rsid w:val="004574B5"/>
    <w:rsid w:val="00490606"/>
    <w:rsid w:val="004C2F34"/>
    <w:rsid w:val="004D4942"/>
    <w:rsid w:val="004F7F77"/>
    <w:rsid w:val="00512E5E"/>
    <w:rsid w:val="00513D5A"/>
    <w:rsid w:val="00554AC0"/>
    <w:rsid w:val="00556EA1"/>
    <w:rsid w:val="00591F66"/>
    <w:rsid w:val="005A6C20"/>
    <w:rsid w:val="005A7771"/>
    <w:rsid w:val="005A7D07"/>
    <w:rsid w:val="005C1C59"/>
    <w:rsid w:val="005E4A69"/>
    <w:rsid w:val="005F3AE5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801124"/>
    <w:rsid w:val="0086746D"/>
    <w:rsid w:val="00867F6C"/>
    <w:rsid w:val="00876058"/>
    <w:rsid w:val="0087764E"/>
    <w:rsid w:val="008C1F7B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94D72"/>
    <w:rsid w:val="009B6078"/>
    <w:rsid w:val="009D210B"/>
    <w:rsid w:val="009D5C78"/>
    <w:rsid w:val="009E0683"/>
    <w:rsid w:val="009E7B44"/>
    <w:rsid w:val="00A04CD5"/>
    <w:rsid w:val="00A15D9C"/>
    <w:rsid w:val="00A201E5"/>
    <w:rsid w:val="00A20465"/>
    <w:rsid w:val="00A218CC"/>
    <w:rsid w:val="00A220AF"/>
    <w:rsid w:val="00A61736"/>
    <w:rsid w:val="00A71657"/>
    <w:rsid w:val="00A76AA9"/>
    <w:rsid w:val="00A77429"/>
    <w:rsid w:val="00A81854"/>
    <w:rsid w:val="00A83710"/>
    <w:rsid w:val="00A84C90"/>
    <w:rsid w:val="00AA0B8B"/>
    <w:rsid w:val="00AB2B3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026"/>
    <w:rsid w:val="00B96849"/>
    <w:rsid w:val="00BC0C77"/>
    <w:rsid w:val="00BC4D8C"/>
    <w:rsid w:val="00BD37C0"/>
    <w:rsid w:val="00C07B98"/>
    <w:rsid w:val="00C17224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2A0A"/>
    <w:rsid w:val="00D80660"/>
    <w:rsid w:val="00D91E2F"/>
    <w:rsid w:val="00D93044"/>
    <w:rsid w:val="00D96E12"/>
    <w:rsid w:val="00DB4348"/>
    <w:rsid w:val="00DB5704"/>
    <w:rsid w:val="00DC0118"/>
    <w:rsid w:val="00DE0199"/>
    <w:rsid w:val="00DE50D6"/>
    <w:rsid w:val="00DF05FA"/>
    <w:rsid w:val="00E03459"/>
    <w:rsid w:val="00E06F06"/>
    <w:rsid w:val="00E10E5A"/>
    <w:rsid w:val="00E1239E"/>
    <w:rsid w:val="00E65106"/>
    <w:rsid w:val="00E67838"/>
    <w:rsid w:val="00EA0EFF"/>
    <w:rsid w:val="00EA44ED"/>
    <w:rsid w:val="00ED299B"/>
    <w:rsid w:val="00EF0BB0"/>
    <w:rsid w:val="00EF1D49"/>
    <w:rsid w:val="00F17D2A"/>
    <w:rsid w:val="00F27F56"/>
    <w:rsid w:val="00F36F56"/>
    <w:rsid w:val="00F42E1D"/>
    <w:rsid w:val="00F44384"/>
    <w:rsid w:val="00F538C9"/>
    <w:rsid w:val="00F55D44"/>
    <w:rsid w:val="00F6692E"/>
    <w:rsid w:val="00F75BD3"/>
    <w:rsid w:val="00F86B43"/>
    <w:rsid w:val="00F95938"/>
    <w:rsid w:val="00FA11F8"/>
    <w:rsid w:val="00FC3EDC"/>
    <w:rsid w:val="00FC4077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69F85A-7B48-4399-AD07-021EC3A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203</cp:revision>
  <cp:lastPrinted>2014-06-06T09:58:00Z</cp:lastPrinted>
  <dcterms:created xsi:type="dcterms:W3CDTF">2014-06-06T10:09:00Z</dcterms:created>
  <dcterms:modified xsi:type="dcterms:W3CDTF">2017-03-04T08:34:00Z</dcterms:modified>
</cp:coreProperties>
</file>