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C151BE">
        <w:rPr>
          <w:rFonts w:ascii="Times New Roman" w:hAnsi="Times New Roman"/>
          <w:i/>
          <w:sz w:val="28"/>
          <w:szCs w:val="28"/>
          <w:u w:val="single"/>
        </w:rPr>
        <w:t xml:space="preserve">Экономика </w:t>
      </w:r>
      <w:r w:rsidR="002E61AF">
        <w:rPr>
          <w:rFonts w:ascii="Times New Roman" w:hAnsi="Times New Roman"/>
          <w:i/>
          <w:sz w:val="28"/>
          <w:szCs w:val="28"/>
          <w:u w:val="single"/>
        </w:rPr>
        <w:t>отрасли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E61AF" w:rsidRPr="00550774" w:rsidRDefault="002E61AF" w:rsidP="002E61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2E61AF" w:rsidRPr="00550774" w:rsidRDefault="002E61AF" w:rsidP="002E61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bookmarkEnd w:id="0"/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E07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определять организационно-правовые формы организаций;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планировать деятельность организации;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определять состав материальных, трудовых и финансовых ресурсов организации;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заполнять первичные документы по экономической деятельности организации;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6E0776">
        <w:rPr>
          <w:rFonts w:ascii="Times New Roman" w:hAnsi="Times New Roman"/>
          <w:sz w:val="28"/>
          <w:szCs w:val="28"/>
          <w:lang w:eastAsia="he-IL" w:bidi="he-IL"/>
        </w:rPr>
        <w:t>рассчитывать по принятой методологии основные технико-экономические</w:t>
      </w:r>
      <w:proofErr w:type="gramEnd"/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показатели деятельности организации;</w:t>
      </w:r>
    </w:p>
    <w:p w:rsid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находить и использовать необходимую экономическую информацию;</w:t>
      </w:r>
    </w:p>
    <w:p w:rsidR="006564F4" w:rsidRDefault="001B18C1" w:rsidP="006E07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сущность организации как основного звена экономики отраслей;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основные принципы построения экономической системы организации;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 xml:space="preserve">управление основными и оборотными средствами и оценку эффективности </w:t>
      </w:r>
      <w:r>
        <w:rPr>
          <w:rFonts w:ascii="Times New Roman" w:hAnsi="Times New Roman"/>
          <w:sz w:val="28"/>
          <w:szCs w:val="28"/>
          <w:lang w:eastAsia="he-IL" w:bidi="he-IL"/>
        </w:rPr>
        <w:t>и</w:t>
      </w:r>
      <w:r w:rsidRPr="006E0776">
        <w:rPr>
          <w:rFonts w:ascii="Times New Roman" w:hAnsi="Times New Roman"/>
          <w:sz w:val="28"/>
          <w:szCs w:val="28"/>
          <w:lang w:eastAsia="he-IL" w:bidi="he-IL"/>
        </w:rPr>
        <w:t>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E0776">
        <w:rPr>
          <w:rFonts w:ascii="Times New Roman" w:hAnsi="Times New Roman"/>
          <w:sz w:val="28"/>
          <w:szCs w:val="28"/>
          <w:lang w:eastAsia="he-IL" w:bidi="he-IL"/>
        </w:rPr>
        <w:t>использования;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организацию производственного и технологического процессов;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состав материальных, трудовых и финансовых ресурсов организации, показатели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E0776">
        <w:rPr>
          <w:rFonts w:ascii="Times New Roman" w:hAnsi="Times New Roman"/>
          <w:sz w:val="28"/>
          <w:szCs w:val="28"/>
          <w:lang w:eastAsia="he-IL" w:bidi="he-IL"/>
        </w:rPr>
        <w:t>их эффективного использования;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способы экономии ресурсов, энергосберегающие технологии;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механизмы ценообразования, формы оплаты труда;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основные технико-экономические показатели деятельности организации и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методику их расчета;</w:t>
      </w:r>
    </w:p>
    <w:p w:rsidR="006E0776" w:rsidRPr="006E0776" w:rsidRDefault="006E0776" w:rsidP="006E077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E0776">
        <w:rPr>
          <w:rFonts w:ascii="Times New Roman" w:hAnsi="Times New Roman"/>
          <w:sz w:val="28"/>
          <w:szCs w:val="28"/>
          <w:lang w:eastAsia="he-IL" w:bidi="he-IL"/>
        </w:rPr>
        <w:t>аспекты развития отрасли, организацию хозяйствующих субъектов в рыночной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E0776">
        <w:rPr>
          <w:rFonts w:ascii="Times New Roman" w:hAnsi="Times New Roman"/>
          <w:sz w:val="28"/>
          <w:szCs w:val="28"/>
          <w:lang w:eastAsia="he-IL" w:bidi="he-IL"/>
        </w:rPr>
        <w:t>экономике</w:t>
      </w:r>
    </w:p>
    <w:p w:rsidR="001B18C1" w:rsidRPr="00D11EE6" w:rsidRDefault="00C30FBC" w:rsidP="006E07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80A75" w:rsidRDefault="00986914" w:rsidP="00E80A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ОК-2; ОК-3; ОК-4; ОК-5; ОК-7; </w:t>
      </w:r>
      <w:r w:rsidR="00B94723">
        <w:rPr>
          <w:rFonts w:ascii="Times New Roman" w:hAnsi="Times New Roman"/>
          <w:sz w:val="28"/>
          <w:szCs w:val="28"/>
        </w:rPr>
        <w:t>ПК-</w:t>
      </w:r>
      <w:r w:rsidR="00E80A75">
        <w:rPr>
          <w:rFonts w:ascii="Times New Roman" w:hAnsi="Times New Roman"/>
          <w:sz w:val="28"/>
          <w:szCs w:val="28"/>
        </w:rPr>
        <w:t>2</w:t>
      </w:r>
      <w:r w:rsidR="00B94723">
        <w:rPr>
          <w:rFonts w:ascii="Times New Roman" w:hAnsi="Times New Roman"/>
          <w:sz w:val="28"/>
          <w:szCs w:val="28"/>
        </w:rPr>
        <w:t>.1; ПК-</w:t>
      </w:r>
      <w:r w:rsidR="00E80A75">
        <w:rPr>
          <w:rFonts w:ascii="Times New Roman" w:hAnsi="Times New Roman"/>
          <w:sz w:val="28"/>
          <w:szCs w:val="28"/>
        </w:rPr>
        <w:t>2.4; ПК-3.3</w:t>
      </w:r>
    </w:p>
    <w:p w:rsidR="001B18C1" w:rsidRPr="00D11EE6" w:rsidRDefault="001B18C1" w:rsidP="00E80A7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i/>
          <w:sz w:val="28"/>
          <w:szCs w:val="28"/>
          <w:lang w:eastAsia="he-IL" w:bidi="he-IL"/>
        </w:rPr>
        <w:t>Раздел 1. Предприятие как субъект экономической деятельности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1.1. Предприятие как субъект экономической деятельности.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1.2. Организационно-правовые формы предприятий.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1.3. Основные фонды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1.4. Оборотные средства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1.5. Трудовые ресурсы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1.6. Ценовая политика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1.7. Инновационная деятельность на предприятии ее виды.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Финансово-экономическая деятельность предприятия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2.1. Товарооборот предприятия и затраты предприятия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Тема. 2.2. Показатели прибыли и рентабельности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Тема. 2.3. Анализ финансового состояния предприятия.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D6016">
        <w:rPr>
          <w:rFonts w:ascii="Times New Roman" w:hAnsi="Times New Roman"/>
          <w:sz w:val="28"/>
          <w:szCs w:val="28"/>
        </w:rPr>
        <w:t>138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D6016">
        <w:rPr>
          <w:rFonts w:ascii="Times New Roman" w:hAnsi="Times New Roman"/>
          <w:sz w:val="28"/>
          <w:szCs w:val="28"/>
        </w:rPr>
        <w:t>93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D6016">
        <w:rPr>
          <w:rFonts w:ascii="Times New Roman" w:hAnsi="Times New Roman"/>
          <w:sz w:val="28"/>
          <w:szCs w:val="28"/>
        </w:rPr>
        <w:t xml:space="preserve">43, </w:t>
      </w:r>
      <w:proofErr w:type="spellStart"/>
      <w:r w:rsidR="00ED6016">
        <w:rPr>
          <w:rFonts w:ascii="Times New Roman" w:hAnsi="Times New Roman"/>
          <w:sz w:val="28"/>
          <w:szCs w:val="28"/>
        </w:rPr>
        <w:t>конс</w:t>
      </w:r>
      <w:proofErr w:type="spellEnd"/>
      <w:r w:rsidR="00ED6016">
        <w:rPr>
          <w:rFonts w:ascii="Times New Roman" w:hAnsi="Times New Roman"/>
          <w:sz w:val="28"/>
          <w:szCs w:val="28"/>
        </w:rPr>
        <w:t>. –2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B9056F" w:rsidRDefault="001B18C1" w:rsidP="00B905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B9056F" w:rsidRPr="00B9056F" w:rsidRDefault="00B9056F" w:rsidP="00B90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</w:t>
      </w:r>
      <w:r w:rsidRPr="00B9056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  <w:r w:rsidRPr="00B9056F">
        <w:rPr>
          <w:rFonts w:ascii="Times New Roman" w:hAnsi="Times New Roman"/>
          <w:sz w:val="28"/>
          <w:szCs w:val="28"/>
        </w:rPr>
        <w:t xml:space="preserve"> </w:t>
      </w:r>
    </w:p>
    <w:p w:rsidR="004574B5" w:rsidRPr="00940E2E" w:rsidRDefault="00B9056F" w:rsidP="00B90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семестре – </w:t>
      </w:r>
      <w:r w:rsidR="00ED6016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ED6016">
        <w:rPr>
          <w:rFonts w:ascii="Times New Roman" w:hAnsi="Times New Roman"/>
          <w:b/>
          <w:sz w:val="28"/>
          <w:szCs w:val="28"/>
        </w:rPr>
        <w:t xml:space="preserve">: </w:t>
      </w:r>
      <w:r w:rsidR="00ED6016">
        <w:rPr>
          <w:rFonts w:ascii="Times New Roman" w:hAnsi="Times New Roman"/>
          <w:sz w:val="28"/>
          <w:szCs w:val="28"/>
        </w:rPr>
        <w:t>3-4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14900"/>
    <w:rsid w:val="001215BF"/>
    <w:rsid w:val="00133B1A"/>
    <w:rsid w:val="00145985"/>
    <w:rsid w:val="00146DD1"/>
    <w:rsid w:val="00185003"/>
    <w:rsid w:val="001A0DAF"/>
    <w:rsid w:val="001A28E6"/>
    <w:rsid w:val="001A3A91"/>
    <w:rsid w:val="001B1342"/>
    <w:rsid w:val="001B18C1"/>
    <w:rsid w:val="001C35A3"/>
    <w:rsid w:val="001E56BE"/>
    <w:rsid w:val="001E5A8E"/>
    <w:rsid w:val="001F43C6"/>
    <w:rsid w:val="00200250"/>
    <w:rsid w:val="00201E58"/>
    <w:rsid w:val="00240233"/>
    <w:rsid w:val="00245760"/>
    <w:rsid w:val="0025056F"/>
    <w:rsid w:val="00251D0D"/>
    <w:rsid w:val="002B6F23"/>
    <w:rsid w:val="002C15D5"/>
    <w:rsid w:val="002C1D33"/>
    <w:rsid w:val="002E4022"/>
    <w:rsid w:val="002E61AF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1513E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1034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E0776"/>
    <w:rsid w:val="006F4C32"/>
    <w:rsid w:val="00704D38"/>
    <w:rsid w:val="007305A5"/>
    <w:rsid w:val="00732711"/>
    <w:rsid w:val="00733366"/>
    <w:rsid w:val="00771C75"/>
    <w:rsid w:val="007761AF"/>
    <w:rsid w:val="007868B0"/>
    <w:rsid w:val="007A3384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C5BDD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44B6"/>
    <w:rsid w:val="00B0591A"/>
    <w:rsid w:val="00B12519"/>
    <w:rsid w:val="00B13BFA"/>
    <w:rsid w:val="00B47703"/>
    <w:rsid w:val="00B71162"/>
    <w:rsid w:val="00B9056F"/>
    <w:rsid w:val="00B94723"/>
    <w:rsid w:val="00BC0C77"/>
    <w:rsid w:val="00BC4D8C"/>
    <w:rsid w:val="00BD37C0"/>
    <w:rsid w:val="00BE103B"/>
    <w:rsid w:val="00BE2AC4"/>
    <w:rsid w:val="00BE6AA8"/>
    <w:rsid w:val="00C07B98"/>
    <w:rsid w:val="00C142E2"/>
    <w:rsid w:val="00C151BE"/>
    <w:rsid w:val="00C27B01"/>
    <w:rsid w:val="00C30FBC"/>
    <w:rsid w:val="00C53814"/>
    <w:rsid w:val="00C957DA"/>
    <w:rsid w:val="00CB6F30"/>
    <w:rsid w:val="00CB7408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0FE8"/>
    <w:rsid w:val="00DB4348"/>
    <w:rsid w:val="00DB5704"/>
    <w:rsid w:val="00DE50D6"/>
    <w:rsid w:val="00DF0F32"/>
    <w:rsid w:val="00E03459"/>
    <w:rsid w:val="00E06B09"/>
    <w:rsid w:val="00E06F06"/>
    <w:rsid w:val="00E10E5A"/>
    <w:rsid w:val="00E1239E"/>
    <w:rsid w:val="00E65106"/>
    <w:rsid w:val="00E67838"/>
    <w:rsid w:val="00E80A75"/>
    <w:rsid w:val="00EA0EFF"/>
    <w:rsid w:val="00EA44ED"/>
    <w:rsid w:val="00ED6016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03469D-2FD8-4AE7-BEC0-FE7A2199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262</cp:revision>
  <cp:lastPrinted>2014-06-06T09:58:00Z</cp:lastPrinted>
  <dcterms:created xsi:type="dcterms:W3CDTF">2014-06-06T10:09:00Z</dcterms:created>
  <dcterms:modified xsi:type="dcterms:W3CDTF">2017-03-15T17:43:00Z</dcterms:modified>
</cp:coreProperties>
</file>