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906DE8" w:rsidRPr="00906DE8">
        <w:rPr>
          <w:rFonts w:ascii="Times New Roman" w:hAnsi="Times New Roman"/>
          <w:i/>
          <w:sz w:val="28"/>
          <w:szCs w:val="28"/>
          <w:u w:val="single"/>
        </w:rPr>
        <w:t>Выполнение работ по одной или нескольким профессиям рабочих, должностям служащих</w:t>
      </w:r>
      <w:r w:rsidR="00F859C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020FB7" w:rsidRPr="00550774" w:rsidRDefault="00020FB7" w:rsidP="00020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020FB7" w:rsidRPr="00550774" w:rsidRDefault="00020FB7" w:rsidP="00020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FE1AB3">
        <w:rPr>
          <w:rFonts w:ascii="Times New Roman" w:hAnsi="Times New Roman"/>
          <w:sz w:val="28"/>
          <w:szCs w:val="28"/>
        </w:rPr>
        <w:t>05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организации продаж страховых продуктов и сопровождения</w:t>
      </w:r>
    </w:p>
    <w:p w:rsid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договоров страхования</w:t>
      </w:r>
    </w:p>
    <w:p w:rsidR="00867F6C" w:rsidRPr="00742FFA" w:rsidRDefault="00867F6C" w:rsidP="00FE1AB3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42FFA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742FFA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осуществлять операции по заключению договоров имущественного и личного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страхования;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изучать региональные условия и спрос на определенные страховые услуги;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анализировать состав регионального компонента потенциальных клиентов;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обслуживать физических и юридических лиц, представляющих учреждения,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организации и предприятия различных форм собственности;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проводить аргументированные беседы с </w:t>
      </w:r>
      <w:proofErr w:type="gramStart"/>
      <w:r w:rsidRPr="00FE1AB3">
        <w:rPr>
          <w:rFonts w:ascii="Times New Roman" w:hAnsi="Times New Roman"/>
          <w:sz w:val="28"/>
          <w:szCs w:val="28"/>
          <w:lang w:eastAsia="he-IL" w:bidi="he-IL"/>
        </w:rPr>
        <w:t>потенциальными</w:t>
      </w:r>
      <w:proofErr w:type="gramEnd"/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и постоянными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FE1AB3">
        <w:rPr>
          <w:rFonts w:ascii="Times New Roman" w:hAnsi="Times New Roman"/>
          <w:sz w:val="28"/>
          <w:szCs w:val="28"/>
          <w:lang w:eastAsia="he-IL" w:bidi="he-IL"/>
        </w:rPr>
        <w:t>клиентами с целью заинтересовать их в заключении или продлении договоров страхования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(жизни и здоровья, движимого и недвижимого имущества, предпринимательской и</w:t>
      </w:r>
      <w:proofErr w:type="gramEnd"/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коммерческой деятельности и др.);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в процессе работы с клиентами вести наблюдение, оценивать особенности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восприятия, памяти, внимания, мотивацию поведения и обеспечивать взаимопонимание при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заключении договоров на страховые услуги;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устанавливать критерии и степень риска при заключении договоров на страховые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услуги, учитывая состояние здоровья, возраст, пол, образование, стаж трудовой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деятельности, уровень материального обеспечения и другие субъективные качества,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характеризующие клиента;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заключать и оформлять страховые договоры, регулировать отношения между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страхователем и страховщиком, обеспечивать их выполнение, осуществлять приемку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страховых взносов;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обеспечивать правильность исчисления страховых взносов, оформления страховых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документов и их сохранность;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способствовать формированию заинтересованности и спроса на оказываемые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страховые услуги, учитывая необходимость усиления материальной и моральной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поддержки различных слоев населения, а также нарастание риска, связанного с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конкуренцией, банкротством, безработицей и другими происходящими в современных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условиях социально-экономическими последствиями;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lastRenderedPageBreak/>
        <w:t>оказывать помощь клиентам в получении исчерпывающей информации об условиях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страхования;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проводить работу по выявлению и учету потенциальных страхователей и объектов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страхования, давать оценку стоимости объектов страхования;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в течени</w:t>
      </w:r>
      <w:proofErr w:type="gramStart"/>
      <w:r w:rsidRPr="00FE1AB3">
        <w:rPr>
          <w:rFonts w:ascii="Times New Roman" w:hAnsi="Times New Roman"/>
          <w:sz w:val="28"/>
          <w:szCs w:val="28"/>
          <w:lang w:eastAsia="he-IL" w:bidi="he-IL"/>
        </w:rPr>
        <w:t>и</w:t>
      </w:r>
      <w:proofErr w:type="gramEnd"/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срока действия заключенных договоров поддерживать связь с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физическими и юридическими лицами, вступившими в договорные отношения на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страховые услуги;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в случае причинения ущерба </w:t>
      </w:r>
      <w:proofErr w:type="gramStart"/>
      <w:r w:rsidRPr="00FE1AB3">
        <w:rPr>
          <w:rFonts w:ascii="Times New Roman" w:hAnsi="Times New Roman"/>
          <w:sz w:val="28"/>
          <w:szCs w:val="28"/>
          <w:lang w:eastAsia="he-IL" w:bidi="he-IL"/>
        </w:rPr>
        <w:t>застрахованному</w:t>
      </w:r>
      <w:proofErr w:type="gramEnd"/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осуществлять оценку и определять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его размер с учетом критериев и степени риска;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рассматривать поступающие от клиентов жалобы и претензии по спорным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вопросам исчисления и уплаты страховых взносов, выплат страхового возмещения при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наступлении страхового случая в соответствии с условиями договора;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устанавливать причины нарушений условий страховых договоров и принимать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меры по их предупреждению и устранению;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исследовать неосвоенные виды страховых услуг и перспективы их развития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целью применения в своей практике и при создании страховых органов и служб;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своевременно и в соответствии с установленными требованиями оформлять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необходимую документацию, вести учет и обеспечивать хранение документов, связанных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>заключением договоров страхования;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осуществлять взаимодействие с другими страховыми агентами;</w:t>
      </w:r>
    </w:p>
    <w:p w:rsidR="00FE1AB3" w:rsidRPr="00FE1AB3" w:rsidRDefault="00FE1AB3" w:rsidP="00FE1A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sz w:val="28"/>
          <w:szCs w:val="28"/>
          <w:lang w:eastAsia="he-IL" w:bidi="he-IL"/>
        </w:rPr>
        <w:t>использовать современные виды организационной и компьютерной техники для</w:t>
      </w:r>
      <w:r w:rsidRPr="00FE1AB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hAnsi="Times New Roman"/>
          <w:sz w:val="28"/>
          <w:szCs w:val="28"/>
          <w:lang w:eastAsia="he-IL" w:bidi="he-IL"/>
        </w:rPr>
        <w:t>решения профессиональных задач.</w:t>
      </w:r>
    </w:p>
    <w:p w:rsidR="006564F4" w:rsidRPr="00FE1AB3" w:rsidRDefault="001B18C1" w:rsidP="00FE1AB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FE1AB3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FE1AB3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документы, необходимые для оформления страхового случая, и порядок работы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документы, необходимые для расчета и начисления страхового возмещения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(обеспечения), и порядок работы с 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внутренние документы по регистрации и сопровождению страхового случая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работы с 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специфическое программное обеспечение;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взаимосвязь показателей внутренней отчетности по страховому случаю;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компетентные органы, регистрирующие факт, обстоятельства и последствия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страхового случая;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оформления запроса, письма, акта и других документов;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специфические термины, касающиеся расходования сре</w:t>
      </w:r>
      <w:proofErr w:type="gramStart"/>
      <w:r w:rsidRPr="00552E7F">
        <w:rPr>
          <w:rFonts w:ascii="Times New Roman" w:hAnsi="Times New Roman"/>
          <w:sz w:val="28"/>
          <w:szCs w:val="28"/>
          <w:lang w:eastAsia="he-IL" w:bidi="he-IL"/>
        </w:rPr>
        <w:t>дств стр</w:t>
      </w:r>
      <w:proofErr w:type="gramEnd"/>
      <w:r w:rsidRPr="00552E7F">
        <w:rPr>
          <w:rFonts w:ascii="Times New Roman" w:hAnsi="Times New Roman"/>
          <w:sz w:val="28"/>
          <w:szCs w:val="28"/>
          <w:lang w:eastAsia="he-IL" w:bidi="he-IL"/>
        </w:rPr>
        <w:t>ахового фонда;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законодательную базу, регулирующую страховые выплаты;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основные виды мошенничества при заявлении о страховом случае;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"пробелы"</w:t>
      </w:r>
      <w:r w:rsidR="00FA0A8A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в законодательстве, увеличивающие ри</w:t>
      </w:r>
      <w:proofErr w:type="gramStart"/>
      <w:r w:rsidRPr="00552E7F">
        <w:rPr>
          <w:rFonts w:ascii="Times New Roman" w:hAnsi="Times New Roman"/>
          <w:sz w:val="28"/>
          <w:szCs w:val="28"/>
          <w:lang w:eastAsia="he-IL" w:bidi="he-IL"/>
        </w:rPr>
        <w:t>ск стр</w:t>
      </w:r>
      <w:proofErr w:type="gramEnd"/>
      <w:r w:rsidRPr="00552E7F">
        <w:rPr>
          <w:rFonts w:ascii="Times New Roman" w:hAnsi="Times New Roman"/>
          <w:sz w:val="28"/>
          <w:szCs w:val="28"/>
          <w:lang w:eastAsia="he-IL" w:bidi="he-IL"/>
        </w:rPr>
        <w:t>ахового мошенничества;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 xml:space="preserve">порядок действий при сомнении в отношении законности проводимых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lastRenderedPageBreak/>
        <w:t>страховых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операций;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действий при выявлении факта страхового мошенничества;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методы борьбы со страховым мошенничеством;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теоретические основы проведения экспертизы пострадавшего объекта;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документы, регистрирующие результаты экспертизы, и порядок работы с 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критерии определения страхового случая;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теоретические основы оценки величины ущерба;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признаки страхового случая;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условия выплаты страхового возмещения (обеспечения);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формы страхового возмещения (обеспечения);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 xml:space="preserve">порядок расчета страхового возмещения (обеспечения). </w:t>
      </w:r>
    </w:p>
    <w:p w:rsidR="001B18C1" w:rsidRPr="00D11EE6" w:rsidRDefault="00C30FBC" w:rsidP="00552E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A7B79" w:rsidRDefault="00FA0A8A" w:rsidP="00CA7B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0A8A">
        <w:rPr>
          <w:rFonts w:ascii="Times New Roman" w:hAnsi="Times New Roman"/>
          <w:sz w:val="28"/>
          <w:szCs w:val="28"/>
        </w:rPr>
        <w:t>ОК-1; ОК-2; ОК-3; ОК-4; ОК-5; ОК-6; ОК-7; ОК-8; ОК-9; ПК-1.1; ПК-1.2;     ПК-1.3; ПК-1.4; ПК-1.5; ПК-1.6; ПК-1.7; ПК-1.8; ПК-1.9; ПК-1.10;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FA0A8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0329"/>
    <w:rsid w:val="00020FB7"/>
    <w:rsid w:val="00023EE6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1378"/>
    <w:rsid w:val="00133B1A"/>
    <w:rsid w:val="001355CE"/>
    <w:rsid w:val="00144E3E"/>
    <w:rsid w:val="00145985"/>
    <w:rsid w:val="00146DD1"/>
    <w:rsid w:val="00185003"/>
    <w:rsid w:val="001A3A91"/>
    <w:rsid w:val="001A522F"/>
    <w:rsid w:val="001B18C1"/>
    <w:rsid w:val="001C35A3"/>
    <w:rsid w:val="001E56BE"/>
    <w:rsid w:val="001E5A8E"/>
    <w:rsid w:val="001F43C6"/>
    <w:rsid w:val="00205D42"/>
    <w:rsid w:val="00207230"/>
    <w:rsid w:val="00215280"/>
    <w:rsid w:val="00223063"/>
    <w:rsid w:val="00245760"/>
    <w:rsid w:val="0025056F"/>
    <w:rsid w:val="00251D0D"/>
    <w:rsid w:val="00252737"/>
    <w:rsid w:val="002B6F23"/>
    <w:rsid w:val="002C15D5"/>
    <w:rsid w:val="002C1D33"/>
    <w:rsid w:val="002C3BDE"/>
    <w:rsid w:val="002D5311"/>
    <w:rsid w:val="002E1EBC"/>
    <w:rsid w:val="002F5316"/>
    <w:rsid w:val="003023AD"/>
    <w:rsid w:val="00302634"/>
    <w:rsid w:val="00305AA5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2248"/>
    <w:rsid w:val="00394B4A"/>
    <w:rsid w:val="003A14B6"/>
    <w:rsid w:val="003B2340"/>
    <w:rsid w:val="003C68EB"/>
    <w:rsid w:val="003E1C99"/>
    <w:rsid w:val="003F5C62"/>
    <w:rsid w:val="004057D1"/>
    <w:rsid w:val="00411C26"/>
    <w:rsid w:val="004429C5"/>
    <w:rsid w:val="00442B61"/>
    <w:rsid w:val="004574B5"/>
    <w:rsid w:val="00461B20"/>
    <w:rsid w:val="004741EB"/>
    <w:rsid w:val="00490606"/>
    <w:rsid w:val="004931DA"/>
    <w:rsid w:val="004D4942"/>
    <w:rsid w:val="004D4DCD"/>
    <w:rsid w:val="004F7F77"/>
    <w:rsid w:val="00505494"/>
    <w:rsid w:val="00512E5E"/>
    <w:rsid w:val="00513D5A"/>
    <w:rsid w:val="00552E7F"/>
    <w:rsid w:val="00554AC0"/>
    <w:rsid w:val="00556EA1"/>
    <w:rsid w:val="00572D19"/>
    <w:rsid w:val="00591F66"/>
    <w:rsid w:val="005A0207"/>
    <w:rsid w:val="005A14DA"/>
    <w:rsid w:val="005A7771"/>
    <w:rsid w:val="005A7D07"/>
    <w:rsid w:val="005C0497"/>
    <w:rsid w:val="005C1C59"/>
    <w:rsid w:val="005D25EB"/>
    <w:rsid w:val="005F3AE5"/>
    <w:rsid w:val="005F3DB9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C32"/>
    <w:rsid w:val="00726BC4"/>
    <w:rsid w:val="007305A5"/>
    <w:rsid w:val="00732711"/>
    <w:rsid w:val="00733366"/>
    <w:rsid w:val="00733BB4"/>
    <w:rsid w:val="00742FFA"/>
    <w:rsid w:val="00753841"/>
    <w:rsid w:val="007553C1"/>
    <w:rsid w:val="00771C75"/>
    <w:rsid w:val="007761AF"/>
    <w:rsid w:val="00776A43"/>
    <w:rsid w:val="007868B0"/>
    <w:rsid w:val="007A3384"/>
    <w:rsid w:val="007B022A"/>
    <w:rsid w:val="007C49EA"/>
    <w:rsid w:val="007C72F4"/>
    <w:rsid w:val="007F2782"/>
    <w:rsid w:val="00810FCB"/>
    <w:rsid w:val="008447C3"/>
    <w:rsid w:val="00850D93"/>
    <w:rsid w:val="00857654"/>
    <w:rsid w:val="0086074B"/>
    <w:rsid w:val="0086746D"/>
    <w:rsid w:val="00867F6C"/>
    <w:rsid w:val="0087764E"/>
    <w:rsid w:val="008C5FBD"/>
    <w:rsid w:val="008D0666"/>
    <w:rsid w:val="008D3CFE"/>
    <w:rsid w:val="008E7002"/>
    <w:rsid w:val="008F46A7"/>
    <w:rsid w:val="008F5C10"/>
    <w:rsid w:val="0090462D"/>
    <w:rsid w:val="00906DE8"/>
    <w:rsid w:val="0091090A"/>
    <w:rsid w:val="00912043"/>
    <w:rsid w:val="00912F65"/>
    <w:rsid w:val="009161E4"/>
    <w:rsid w:val="00920F3D"/>
    <w:rsid w:val="0092244E"/>
    <w:rsid w:val="00922AE7"/>
    <w:rsid w:val="00930C29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3B71"/>
    <w:rsid w:val="009B6078"/>
    <w:rsid w:val="009C1F4B"/>
    <w:rsid w:val="009D210B"/>
    <w:rsid w:val="009D5C78"/>
    <w:rsid w:val="009E0683"/>
    <w:rsid w:val="009E627C"/>
    <w:rsid w:val="009E7B44"/>
    <w:rsid w:val="009F2048"/>
    <w:rsid w:val="00A15D9C"/>
    <w:rsid w:val="00A201E5"/>
    <w:rsid w:val="00A20465"/>
    <w:rsid w:val="00A220AF"/>
    <w:rsid w:val="00A22DCD"/>
    <w:rsid w:val="00A5011F"/>
    <w:rsid w:val="00A61736"/>
    <w:rsid w:val="00A7668C"/>
    <w:rsid w:val="00A76AA9"/>
    <w:rsid w:val="00A77429"/>
    <w:rsid w:val="00A81854"/>
    <w:rsid w:val="00A83710"/>
    <w:rsid w:val="00A92282"/>
    <w:rsid w:val="00AA0B8B"/>
    <w:rsid w:val="00AA5463"/>
    <w:rsid w:val="00AB6222"/>
    <w:rsid w:val="00AC2B2F"/>
    <w:rsid w:val="00AC3195"/>
    <w:rsid w:val="00AD04DF"/>
    <w:rsid w:val="00AD77BA"/>
    <w:rsid w:val="00AE76AB"/>
    <w:rsid w:val="00AF6B3F"/>
    <w:rsid w:val="00AF78DF"/>
    <w:rsid w:val="00B0591A"/>
    <w:rsid w:val="00B12519"/>
    <w:rsid w:val="00B13BFA"/>
    <w:rsid w:val="00B47703"/>
    <w:rsid w:val="00B71162"/>
    <w:rsid w:val="00B775E2"/>
    <w:rsid w:val="00B819A1"/>
    <w:rsid w:val="00BC0C77"/>
    <w:rsid w:val="00BC4D8C"/>
    <w:rsid w:val="00BD37C0"/>
    <w:rsid w:val="00BF5AD4"/>
    <w:rsid w:val="00C07B98"/>
    <w:rsid w:val="00C142E2"/>
    <w:rsid w:val="00C30FBC"/>
    <w:rsid w:val="00C413ED"/>
    <w:rsid w:val="00C50C50"/>
    <w:rsid w:val="00C77654"/>
    <w:rsid w:val="00C957DA"/>
    <w:rsid w:val="00CA7B79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050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2A18"/>
    <w:rsid w:val="00E16E6E"/>
    <w:rsid w:val="00E65106"/>
    <w:rsid w:val="00E67838"/>
    <w:rsid w:val="00EA0EFF"/>
    <w:rsid w:val="00EA44ED"/>
    <w:rsid w:val="00EB308F"/>
    <w:rsid w:val="00EB5875"/>
    <w:rsid w:val="00EC6EC3"/>
    <w:rsid w:val="00EF0BB0"/>
    <w:rsid w:val="00EF1D49"/>
    <w:rsid w:val="00F07AFA"/>
    <w:rsid w:val="00F27F56"/>
    <w:rsid w:val="00F36F56"/>
    <w:rsid w:val="00F42E1D"/>
    <w:rsid w:val="00F538C9"/>
    <w:rsid w:val="00F55D44"/>
    <w:rsid w:val="00F74E72"/>
    <w:rsid w:val="00F75BD3"/>
    <w:rsid w:val="00F80225"/>
    <w:rsid w:val="00F859C4"/>
    <w:rsid w:val="00F95938"/>
    <w:rsid w:val="00FA0A8A"/>
    <w:rsid w:val="00FA11F8"/>
    <w:rsid w:val="00FC3EDC"/>
    <w:rsid w:val="00FC6DED"/>
    <w:rsid w:val="00FD163E"/>
    <w:rsid w:val="00FD72E2"/>
    <w:rsid w:val="00FE1AB3"/>
    <w:rsid w:val="00FE53CD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371889-FD81-48FE-8BA5-09E31E29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301</cp:revision>
  <cp:lastPrinted>2014-06-06T09:58:00Z</cp:lastPrinted>
  <dcterms:created xsi:type="dcterms:W3CDTF">2014-06-06T10:09:00Z</dcterms:created>
  <dcterms:modified xsi:type="dcterms:W3CDTF">2017-03-15T19:12:00Z</dcterms:modified>
</cp:coreProperties>
</file>