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860F52" w:rsidRPr="00860F52">
        <w:rPr>
          <w:rFonts w:ascii="Times New Roman" w:hAnsi="Times New Roman"/>
          <w:i/>
          <w:sz w:val="28"/>
          <w:szCs w:val="28"/>
          <w:u w:val="single"/>
        </w:rPr>
        <w:t>Бухгалтерский учет в страховых организациях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B3B23" w:rsidRPr="00550774" w:rsidRDefault="007B3B23" w:rsidP="007B3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B3B23" w:rsidRPr="00550774" w:rsidRDefault="007B3B23" w:rsidP="007B3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860F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ориентироваться в плане счетов страховой организации, понимать оформление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хозяйственных операций деятельности страховых организаций;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составлять документы аналитического и синтетического учета;</w:t>
      </w:r>
    </w:p>
    <w:p w:rsid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использовать данные бухгалтерской отчетности в страховой деятельности;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понятие, основные задачи и принципы бухгалтерского учета;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основные стандарты бухгалтерского учета, применяемые в страховых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819E3">
        <w:rPr>
          <w:rFonts w:ascii="Times New Roman" w:hAnsi="Times New Roman"/>
          <w:sz w:val="28"/>
          <w:szCs w:val="28"/>
          <w:lang w:eastAsia="he-IL" w:bidi="he-IL"/>
        </w:rPr>
        <w:t>организациях;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план счетов и учетную политику страховых организаций;</w:t>
      </w:r>
    </w:p>
    <w:p w:rsidR="006819E3" w:rsidRP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основные положения учета имущества и обязатель</w:t>
      </w:r>
      <w:proofErr w:type="gramStart"/>
      <w:r w:rsidRPr="006819E3">
        <w:rPr>
          <w:rFonts w:ascii="Times New Roman" w:hAnsi="Times New Roman"/>
          <w:sz w:val="28"/>
          <w:szCs w:val="28"/>
          <w:lang w:eastAsia="he-IL" w:bidi="he-IL"/>
        </w:rPr>
        <w:t>ств в стр</w:t>
      </w:r>
      <w:proofErr w:type="gramEnd"/>
      <w:r w:rsidRPr="006819E3">
        <w:rPr>
          <w:rFonts w:ascii="Times New Roman" w:hAnsi="Times New Roman"/>
          <w:sz w:val="28"/>
          <w:szCs w:val="28"/>
          <w:lang w:eastAsia="he-IL" w:bidi="he-IL"/>
        </w:rPr>
        <w:t>аховых организациях;</w:t>
      </w:r>
    </w:p>
    <w:p w:rsidR="006819E3" w:rsidRDefault="006819E3" w:rsidP="006819E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819E3">
        <w:rPr>
          <w:rFonts w:ascii="Times New Roman" w:hAnsi="Times New Roman"/>
          <w:sz w:val="28"/>
          <w:szCs w:val="28"/>
          <w:lang w:eastAsia="he-IL" w:bidi="he-IL"/>
        </w:rPr>
        <w:t>формы бухгалтерской отчетности страховых организаций.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73670F" w:rsidRPr="0073670F" w:rsidRDefault="0073670F" w:rsidP="007367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670F">
        <w:rPr>
          <w:rFonts w:ascii="Times New Roman" w:hAnsi="Times New Roman"/>
          <w:sz w:val="28"/>
          <w:szCs w:val="28"/>
        </w:rPr>
        <w:t>ОК-5; ОК-7; ПК-</w:t>
      </w:r>
      <w:r w:rsidR="00860F52">
        <w:rPr>
          <w:rFonts w:ascii="Times New Roman" w:hAnsi="Times New Roman"/>
          <w:sz w:val="28"/>
          <w:szCs w:val="28"/>
        </w:rPr>
        <w:t>2.1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860F52">
        <w:rPr>
          <w:rFonts w:ascii="Times New Roman" w:hAnsi="Times New Roman"/>
          <w:sz w:val="28"/>
          <w:szCs w:val="28"/>
        </w:rPr>
        <w:t>2</w:t>
      </w:r>
      <w:r w:rsidRPr="0073670F">
        <w:rPr>
          <w:rFonts w:ascii="Times New Roman" w:hAnsi="Times New Roman"/>
          <w:sz w:val="28"/>
          <w:szCs w:val="28"/>
        </w:rPr>
        <w:t>.2; ПК-</w:t>
      </w:r>
      <w:r w:rsidR="00860F52">
        <w:rPr>
          <w:rFonts w:ascii="Times New Roman" w:hAnsi="Times New Roman"/>
          <w:sz w:val="28"/>
          <w:szCs w:val="28"/>
        </w:rPr>
        <w:t>3.1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FA0D31">
        <w:rPr>
          <w:rFonts w:ascii="Times New Roman" w:hAnsi="Times New Roman"/>
          <w:sz w:val="28"/>
          <w:szCs w:val="28"/>
        </w:rPr>
        <w:t>3.</w:t>
      </w:r>
      <w:r w:rsidR="00860F52">
        <w:rPr>
          <w:rFonts w:ascii="Times New Roman" w:hAnsi="Times New Roman"/>
          <w:sz w:val="28"/>
          <w:szCs w:val="28"/>
        </w:rPr>
        <w:t>2</w:t>
      </w:r>
      <w:r w:rsidRPr="0073670F">
        <w:rPr>
          <w:rFonts w:ascii="Times New Roman" w:hAnsi="Times New Roman"/>
          <w:sz w:val="28"/>
          <w:szCs w:val="28"/>
        </w:rPr>
        <w:t>; ПК-</w:t>
      </w:r>
      <w:r w:rsidR="00FA0D31">
        <w:rPr>
          <w:rFonts w:ascii="Times New Roman" w:hAnsi="Times New Roman"/>
          <w:sz w:val="28"/>
          <w:szCs w:val="28"/>
        </w:rPr>
        <w:t>3.</w:t>
      </w:r>
      <w:r w:rsidR="00860F52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73670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E7540" w:rsidRPr="00CE7540" w:rsidRDefault="00017B1C" w:rsidP="00CE7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</w:t>
      </w:r>
      <w:r w:rsidR="00CE7540" w:rsidRPr="00CE7540">
        <w:rPr>
          <w:rFonts w:ascii="Times New Roman" w:hAnsi="Times New Roman"/>
          <w:i/>
          <w:sz w:val="28"/>
          <w:szCs w:val="28"/>
          <w:lang w:eastAsia="he-IL" w:bidi="he-IL"/>
        </w:rPr>
        <w:t>Понятие, основные задачи и принципы бухгалтерского учёта</w:t>
      </w:r>
    </w:p>
    <w:p w:rsidR="00CE7540" w:rsidRPr="00CE7540" w:rsidRDefault="00CE7540" w:rsidP="00CE7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2. Основные стандарты бухгалтерского учёта, применяемые в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страховых организациях</w:t>
      </w:r>
    </w:p>
    <w:p w:rsidR="00CE7540" w:rsidRPr="00CE7540" w:rsidRDefault="00CE7540" w:rsidP="00CE7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3. План счетов и учётную политику страховых организаций</w:t>
      </w:r>
    </w:p>
    <w:p w:rsidR="00CE7540" w:rsidRPr="00CE7540" w:rsidRDefault="00CE7540" w:rsidP="00CE7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4. Основные положения учёта имущества и обязатель</w:t>
      </w:r>
      <w:proofErr w:type="gramStart"/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ств в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стр</w:t>
      </w:r>
      <w:proofErr w:type="gramEnd"/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аховых организациях</w:t>
      </w:r>
    </w:p>
    <w:p w:rsidR="00CE7540" w:rsidRDefault="00CE7540" w:rsidP="00CE75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B1C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CE7540">
        <w:rPr>
          <w:rFonts w:ascii="Times New Roman" w:hAnsi="Times New Roman"/>
          <w:i/>
          <w:sz w:val="28"/>
          <w:szCs w:val="28"/>
          <w:lang w:eastAsia="he-IL" w:bidi="he-IL"/>
        </w:rPr>
        <w:t>5. Формы бухгалтерской отчётности страховых организаций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05109">
        <w:rPr>
          <w:rFonts w:ascii="Times New Roman" w:hAnsi="Times New Roman"/>
          <w:sz w:val="28"/>
          <w:szCs w:val="28"/>
        </w:rPr>
        <w:t>166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05109">
        <w:rPr>
          <w:rFonts w:ascii="Times New Roman" w:hAnsi="Times New Roman"/>
          <w:sz w:val="28"/>
          <w:szCs w:val="28"/>
        </w:rPr>
        <w:t>114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05109">
        <w:rPr>
          <w:rFonts w:ascii="Times New Roman" w:hAnsi="Times New Roman"/>
          <w:sz w:val="28"/>
          <w:szCs w:val="28"/>
        </w:rPr>
        <w:t>50</w:t>
      </w:r>
      <w:r w:rsidR="00034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44A3">
        <w:rPr>
          <w:rFonts w:ascii="Times New Roman" w:hAnsi="Times New Roman"/>
          <w:sz w:val="28"/>
          <w:szCs w:val="28"/>
        </w:rPr>
        <w:t>конс</w:t>
      </w:r>
      <w:proofErr w:type="spellEnd"/>
      <w:r w:rsidR="000344A3">
        <w:rPr>
          <w:rFonts w:ascii="Times New Roman" w:hAnsi="Times New Roman"/>
          <w:sz w:val="28"/>
          <w:szCs w:val="28"/>
        </w:rPr>
        <w:t xml:space="preserve">. – </w:t>
      </w:r>
      <w:r w:rsidR="00905109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05109" w:rsidRPr="00050F19">
        <w:rPr>
          <w:rFonts w:ascii="Times New Roman" w:hAnsi="Times New Roman"/>
          <w:sz w:val="28"/>
          <w:szCs w:val="28"/>
        </w:rPr>
        <w:t>дифференцированный</w:t>
      </w:r>
      <w:r w:rsidR="00905109">
        <w:rPr>
          <w:rFonts w:ascii="Times New Roman" w:hAnsi="Times New Roman"/>
          <w:b/>
          <w:sz w:val="28"/>
          <w:szCs w:val="28"/>
        </w:rPr>
        <w:t xml:space="preserve"> </w:t>
      </w:r>
      <w:r w:rsidR="00604E40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05109">
        <w:rPr>
          <w:rFonts w:ascii="Times New Roman" w:hAnsi="Times New Roman"/>
          <w:sz w:val="28"/>
          <w:szCs w:val="28"/>
        </w:rPr>
        <w:t>3-4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203"/>
    <w:multiLevelType w:val="hybridMultilevel"/>
    <w:tmpl w:val="4F0288F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3360"/>
    <w:multiLevelType w:val="hybridMultilevel"/>
    <w:tmpl w:val="705AB64E"/>
    <w:lvl w:ilvl="0" w:tplc="7ACC8A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A09D5"/>
    <w:multiLevelType w:val="hybridMultilevel"/>
    <w:tmpl w:val="DDAE1F92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7B1C"/>
    <w:rsid w:val="00025AA0"/>
    <w:rsid w:val="0003182E"/>
    <w:rsid w:val="000344A3"/>
    <w:rsid w:val="00050F19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0402E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19E3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3670F"/>
    <w:rsid w:val="00771C75"/>
    <w:rsid w:val="007761AF"/>
    <w:rsid w:val="007868B0"/>
    <w:rsid w:val="007A3384"/>
    <w:rsid w:val="007B3B23"/>
    <w:rsid w:val="007B526F"/>
    <w:rsid w:val="007D7ED3"/>
    <w:rsid w:val="0086074B"/>
    <w:rsid w:val="00860F52"/>
    <w:rsid w:val="0086746D"/>
    <w:rsid w:val="00867F6C"/>
    <w:rsid w:val="0087764E"/>
    <w:rsid w:val="008C52BC"/>
    <w:rsid w:val="008C5FBD"/>
    <w:rsid w:val="008D0666"/>
    <w:rsid w:val="008D3CFE"/>
    <w:rsid w:val="00905109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069D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659EA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4D49"/>
    <w:rsid w:val="00CE607C"/>
    <w:rsid w:val="00CE7540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20C"/>
    <w:rsid w:val="00E65106"/>
    <w:rsid w:val="00E67838"/>
    <w:rsid w:val="00EA0EFF"/>
    <w:rsid w:val="00EA44ED"/>
    <w:rsid w:val="00EB7CAE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0D31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5D8E14-5DED-4884-983F-5F51F6EF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209</cp:revision>
  <cp:lastPrinted>2014-06-06T09:58:00Z</cp:lastPrinted>
  <dcterms:created xsi:type="dcterms:W3CDTF">2014-06-06T10:09:00Z</dcterms:created>
  <dcterms:modified xsi:type="dcterms:W3CDTF">2017-03-15T18:07:00Z</dcterms:modified>
</cp:coreProperties>
</file>