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Аннотация  рабочей программы дисциплины</w:t>
      </w:r>
      <w:r w:rsidR="00AB4258">
        <w:rPr>
          <w:rFonts w:ascii="Times New Roman" w:hAnsi="Times New Roman"/>
          <w:sz w:val="28"/>
          <w:szCs w:val="28"/>
        </w:rPr>
        <w:t xml:space="preserve">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AB4258">
        <w:rPr>
          <w:rFonts w:ascii="Times New Roman" w:hAnsi="Times New Roman"/>
          <w:i/>
          <w:sz w:val="28"/>
          <w:szCs w:val="28"/>
          <w:u w:val="single"/>
        </w:rPr>
        <w:t>Маркетинг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E6679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выявлять проблемы экономического характера при анализе конкретных маркетинговых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>использовать источники экономической, социально</w:t>
      </w:r>
      <w:r>
        <w:rPr>
          <w:rFonts w:ascii="Times New Roman" w:hAnsi="Times New Roman"/>
          <w:sz w:val="28"/>
          <w:szCs w:val="28"/>
          <w:lang w:eastAsia="he-IL" w:bidi="he-IL"/>
        </w:rPr>
        <w:t>й и управленческой информации;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внешнюю и внутреннюю маркетинговую среду предприятия, выявлять ее ключевые элементы и оценивать их влияние на предприятие;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(маркетинговых) задач;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информацию, полученную в результате маркетинговых исследований;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коммуникационные процессы на предприятии и разрабатывать предложения по повышению их эффективности; </w:t>
      </w:r>
    </w:p>
    <w:p w:rsidR="00233E9D" w:rsidRDefault="00233E9D" w:rsidP="00233E9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33E9D">
        <w:rPr>
          <w:rFonts w:ascii="Times New Roman" w:hAnsi="Times New Roman"/>
          <w:sz w:val="28"/>
          <w:szCs w:val="28"/>
          <w:lang w:eastAsia="he-IL" w:bidi="he-IL"/>
        </w:rPr>
        <w:t xml:space="preserve">организовать работу малого коллектива, рабочей группы;  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11CF9" w:rsidRDefault="00111CF9" w:rsidP="00111CF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11CF9">
        <w:rPr>
          <w:rFonts w:ascii="Times New Roman" w:hAnsi="Times New Roman"/>
          <w:sz w:val="28"/>
          <w:szCs w:val="28"/>
          <w:lang w:eastAsia="he-IL" w:bidi="he-IL"/>
        </w:rPr>
        <w:t>основы построения, расчета и анализа современной системы маркетинговых показателей, характеризующих деятельность хозяйствующих субъектов на микр</w:t>
      </w:r>
      <w:proofErr w:type="gramStart"/>
      <w:r w:rsidRPr="00111CF9">
        <w:rPr>
          <w:rFonts w:ascii="Times New Roman" w:hAnsi="Times New Roman"/>
          <w:sz w:val="28"/>
          <w:szCs w:val="28"/>
          <w:lang w:eastAsia="he-IL" w:bidi="he-IL"/>
        </w:rPr>
        <w:t>о-</w:t>
      </w:r>
      <w:proofErr w:type="gramEnd"/>
      <w:r w:rsidRPr="00111CF9">
        <w:rPr>
          <w:rFonts w:ascii="Times New Roman" w:hAnsi="Times New Roman"/>
          <w:sz w:val="28"/>
          <w:szCs w:val="28"/>
          <w:lang w:eastAsia="he-IL" w:bidi="he-IL"/>
        </w:rPr>
        <w:t xml:space="preserve"> и макроуровне;</w:t>
      </w:r>
    </w:p>
    <w:p w:rsidR="00111CF9" w:rsidRDefault="00111CF9" w:rsidP="00111CF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11CF9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понятия, категории и инструменты маркетинговой политики предприятия; -  методы маркетинговых исследований; </w:t>
      </w:r>
    </w:p>
    <w:p w:rsidR="00111CF9" w:rsidRDefault="00111CF9" w:rsidP="00111CF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11CF9">
        <w:rPr>
          <w:rFonts w:ascii="Times New Roman" w:hAnsi="Times New Roman"/>
          <w:sz w:val="28"/>
          <w:szCs w:val="28"/>
          <w:lang w:eastAsia="he-IL" w:bidi="he-IL"/>
        </w:rPr>
        <w:t xml:space="preserve">теоретические и практические подходы к определению источников и механизмов обеспечения конкурентного преимущества предприятия; </w:t>
      </w:r>
    </w:p>
    <w:p w:rsidR="009D0F56" w:rsidRDefault="00111CF9" w:rsidP="00111CF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11CF9">
        <w:rPr>
          <w:rFonts w:ascii="Times New Roman" w:hAnsi="Times New Roman"/>
          <w:sz w:val="28"/>
          <w:szCs w:val="28"/>
          <w:lang w:eastAsia="he-IL" w:bidi="he-IL"/>
        </w:rPr>
        <w:t xml:space="preserve">основы маркетинговых коммуникаций.  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</w:t>
      </w:r>
      <w:r w:rsidR="009C0AF2">
        <w:rPr>
          <w:rFonts w:ascii="Times New Roman" w:hAnsi="Times New Roman"/>
          <w:sz w:val="28"/>
          <w:szCs w:val="28"/>
        </w:rPr>
        <w:t xml:space="preserve">ПК-1.2; ПК-1.3; ПК-1.4; </w:t>
      </w:r>
      <w:r w:rsidR="0000572A">
        <w:rPr>
          <w:rFonts w:ascii="Times New Roman" w:hAnsi="Times New Roman"/>
          <w:sz w:val="28"/>
          <w:szCs w:val="28"/>
        </w:rPr>
        <w:t xml:space="preserve">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</w:t>
      </w:r>
      <w:r w:rsidR="009C0AF2">
        <w:rPr>
          <w:rFonts w:ascii="Times New Roman" w:hAnsi="Times New Roman"/>
          <w:sz w:val="28"/>
          <w:szCs w:val="28"/>
        </w:rPr>
        <w:t xml:space="preserve">   </w:t>
      </w:r>
      <w:r w:rsidR="00B94723">
        <w:rPr>
          <w:rFonts w:ascii="Times New Roman" w:hAnsi="Times New Roman"/>
          <w:sz w:val="28"/>
          <w:szCs w:val="28"/>
        </w:rPr>
        <w:t xml:space="preserve">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 xml:space="preserve">2; </w:t>
      </w:r>
      <w:r w:rsidR="00912B86">
        <w:rPr>
          <w:rFonts w:ascii="Times New Roman" w:hAnsi="Times New Roman"/>
          <w:sz w:val="28"/>
          <w:szCs w:val="28"/>
        </w:rPr>
        <w:t xml:space="preserve">  </w:t>
      </w:r>
      <w:r w:rsidR="00B94723">
        <w:rPr>
          <w:rFonts w:ascii="Times New Roman" w:hAnsi="Times New Roman"/>
          <w:sz w:val="28"/>
          <w:szCs w:val="28"/>
        </w:rPr>
        <w:t>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1</w:t>
      </w: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. </w:t>
      </w:r>
      <w:proofErr w:type="gramStart"/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>Методологические</w:t>
      </w:r>
      <w:proofErr w:type="gramEnd"/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 основы маркетинга.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>Тема 1</w:t>
      </w:r>
      <w:r>
        <w:rPr>
          <w:rFonts w:ascii="Times New Roman" w:hAnsi="Times New Roman"/>
          <w:sz w:val="28"/>
          <w:szCs w:val="28"/>
          <w:lang w:eastAsia="he-IL" w:bidi="he-IL"/>
        </w:rPr>
        <w:t>.1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 . Сущность, содержание маркетинга. Основные понятия маркетинга.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1.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2. Классификация маркетинга.  </w:t>
      </w:r>
    </w:p>
    <w:p w:rsid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2</w:t>
      </w: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. Маркетинговые исследования.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2.1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Направления маркетинговых  исследований.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2.2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Методы маркетинговых исследований.  </w:t>
      </w:r>
    </w:p>
    <w:p w:rsid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3</w:t>
      </w: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.   Стратегические и оперативные решения в маркетинге.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3.1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Стратегия целевого  маркетинга.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3.2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Товар в системе маркетинга.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3.3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Ценовая политика и ценообразование.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3.4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 Система товародвижения в маркетинге.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3.5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Маркетинговые коммуникации.  </w:t>
      </w:r>
    </w:p>
    <w:p w:rsid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4</w:t>
      </w: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. Организация и планирование маркетинговой деятельности.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 4.1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Организация службы маркетинга на предприятии.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4.2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Планирование и контроль  в системе маркетинга.  </w:t>
      </w:r>
    </w:p>
    <w:p w:rsid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5</w:t>
      </w:r>
      <w:r w:rsidRPr="00680152">
        <w:rPr>
          <w:rFonts w:ascii="Times New Roman" w:hAnsi="Times New Roman"/>
          <w:i/>
          <w:sz w:val="28"/>
          <w:szCs w:val="28"/>
          <w:lang w:eastAsia="he-IL" w:bidi="he-IL"/>
        </w:rPr>
        <w:t xml:space="preserve">. Международный маркетинг.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5.1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Основы международного маркетинга. </w:t>
      </w:r>
    </w:p>
    <w:p w:rsidR="00680152" w:rsidRPr="00680152" w:rsidRDefault="00680152" w:rsidP="006801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>5.2</w:t>
      </w:r>
      <w:r w:rsidRPr="00680152">
        <w:rPr>
          <w:rFonts w:ascii="Times New Roman" w:hAnsi="Times New Roman"/>
          <w:sz w:val="28"/>
          <w:szCs w:val="28"/>
          <w:lang w:eastAsia="he-IL" w:bidi="he-IL"/>
        </w:rPr>
        <w:t xml:space="preserve">. Маркетинговое обеспечение внешнеторговых операций. </w:t>
      </w:r>
    </w:p>
    <w:p w:rsidR="001B18C1" w:rsidRPr="0036262F" w:rsidRDefault="001B18C1" w:rsidP="0068015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84BD8">
        <w:rPr>
          <w:rFonts w:ascii="Times New Roman" w:hAnsi="Times New Roman"/>
          <w:sz w:val="28"/>
          <w:szCs w:val="28"/>
        </w:rPr>
        <w:t>78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84BD8">
        <w:rPr>
          <w:rFonts w:ascii="Times New Roman" w:hAnsi="Times New Roman"/>
          <w:sz w:val="28"/>
          <w:szCs w:val="28"/>
        </w:rPr>
        <w:t>50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84BD8">
        <w:rPr>
          <w:rFonts w:ascii="Times New Roman" w:hAnsi="Times New Roman"/>
          <w:sz w:val="28"/>
          <w:szCs w:val="28"/>
        </w:rPr>
        <w:t>28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84BD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84BD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84BD8">
        <w:rPr>
          <w:rFonts w:ascii="Times New Roman" w:hAnsi="Times New Roman"/>
          <w:sz w:val="28"/>
          <w:szCs w:val="28"/>
        </w:rPr>
        <w:t>Семенов Д.В.</w:t>
      </w: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84956FE"/>
    <w:multiLevelType w:val="hybridMultilevel"/>
    <w:tmpl w:val="4CC21B9A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07682"/>
    <w:rsid w:val="00111CF9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06AF2"/>
    <w:rsid w:val="00233E9D"/>
    <w:rsid w:val="00240233"/>
    <w:rsid w:val="00245760"/>
    <w:rsid w:val="0025056F"/>
    <w:rsid w:val="00251D0D"/>
    <w:rsid w:val="00284BD8"/>
    <w:rsid w:val="00291D52"/>
    <w:rsid w:val="002B6F23"/>
    <w:rsid w:val="002C15D5"/>
    <w:rsid w:val="002C1D33"/>
    <w:rsid w:val="002E4022"/>
    <w:rsid w:val="002F5316"/>
    <w:rsid w:val="003023AD"/>
    <w:rsid w:val="003260E7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96AED"/>
    <w:rsid w:val="003A14B6"/>
    <w:rsid w:val="003B2340"/>
    <w:rsid w:val="003C68EB"/>
    <w:rsid w:val="003E1C99"/>
    <w:rsid w:val="004057D1"/>
    <w:rsid w:val="00411C26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0152"/>
    <w:rsid w:val="0068428E"/>
    <w:rsid w:val="0068664E"/>
    <w:rsid w:val="006A4F29"/>
    <w:rsid w:val="006A6C4F"/>
    <w:rsid w:val="006B10E0"/>
    <w:rsid w:val="006B4929"/>
    <w:rsid w:val="006B74BD"/>
    <w:rsid w:val="006C7AC5"/>
    <w:rsid w:val="006D4343"/>
    <w:rsid w:val="006F4C32"/>
    <w:rsid w:val="00704D38"/>
    <w:rsid w:val="007305A5"/>
    <w:rsid w:val="00732711"/>
    <w:rsid w:val="00733366"/>
    <w:rsid w:val="00771C75"/>
    <w:rsid w:val="007761AF"/>
    <w:rsid w:val="007868B0"/>
    <w:rsid w:val="00794AB8"/>
    <w:rsid w:val="007A3384"/>
    <w:rsid w:val="007B405E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0AF2"/>
    <w:rsid w:val="009C1F4B"/>
    <w:rsid w:val="009C5BDD"/>
    <w:rsid w:val="009D0F56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4258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0CFC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6798"/>
    <w:rsid w:val="00E67838"/>
    <w:rsid w:val="00EA0EFF"/>
    <w:rsid w:val="00EA44ED"/>
    <w:rsid w:val="00EC0FFE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7FC117-B9C6-4D82-A063-D95A558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267</cp:revision>
  <cp:lastPrinted>2014-06-06T09:58:00Z</cp:lastPrinted>
  <dcterms:created xsi:type="dcterms:W3CDTF">2014-06-06T10:09:00Z</dcterms:created>
  <dcterms:modified xsi:type="dcterms:W3CDTF">2017-03-06T05:01:00Z</dcterms:modified>
</cp:coreProperties>
</file>