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439EA">
        <w:rPr>
          <w:rFonts w:ascii="Times New Roman" w:hAnsi="Times New Roman"/>
          <w:i/>
          <w:sz w:val="28"/>
          <w:szCs w:val="28"/>
          <w:u w:val="single"/>
        </w:rPr>
        <w:t>Аудит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3F3C12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C12">
        <w:rPr>
          <w:rFonts w:ascii="Times New Roman" w:hAnsi="Times New Roman"/>
          <w:sz w:val="28"/>
          <w:szCs w:val="28"/>
        </w:rPr>
        <w:t xml:space="preserve">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3F3C1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FB58B4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FB58B4" w:rsidRDefault="00FB58B4" w:rsidP="00FB58B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B58B4">
        <w:rPr>
          <w:rFonts w:ascii="Times New Roman" w:hAnsi="Times New Roman"/>
          <w:sz w:val="28"/>
          <w:szCs w:val="28"/>
          <w:lang w:eastAsia="he-IL" w:bidi="he-IL"/>
        </w:rPr>
        <w:t>ориентироваться в нормативном правовом регулирован</w:t>
      </w:r>
      <w:proofErr w:type="gramStart"/>
      <w:r w:rsidRPr="00FB58B4">
        <w:rPr>
          <w:rFonts w:ascii="Times New Roman" w:hAnsi="Times New Roman"/>
          <w:sz w:val="28"/>
          <w:szCs w:val="28"/>
          <w:lang w:eastAsia="he-IL" w:bidi="he-IL"/>
        </w:rPr>
        <w:t>ии ау</w:t>
      </w:r>
      <w:proofErr w:type="gramEnd"/>
      <w:r w:rsidRPr="00FB58B4">
        <w:rPr>
          <w:rFonts w:ascii="Times New Roman" w:hAnsi="Times New Roman"/>
          <w:sz w:val="28"/>
          <w:szCs w:val="28"/>
          <w:lang w:eastAsia="he-IL" w:bidi="he-IL"/>
        </w:rPr>
        <w:t xml:space="preserve">диторской деятельности в Российской Федерации; </w:t>
      </w:r>
    </w:p>
    <w:p w:rsidR="00FB58B4" w:rsidRDefault="00FB58B4" w:rsidP="00FB58B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B58B4">
        <w:rPr>
          <w:rFonts w:ascii="Times New Roman" w:hAnsi="Times New Roman"/>
          <w:sz w:val="28"/>
          <w:szCs w:val="28"/>
          <w:lang w:eastAsia="he-IL" w:bidi="he-IL"/>
        </w:rPr>
        <w:t xml:space="preserve">выполнять работы по проведению аудиторских проверок; </w:t>
      </w:r>
    </w:p>
    <w:p w:rsidR="00FB58B4" w:rsidRDefault="00FB58B4" w:rsidP="00FB58B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B58B4">
        <w:rPr>
          <w:rFonts w:ascii="Times New Roman" w:hAnsi="Times New Roman"/>
          <w:sz w:val="28"/>
          <w:szCs w:val="28"/>
          <w:lang w:eastAsia="he-IL" w:bidi="he-IL"/>
        </w:rPr>
        <w:t xml:space="preserve">выполнять работы по составлению аудиторских заключений; </w:t>
      </w:r>
    </w:p>
    <w:p w:rsidR="006564F4" w:rsidRDefault="001B18C1" w:rsidP="003853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342" w:rsidRDefault="001B1342" w:rsidP="001B1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B1342">
        <w:rPr>
          <w:rFonts w:ascii="Times New Roman" w:hAnsi="Times New Roman"/>
          <w:sz w:val="28"/>
          <w:szCs w:val="28"/>
          <w:lang w:eastAsia="he-IL" w:bidi="he-IL"/>
        </w:rPr>
        <w:t xml:space="preserve">основные принципы аудиторской деятельности; </w:t>
      </w:r>
    </w:p>
    <w:p w:rsidR="001B1342" w:rsidRDefault="001B1342" w:rsidP="001B1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B1342">
        <w:rPr>
          <w:rFonts w:ascii="Times New Roman" w:hAnsi="Times New Roman"/>
          <w:sz w:val="28"/>
          <w:szCs w:val="28"/>
          <w:lang w:eastAsia="he-IL" w:bidi="he-IL"/>
        </w:rPr>
        <w:t xml:space="preserve">нормативное правовое регулирование аудиторской деятельности в Российской Федерации; </w:t>
      </w:r>
    </w:p>
    <w:p w:rsidR="001B1342" w:rsidRDefault="001B1342" w:rsidP="001B1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B1342">
        <w:rPr>
          <w:rFonts w:ascii="Times New Roman" w:hAnsi="Times New Roman"/>
          <w:sz w:val="28"/>
          <w:szCs w:val="28"/>
          <w:lang w:eastAsia="he-IL" w:bidi="he-IL"/>
        </w:rPr>
        <w:t xml:space="preserve">основные процедуры аудиторской проверки; </w:t>
      </w:r>
    </w:p>
    <w:p w:rsidR="001B1342" w:rsidRPr="001B1342" w:rsidRDefault="001B1342" w:rsidP="001B1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B1342">
        <w:rPr>
          <w:rFonts w:ascii="Times New Roman" w:hAnsi="Times New Roman"/>
          <w:sz w:val="28"/>
          <w:szCs w:val="28"/>
          <w:lang w:eastAsia="he-IL" w:bidi="he-IL"/>
        </w:rPr>
        <w:t xml:space="preserve">порядок оценки систем внутреннего и внешнего аудита; </w:t>
      </w:r>
    </w:p>
    <w:p w:rsidR="001B18C1" w:rsidRPr="00D11EE6" w:rsidRDefault="00C30FBC" w:rsidP="001B134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Pr="00A61736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 xml:space="preserve">ПК-1.1; ПК-1.2; ПК-1.3; ПК-1.4; ПК-2.1; ПК-2.2; </w:t>
      </w:r>
      <w:r w:rsidR="00B94723">
        <w:rPr>
          <w:rFonts w:ascii="Times New Roman" w:hAnsi="Times New Roman"/>
          <w:sz w:val="28"/>
          <w:szCs w:val="28"/>
        </w:rPr>
        <w:t xml:space="preserve">ПК-2.3; ПК-2.4; ПК-3.1; ПК-3.2; ПК-3.3; </w:t>
      </w:r>
      <w:r w:rsidR="006648C8">
        <w:rPr>
          <w:rFonts w:ascii="Times New Roman" w:hAnsi="Times New Roman"/>
          <w:sz w:val="28"/>
          <w:szCs w:val="28"/>
        </w:rPr>
        <w:t xml:space="preserve">   </w:t>
      </w:r>
      <w:r w:rsidR="00B94723">
        <w:rPr>
          <w:rFonts w:ascii="Times New Roman" w:hAnsi="Times New Roman"/>
          <w:sz w:val="28"/>
          <w:szCs w:val="28"/>
        </w:rPr>
        <w:t xml:space="preserve">ПК-3.4; </w:t>
      </w:r>
      <w:r w:rsidR="0000572A">
        <w:rPr>
          <w:rFonts w:ascii="Times New Roman" w:hAnsi="Times New Roman"/>
          <w:sz w:val="28"/>
          <w:szCs w:val="28"/>
        </w:rPr>
        <w:t>ПК-4.1; ПК-4.</w:t>
      </w:r>
      <w:r w:rsidR="00B94723">
        <w:rPr>
          <w:rFonts w:ascii="Times New Roman" w:hAnsi="Times New Roman"/>
          <w:sz w:val="28"/>
          <w:szCs w:val="28"/>
        </w:rPr>
        <w:t>2; ПК-4.3; ПК-4.4.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Основные принципы аудиторской деятельности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sz w:val="28"/>
          <w:szCs w:val="28"/>
          <w:lang w:eastAsia="he-IL" w:bidi="he-IL"/>
        </w:rPr>
        <w:t xml:space="preserve"> Тема 1.1. </w:t>
      </w:r>
      <w:proofErr w:type="gramStart"/>
      <w:r w:rsidRPr="00BE103B">
        <w:rPr>
          <w:rFonts w:ascii="Times New Roman" w:hAnsi="Times New Roman"/>
          <w:sz w:val="28"/>
          <w:szCs w:val="28"/>
          <w:lang w:eastAsia="he-IL" w:bidi="he-IL"/>
        </w:rPr>
        <w:t>Теоретические</w:t>
      </w:r>
      <w:proofErr w:type="gramEnd"/>
      <w:r w:rsidRPr="00BE103B">
        <w:rPr>
          <w:rFonts w:ascii="Times New Roman" w:hAnsi="Times New Roman"/>
          <w:sz w:val="28"/>
          <w:szCs w:val="28"/>
          <w:lang w:eastAsia="he-IL" w:bidi="he-IL"/>
        </w:rPr>
        <w:t xml:space="preserve"> основы аудита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sz w:val="28"/>
          <w:szCs w:val="28"/>
          <w:lang w:eastAsia="he-IL" w:bidi="he-IL"/>
        </w:rPr>
        <w:t xml:space="preserve"> Тема 1.2. Виды аудита 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sz w:val="28"/>
          <w:szCs w:val="28"/>
          <w:lang w:eastAsia="he-IL" w:bidi="he-IL"/>
        </w:rPr>
        <w:t xml:space="preserve">Тема 1.3. Законодательная и нормативная базы аудита. 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sz w:val="28"/>
          <w:szCs w:val="28"/>
          <w:lang w:eastAsia="he-IL" w:bidi="he-IL"/>
        </w:rPr>
        <w:t xml:space="preserve">Тема 1.4. Права, обязанности и ответственность аудитора. 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i/>
          <w:sz w:val="28"/>
          <w:szCs w:val="28"/>
          <w:lang w:eastAsia="he-IL" w:bidi="he-IL"/>
        </w:rPr>
        <w:t>Раздел 2. Методология аудита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sz w:val="28"/>
          <w:szCs w:val="28"/>
          <w:lang w:eastAsia="he-IL" w:bidi="he-IL"/>
        </w:rPr>
        <w:t xml:space="preserve">Тема 2.1. Общие понятия о формах и методах аудиторской деятельности. 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sz w:val="28"/>
          <w:szCs w:val="28"/>
          <w:lang w:eastAsia="he-IL" w:bidi="he-IL"/>
        </w:rPr>
        <w:t xml:space="preserve">Тема 2.2. </w:t>
      </w:r>
      <w:proofErr w:type="gramStart"/>
      <w:r w:rsidRPr="00BE103B">
        <w:rPr>
          <w:rFonts w:ascii="Times New Roman" w:hAnsi="Times New Roman"/>
          <w:sz w:val="28"/>
          <w:szCs w:val="28"/>
          <w:lang w:eastAsia="he-IL" w:bidi="he-IL"/>
        </w:rPr>
        <w:t>Технологические</w:t>
      </w:r>
      <w:proofErr w:type="gramEnd"/>
      <w:r w:rsidRPr="00BE103B">
        <w:rPr>
          <w:rFonts w:ascii="Times New Roman" w:hAnsi="Times New Roman"/>
          <w:sz w:val="28"/>
          <w:szCs w:val="28"/>
          <w:lang w:eastAsia="he-IL" w:bidi="he-IL"/>
        </w:rPr>
        <w:t xml:space="preserve"> основы аудита. 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sz w:val="28"/>
          <w:szCs w:val="28"/>
          <w:lang w:eastAsia="he-IL" w:bidi="he-IL"/>
        </w:rPr>
        <w:t xml:space="preserve">Тема 2.3. Аудиторское заключение. 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i/>
          <w:sz w:val="28"/>
          <w:szCs w:val="28"/>
          <w:lang w:eastAsia="he-IL" w:bidi="he-IL"/>
        </w:rPr>
        <w:t>Раздел 3. Аудит организации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sz w:val="28"/>
          <w:szCs w:val="28"/>
          <w:lang w:eastAsia="he-IL" w:bidi="he-IL"/>
        </w:rPr>
        <w:t xml:space="preserve">Тема 3.1. Аудит учета денежных средств и операций 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sz w:val="28"/>
          <w:szCs w:val="28"/>
          <w:lang w:eastAsia="he-IL" w:bidi="he-IL"/>
        </w:rPr>
        <w:t xml:space="preserve">Тема 3.2. Аудит расчетов и учета кредитов и займов. 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sz w:val="28"/>
          <w:szCs w:val="28"/>
          <w:lang w:eastAsia="he-IL" w:bidi="he-IL"/>
        </w:rPr>
        <w:t xml:space="preserve">Тема 3.3. Аудит основных средств и нематериальных активов.  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sz w:val="28"/>
          <w:szCs w:val="28"/>
          <w:lang w:eastAsia="he-IL" w:bidi="he-IL"/>
        </w:rPr>
        <w:t xml:space="preserve">Тема 3.4. Аудит производственных запасов. 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Тема 3.5. Аудит готовой продукции и финансовых результатов. </w:t>
      </w:r>
    </w:p>
    <w:p w:rsidR="00BE103B" w:rsidRPr="00BE103B" w:rsidRDefault="00BE103B" w:rsidP="00BE1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103B">
        <w:rPr>
          <w:rFonts w:ascii="Times New Roman" w:hAnsi="Times New Roman"/>
          <w:sz w:val="28"/>
          <w:szCs w:val="28"/>
          <w:lang w:eastAsia="he-IL" w:bidi="he-IL"/>
        </w:rPr>
        <w:t xml:space="preserve">Тема 3.6. Аудит собственного капитала, расчетов с учредителями и отчетности экономического субъекта. 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E06B09">
        <w:rPr>
          <w:rFonts w:ascii="Times New Roman" w:hAnsi="Times New Roman"/>
          <w:sz w:val="28"/>
          <w:szCs w:val="28"/>
        </w:rPr>
        <w:t>70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06B09">
        <w:rPr>
          <w:rFonts w:ascii="Times New Roman" w:hAnsi="Times New Roman"/>
          <w:sz w:val="28"/>
          <w:szCs w:val="28"/>
        </w:rPr>
        <w:t>50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E06B09">
        <w:rPr>
          <w:rFonts w:ascii="Times New Roman" w:hAnsi="Times New Roman"/>
          <w:sz w:val="28"/>
          <w:szCs w:val="28"/>
        </w:rPr>
        <w:t>20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E06B09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E06B09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1B18C1">
        <w:rPr>
          <w:rFonts w:ascii="Times New Roman" w:hAnsi="Times New Roman"/>
          <w:sz w:val="28"/>
          <w:szCs w:val="28"/>
        </w:rPr>
        <w:t xml:space="preserve">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6B09">
        <w:rPr>
          <w:rFonts w:ascii="Times New Roman" w:hAnsi="Times New Roman"/>
          <w:sz w:val="28"/>
          <w:szCs w:val="28"/>
        </w:rPr>
        <w:t>Шугаева</w:t>
      </w:r>
      <w:proofErr w:type="spellEnd"/>
      <w:r w:rsidR="00E06B09">
        <w:rPr>
          <w:rFonts w:ascii="Times New Roman" w:hAnsi="Times New Roman"/>
          <w:sz w:val="28"/>
          <w:szCs w:val="28"/>
        </w:rPr>
        <w:t xml:space="preserve"> Р.Г.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24C90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342"/>
    <w:rsid w:val="001B18C1"/>
    <w:rsid w:val="001C35A3"/>
    <w:rsid w:val="001E56BE"/>
    <w:rsid w:val="001E5A8E"/>
    <w:rsid w:val="001F43C6"/>
    <w:rsid w:val="00240233"/>
    <w:rsid w:val="00245760"/>
    <w:rsid w:val="0025056F"/>
    <w:rsid w:val="00251D0D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39E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B77DD"/>
    <w:rsid w:val="005C1C59"/>
    <w:rsid w:val="005C4D70"/>
    <w:rsid w:val="005D1B6D"/>
    <w:rsid w:val="005F3AE5"/>
    <w:rsid w:val="005F5BF9"/>
    <w:rsid w:val="00604E40"/>
    <w:rsid w:val="00607A96"/>
    <w:rsid w:val="0061737A"/>
    <w:rsid w:val="00653855"/>
    <w:rsid w:val="006560D4"/>
    <w:rsid w:val="006564F4"/>
    <w:rsid w:val="006579AF"/>
    <w:rsid w:val="006648C8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94723"/>
    <w:rsid w:val="00BC0C77"/>
    <w:rsid w:val="00BC4D8C"/>
    <w:rsid w:val="00BD37C0"/>
    <w:rsid w:val="00BE103B"/>
    <w:rsid w:val="00C07B98"/>
    <w:rsid w:val="00C142E2"/>
    <w:rsid w:val="00C27B01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B0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11FE4"/>
    <w:rsid w:val="00F27F56"/>
    <w:rsid w:val="00F36F56"/>
    <w:rsid w:val="00F42E1D"/>
    <w:rsid w:val="00F538C9"/>
    <w:rsid w:val="00F55D44"/>
    <w:rsid w:val="00F74E72"/>
    <w:rsid w:val="00F75BD3"/>
    <w:rsid w:val="00F926C2"/>
    <w:rsid w:val="00F95938"/>
    <w:rsid w:val="00FA11F8"/>
    <w:rsid w:val="00FB58B4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ECFD973-284B-4882-B9EF-CE224FAE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217</cp:revision>
  <cp:lastPrinted>2014-06-06T09:58:00Z</cp:lastPrinted>
  <dcterms:created xsi:type="dcterms:W3CDTF">2014-06-06T10:09:00Z</dcterms:created>
  <dcterms:modified xsi:type="dcterms:W3CDTF">2017-03-02T09:25:00Z</dcterms:modified>
</cp:coreProperties>
</file>