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B6" w:rsidRDefault="001B18C1" w:rsidP="00D11E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131508" w:rsidRPr="00131508">
        <w:rPr>
          <w:rFonts w:ascii="Times New Roman" w:hAnsi="Times New Roman"/>
          <w:i/>
          <w:sz w:val="28"/>
          <w:szCs w:val="28"/>
          <w:u w:val="single"/>
        </w:rPr>
        <w:t>Теория вероятностей и математическая статистика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41E5E" w:rsidRPr="00550774" w:rsidRDefault="00141E5E" w:rsidP="00141E5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09.02.03 </w:t>
      </w:r>
      <w:r w:rsidRPr="006A272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«Программирование в компьютерных системах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41E5E" w:rsidRPr="00550774" w:rsidRDefault="00141E5E" w:rsidP="00141E5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 w:rsidRPr="00243777">
        <w:rPr>
          <w:rFonts w:ascii="Times New Roman" w:hAnsi="Times New Roman"/>
          <w:i/>
          <w:sz w:val="28"/>
          <w:szCs w:val="28"/>
          <w:u w:val="single"/>
        </w:rPr>
        <w:t>09.02.03 «Программирование в компьютерных системах»</w:t>
      </w:r>
    </w:p>
    <w:p w:rsidR="001B18C1" w:rsidRPr="00D11EE6" w:rsidRDefault="001B18C1" w:rsidP="00E93DE8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2F5316">
        <w:rPr>
          <w:rFonts w:ascii="Times New Roman" w:hAnsi="Times New Roman"/>
          <w:sz w:val="28"/>
          <w:szCs w:val="28"/>
        </w:rPr>
        <w:t>ЕН.</w:t>
      </w:r>
      <w:r w:rsidR="00131508">
        <w:rPr>
          <w:rFonts w:ascii="Times New Roman" w:hAnsi="Times New Roman"/>
          <w:sz w:val="28"/>
          <w:szCs w:val="28"/>
        </w:rPr>
        <w:t>03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0A2E8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31508" w:rsidRPr="00131508" w:rsidRDefault="00131508" w:rsidP="0013150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1508">
        <w:rPr>
          <w:rFonts w:ascii="Times New Roman" w:hAnsi="Times New Roman"/>
          <w:sz w:val="28"/>
          <w:szCs w:val="28"/>
          <w:lang w:eastAsia="he-IL" w:bidi="he-IL"/>
        </w:rPr>
        <w:t>применять стандартные методы и модели к решению вероятностных 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1508">
        <w:rPr>
          <w:rFonts w:ascii="Times New Roman" w:hAnsi="Times New Roman"/>
          <w:sz w:val="28"/>
          <w:szCs w:val="28"/>
          <w:lang w:eastAsia="he-IL" w:bidi="he-IL"/>
        </w:rPr>
        <w:t>статистических задач;</w:t>
      </w:r>
    </w:p>
    <w:p w:rsidR="00131508" w:rsidRPr="00131508" w:rsidRDefault="00131508" w:rsidP="0013150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1508">
        <w:rPr>
          <w:rFonts w:ascii="Times New Roman" w:hAnsi="Times New Roman"/>
          <w:sz w:val="28"/>
          <w:szCs w:val="28"/>
          <w:lang w:eastAsia="he-IL" w:bidi="he-IL"/>
        </w:rPr>
        <w:t>пользоваться расчетными формулами, таблицами, графиками при решении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1508">
        <w:rPr>
          <w:rFonts w:ascii="Times New Roman" w:hAnsi="Times New Roman"/>
          <w:sz w:val="28"/>
          <w:szCs w:val="28"/>
          <w:lang w:eastAsia="he-IL" w:bidi="he-IL"/>
        </w:rPr>
        <w:t>статистических задач;</w:t>
      </w:r>
    </w:p>
    <w:p w:rsidR="00131508" w:rsidRPr="00131508" w:rsidRDefault="00131508" w:rsidP="00131508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31508">
        <w:rPr>
          <w:rFonts w:ascii="Times New Roman" w:hAnsi="Times New Roman"/>
          <w:sz w:val="28"/>
          <w:szCs w:val="28"/>
          <w:lang w:eastAsia="he-IL" w:bidi="he-IL"/>
        </w:rPr>
        <w:t>применять современные пакеты прикладных программ многомерного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31508">
        <w:rPr>
          <w:rFonts w:ascii="Times New Roman" w:hAnsi="Times New Roman"/>
          <w:sz w:val="28"/>
          <w:szCs w:val="28"/>
          <w:lang w:eastAsia="he-IL" w:bidi="he-IL"/>
        </w:rPr>
        <w:t xml:space="preserve">статистического анализа; </w:t>
      </w:r>
    </w:p>
    <w:p w:rsidR="00E93DE8" w:rsidRPr="00E93DE8" w:rsidRDefault="00E93DE8" w:rsidP="00131508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E93DE8">
        <w:rPr>
          <w:rFonts w:ascii="Times New Roman" w:hAnsi="Times New Roman"/>
          <w:b/>
          <w:sz w:val="28"/>
          <w:szCs w:val="28"/>
          <w:lang w:eastAsia="he-IL" w:bidi="he-IL"/>
        </w:rPr>
        <w:t>Знать:</w:t>
      </w:r>
    </w:p>
    <w:p w:rsidR="00C51B64" w:rsidRPr="00C51B64" w:rsidRDefault="00C51B64" w:rsidP="00C51B6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1B64">
        <w:rPr>
          <w:rFonts w:ascii="Times New Roman" w:hAnsi="Times New Roman"/>
          <w:sz w:val="28"/>
          <w:szCs w:val="28"/>
          <w:lang w:eastAsia="he-IL" w:bidi="he-IL"/>
        </w:rPr>
        <w:t>основные понятия комбинаторики;</w:t>
      </w:r>
    </w:p>
    <w:p w:rsidR="00C51B64" w:rsidRPr="00C51B64" w:rsidRDefault="00C51B64" w:rsidP="00C51B6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1B64">
        <w:rPr>
          <w:rFonts w:ascii="Times New Roman" w:hAnsi="Times New Roman"/>
          <w:sz w:val="28"/>
          <w:szCs w:val="28"/>
          <w:lang w:eastAsia="he-IL" w:bidi="he-IL"/>
        </w:rPr>
        <w:t>основы теории вероятностей и математической статистики;</w:t>
      </w:r>
    </w:p>
    <w:p w:rsidR="00C51B64" w:rsidRDefault="00C51B64" w:rsidP="00C51B64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51B64">
        <w:rPr>
          <w:rFonts w:ascii="Times New Roman" w:hAnsi="Times New Roman"/>
          <w:sz w:val="28"/>
          <w:szCs w:val="28"/>
          <w:lang w:eastAsia="he-IL" w:bidi="he-IL"/>
        </w:rPr>
        <w:t>основные понятия теории графов</w:t>
      </w:r>
      <w:r w:rsidRPr="00C51B64">
        <w:rPr>
          <w:rFonts w:ascii="Times New Roman" w:hAnsi="Times New Roman"/>
          <w:sz w:val="28"/>
          <w:szCs w:val="28"/>
          <w:lang w:eastAsia="he-IL" w:bidi="he-IL"/>
        </w:rPr>
        <w:cr/>
      </w:r>
    </w:p>
    <w:p w:rsidR="001B18C1" w:rsidRPr="00E93DE8" w:rsidRDefault="00C30FBC" w:rsidP="00C51B6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E93DE8"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047F7E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7F7E">
        <w:rPr>
          <w:rFonts w:ascii="Times New Roman" w:hAnsi="Times New Roman"/>
          <w:sz w:val="28"/>
          <w:szCs w:val="28"/>
        </w:rPr>
        <w:t>ОК-1; ОК-2; ОК-3; ОК-4; ОК-5; ОК-8; ОК-9; ПК 1.1; ПК 1.2, ПК 2.4, ПК 3.4</w:t>
      </w:r>
      <w:bookmarkStart w:id="0" w:name="_GoBack"/>
      <w:bookmarkEnd w:id="0"/>
      <w:r w:rsidR="00B20968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EE7693" w:rsidRPr="00EE7693" w:rsidRDefault="00EE7693" w:rsidP="00F8083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E7693">
        <w:rPr>
          <w:rFonts w:ascii="Times New Roman" w:hAnsi="Times New Roman"/>
          <w:i/>
          <w:sz w:val="28"/>
          <w:szCs w:val="28"/>
        </w:rPr>
        <w:t>Раздел 1. Теория вероятностей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1.1. Вероятность событий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1.2. Основные теоремы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1.3. Повторные независимые испытания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1.4. Дискретные случайные величины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1.5 Непрерывно-случайные величины. Законы распределения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1.6 Закон больших чисел</w:t>
      </w:r>
    </w:p>
    <w:p w:rsidR="00EE7693" w:rsidRPr="00EE7693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E7693">
        <w:rPr>
          <w:rFonts w:ascii="Times New Roman" w:hAnsi="Times New Roman"/>
          <w:i/>
          <w:sz w:val="28"/>
          <w:szCs w:val="28"/>
        </w:rPr>
        <w:t>Раздел 2. Математическая статистика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2.1 Вариационные ряды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2.2 Основы выборочного метода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2.3 Элементы проверки статистических гипотез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2.4. Элементы теории корреляции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2.5. Моделирование случайных величин.</w:t>
      </w:r>
    </w:p>
    <w:p w:rsidR="00EE7693" w:rsidRPr="00EE7693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EE7693">
        <w:rPr>
          <w:rFonts w:ascii="Times New Roman" w:hAnsi="Times New Roman"/>
          <w:i/>
          <w:sz w:val="28"/>
          <w:szCs w:val="28"/>
        </w:rPr>
        <w:t>Раздел 3. Графы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lastRenderedPageBreak/>
        <w:t>Тема 3.1. Основные понятия теории графов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3.2. Представление графов матрицами</w:t>
      </w:r>
    </w:p>
    <w:p w:rsidR="00EE7693" w:rsidRPr="00F8083E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3.3. Остовы графов, деревья, расстояния в графах</w:t>
      </w:r>
    </w:p>
    <w:p w:rsidR="00EE7693" w:rsidRPr="00EE7693" w:rsidRDefault="00EE7693" w:rsidP="00EE76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083E">
        <w:rPr>
          <w:rFonts w:ascii="Times New Roman" w:hAnsi="Times New Roman"/>
          <w:sz w:val="28"/>
          <w:szCs w:val="28"/>
        </w:rPr>
        <w:t>Тема 3.4. Некоторые типы графов</w:t>
      </w:r>
      <w:r w:rsidRPr="00F8083E">
        <w:rPr>
          <w:rFonts w:ascii="Times New Roman" w:hAnsi="Times New Roman"/>
          <w:sz w:val="28"/>
          <w:szCs w:val="28"/>
        </w:rPr>
        <w:cr/>
      </w:r>
    </w:p>
    <w:p w:rsidR="001B18C1" w:rsidRDefault="001B18C1" w:rsidP="00EE769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054462">
        <w:rPr>
          <w:rFonts w:ascii="Times New Roman" w:hAnsi="Times New Roman"/>
          <w:sz w:val="28"/>
          <w:szCs w:val="28"/>
        </w:rPr>
        <w:t>122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054462">
        <w:rPr>
          <w:rFonts w:ascii="Times New Roman" w:hAnsi="Times New Roman"/>
          <w:sz w:val="28"/>
          <w:szCs w:val="28"/>
        </w:rPr>
        <w:t>84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054462">
        <w:rPr>
          <w:rFonts w:ascii="Times New Roman" w:hAnsi="Times New Roman"/>
          <w:sz w:val="28"/>
          <w:szCs w:val="28"/>
        </w:rPr>
        <w:t>34</w:t>
      </w:r>
      <w:r w:rsidR="00FE0E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0E5F">
        <w:rPr>
          <w:rFonts w:ascii="Times New Roman" w:hAnsi="Times New Roman"/>
          <w:sz w:val="28"/>
          <w:szCs w:val="28"/>
        </w:rPr>
        <w:t>конс</w:t>
      </w:r>
      <w:proofErr w:type="spellEnd"/>
      <w:r w:rsidR="00FE0E5F">
        <w:rPr>
          <w:rFonts w:ascii="Times New Roman" w:hAnsi="Times New Roman"/>
          <w:sz w:val="28"/>
          <w:szCs w:val="28"/>
        </w:rPr>
        <w:t xml:space="preserve">. – </w:t>
      </w:r>
      <w:r w:rsidR="00054462">
        <w:rPr>
          <w:rFonts w:ascii="Times New Roman" w:hAnsi="Times New Roman"/>
          <w:sz w:val="28"/>
          <w:szCs w:val="28"/>
        </w:rPr>
        <w:t>4</w:t>
      </w:r>
      <w:r w:rsidR="00FE0E5F">
        <w:rPr>
          <w:rFonts w:ascii="Times New Roman" w:hAnsi="Times New Roman"/>
          <w:sz w:val="28"/>
          <w:szCs w:val="28"/>
        </w:rPr>
        <w:t>).</w:t>
      </w:r>
    </w:p>
    <w:p w:rsidR="001B18C1" w:rsidRPr="00054462" w:rsidRDefault="001B18C1" w:rsidP="00FE0E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Форма промежуточного контроля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4D4942" w:rsidRPr="00054462">
        <w:rPr>
          <w:rFonts w:ascii="Times New Roman" w:hAnsi="Times New Roman"/>
          <w:sz w:val="28"/>
          <w:szCs w:val="28"/>
        </w:rPr>
        <w:t>дифференцированный зачет</w:t>
      </w: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Семестр</w:t>
      </w:r>
      <w:r>
        <w:rPr>
          <w:rFonts w:ascii="Times New Roman" w:hAnsi="Times New Roman"/>
          <w:sz w:val="28"/>
          <w:szCs w:val="28"/>
        </w:rPr>
        <w:t>: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054462">
        <w:rPr>
          <w:rFonts w:ascii="Times New Roman" w:hAnsi="Times New Roman"/>
          <w:sz w:val="28"/>
          <w:szCs w:val="28"/>
        </w:rPr>
        <w:t>5</w:t>
      </w:r>
    </w:p>
    <w:p w:rsidR="00FE0E5F" w:rsidRPr="00D11EE6" w:rsidRDefault="00FE0E5F" w:rsidP="00FE0E5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 xml:space="preserve">И (ф) РЭУ им. Г.В. Плеханова </w:t>
      </w:r>
      <w:r w:rsidR="00981D10">
        <w:rPr>
          <w:rFonts w:ascii="Times New Roman" w:hAnsi="Times New Roman"/>
          <w:sz w:val="28"/>
          <w:szCs w:val="28"/>
        </w:rPr>
        <w:t>Галкина Л.С.</w:t>
      </w:r>
    </w:p>
    <w:sectPr w:rsidR="001B18C1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9C" w:rsidRDefault="00FA229C" w:rsidP="00C15EB6">
      <w:pPr>
        <w:spacing w:after="0" w:line="240" w:lineRule="auto"/>
      </w:pPr>
      <w:r>
        <w:separator/>
      </w:r>
    </w:p>
  </w:endnote>
  <w:endnote w:type="continuationSeparator" w:id="0">
    <w:p w:rsidR="00FA229C" w:rsidRDefault="00FA229C" w:rsidP="00C1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9C" w:rsidRDefault="00FA229C" w:rsidP="00C15EB6">
      <w:pPr>
        <w:spacing w:after="0" w:line="240" w:lineRule="auto"/>
      </w:pPr>
      <w:r>
        <w:separator/>
      </w:r>
    </w:p>
  </w:footnote>
  <w:footnote w:type="continuationSeparator" w:id="0">
    <w:p w:rsidR="00FA229C" w:rsidRDefault="00FA229C" w:rsidP="00C1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47F7E"/>
    <w:rsid w:val="00054462"/>
    <w:rsid w:val="0006051F"/>
    <w:rsid w:val="00076784"/>
    <w:rsid w:val="000A2E85"/>
    <w:rsid w:val="000A4B5F"/>
    <w:rsid w:val="000A623B"/>
    <w:rsid w:val="000B115E"/>
    <w:rsid w:val="00103311"/>
    <w:rsid w:val="00105299"/>
    <w:rsid w:val="00131508"/>
    <w:rsid w:val="00133B1A"/>
    <w:rsid w:val="00141E5E"/>
    <w:rsid w:val="00145985"/>
    <w:rsid w:val="00156F32"/>
    <w:rsid w:val="001B18C1"/>
    <w:rsid w:val="00251D0D"/>
    <w:rsid w:val="00253505"/>
    <w:rsid w:val="002C15D5"/>
    <w:rsid w:val="002C1D33"/>
    <w:rsid w:val="002F5316"/>
    <w:rsid w:val="00332CB1"/>
    <w:rsid w:val="0034142B"/>
    <w:rsid w:val="003565EE"/>
    <w:rsid w:val="003805CE"/>
    <w:rsid w:val="00390DCB"/>
    <w:rsid w:val="003B7E47"/>
    <w:rsid w:val="003C3AA1"/>
    <w:rsid w:val="003F7CF0"/>
    <w:rsid w:val="004057D1"/>
    <w:rsid w:val="00442B61"/>
    <w:rsid w:val="004D4942"/>
    <w:rsid w:val="00512E5E"/>
    <w:rsid w:val="00513D5A"/>
    <w:rsid w:val="00556EA1"/>
    <w:rsid w:val="00591F66"/>
    <w:rsid w:val="005927CF"/>
    <w:rsid w:val="005A7771"/>
    <w:rsid w:val="005A7D07"/>
    <w:rsid w:val="005B41E9"/>
    <w:rsid w:val="005C1C59"/>
    <w:rsid w:val="00607A96"/>
    <w:rsid w:val="00653855"/>
    <w:rsid w:val="006560D4"/>
    <w:rsid w:val="006564F4"/>
    <w:rsid w:val="006579AF"/>
    <w:rsid w:val="00657D9E"/>
    <w:rsid w:val="0068428E"/>
    <w:rsid w:val="0068664E"/>
    <w:rsid w:val="00694C5F"/>
    <w:rsid w:val="006A4F29"/>
    <w:rsid w:val="006A6C4F"/>
    <w:rsid w:val="006B10E0"/>
    <w:rsid w:val="006B74BD"/>
    <w:rsid w:val="006D4343"/>
    <w:rsid w:val="006F4C32"/>
    <w:rsid w:val="00732711"/>
    <w:rsid w:val="007761AF"/>
    <w:rsid w:val="007868B0"/>
    <w:rsid w:val="0086746D"/>
    <w:rsid w:val="00867F6C"/>
    <w:rsid w:val="0087764E"/>
    <w:rsid w:val="008C5FBD"/>
    <w:rsid w:val="008D0666"/>
    <w:rsid w:val="008D3CFE"/>
    <w:rsid w:val="00912F65"/>
    <w:rsid w:val="00944D69"/>
    <w:rsid w:val="00947388"/>
    <w:rsid w:val="00951502"/>
    <w:rsid w:val="00953B48"/>
    <w:rsid w:val="00961D0A"/>
    <w:rsid w:val="00981D10"/>
    <w:rsid w:val="009B6078"/>
    <w:rsid w:val="009D5C78"/>
    <w:rsid w:val="009E0683"/>
    <w:rsid w:val="009E7B44"/>
    <w:rsid w:val="00A201E5"/>
    <w:rsid w:val="00A20465"/>
    <w:rsid w:val="00A34B85"/>
    <w:rsid w:val="00A61736"/>
    <w:rsid w:val="00A751BE"/>
    <w:rsid w:val="00A77429"/>
    <w:rsid w:val="00A81854"/>
    <w:rsid w:val="00AA0B8B"/>
    <w:rsid w:val="00AD77BA"/>
    <w:rsid w:val="00B12519"/>
    <w:rsid w:val="00B13BFA"/>
    <w:rsid w:val="00B20968"/>
    <w:rsid w:val="00B47703"/>
    <w:rsid w:val="00B71162"/>
    <w:rsid w:val="00BA7C1E"/>
    <w:rsid w:val="00BC7EF0"/>
    <w:rsid w:val="00BD37C0"/>
    <w:rsid w:val="00C15EB6"/>
    <w:rsid w:val="00C30FBC"/>
    <w:rsid w:val="00C51B64"/>
    <w:rsid w:val="00C73D39"/>
    <w:rsid w:val="00C76BC8"/>
    <w:rsid w:val="00CA3512"/>
    <w:rsid w:val="00CB48CA"/>
    <w:rsid w:val="00CB549F"/>
    <w:rsid w:val="00CB6F30"/>
    <w:rsid w:val="00CE36F6"/>
    <w:rsid w:val="00CE607C"/>
    <w:rsid w:val="00CF3026"/>
    <w:rsid w:val="00CF4E35"/>
    <w:rsid w:val="00D11EE6"/>
    <w:rsid w:val="00D23D66"/>
    <w:rsid w:val="00D27950"/>
    <w:rsid w:val="00D80660"/>
    <w:rsid w:val="00D93044"/>
    <w:rsid w:val="00DB4348"/>
    <w:rsid w:val="00DB5704"/>
    <w:rsid w:val="00DC6DF8"/>
    <w:rsid w:val="00DE50D6"/>
    <w:rsid w:val="00E06F06"/>
    <w:rsid w:val="00E1239E"/>
    <w:rsid w:val="00E93DE8"/>
    <w:rsid w:val="00E9583B"/>
    <w:rsid w:val="00EA0EFF"/>
    <w:rsid w:val="00EA44ED"/>
    <w:rsid w:val="00EE7693"/>
    <w:rsid w:val="00EF0BB0"/>
    <w:rsid w:val="00EF1D49"/>
    <w:rsid w:val="00F36F56"/>
    <w:rsid w:val="00F55D44"/>
    <w:rsid w:val="00F8083E"/>
    <w:rsid w:val="00FA11F8"/>
    <w:rsid w:val="00FA229C"/>
    <w:rsid w:val="00FC3EDC"/>
    <w:rsid w:val="00FC6DED"/>
    <w:rsid w:val="00FD163E"/>
    <w:rsid w:val="00F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paragraph" w:styleId="a7">
    <w:name w:val="header"/>
    <w:basedOn w:val="a"/>
    <w:link w:val="a8"/>
    <w:uiPriority w:val="99"/>
    <w:unhideWhenUsed/>
    <w:rsid w:val="00C15E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15EB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15E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15EB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123</cp:revision>
  <cp:lastPrinted>2014-06-06T09:58:00Z</cp:lastPrinted>
  <dcterms:created xsi:type="dcterms:W3CDTF">2014-06-06T10:09:00Z</dcterms:created>
  <dcterms:modified xsi:type="dcterms:W3CDTF">2017-03-14T17:24:00Z</dcterms:modified>
</cp:coreProperties>
</file>