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75" w:rsidRDefault="001B18C1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</w:t>
      </w:r>
      <w:r w:rsidR="00EB5875">
        <w:rPr>
          <w:rFonts w:ascii="Times New Roman" w:hAnsi="Times New Roman"/>
          <w:sz w:val="28"/>
          <w:szCs w:val="28"/>
        </w:rPr>
        <w:t>профессионального модуля</w:t>
      </w:r>
      <w:r w:rsidRPr="00D11EE6">
        <w:rPr>
          <w:rFonts w:ascii="Times New Roman" w:hAnsi="Times New Roman"/>
          <w:sz w:val="28"/>
          <w:szCs w:val="28"/>
        </w:rPr>
        <w:t xml:space="preserve"> </w:t>
      </w:r>
    </w:p>
    <w:p w:rsidR="00EB5875" w:rsidRDefault="00224216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="00304D63" w:rsidRPr="00304D63">
        <w:rPr>
          <w:rFonts w:ascii="Times New Roman" w:hAnsi="Times New Roman"/>
          <w:i/>
          <w:sz w:val="28"/>
          <w:szCs w:val="28"/>
          <w:u w:val="single"/>
        </w:rPr>
        <w:t>Разработка и администрирование баз данных</w:t>
      </w:r>
      <w:r w:rsidR="009B020D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304D63" w:rsidRPr="00550774" w:rsidRDefault="00304D63" w:rsidP="00304D6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304D63" w:rsidRPr="00550774" w:rsidRDefault="00304D63" w:rsidP="00304D6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243777"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системах»</w:t>
      </w:r>
    </w:p>
    <w:p w:rsidR="00304D63" w:rsidRPr="00D11EE6" w:rsidRDefault="00304D63" w:rsidP="00304D6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Место </w:t>
      </w:r>
      <w:r w:rsidR="00252737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EB5875">
        <w:rPr>
          <w:rFonts w:ascii="Times New Roman" w:hAnsi="Times New Roman"/>
          <w:sz w:val="28"/>
          <w:szCs w:val="28"/>
        </w:rPr>
        <w:t>профессиональному модулю ПМ.</w:t>
      </w:r>
      <w:r w:rsidR="00A100BB">
        <w:rPr>
          <w:rFonts w:ascii="Times New Roman" w:hAnsi="Times New Roman"/>
          <w:sz w:val="28"/>
          <w:szCs w:val="28"/>
        </w:rPr>
        <w:t>02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</w:t>
      </w:r>
      <w:r w:rsidR="00252737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 xml:space="preserve">результате освоения </w:t>
      </w:r>
      <w:r w:rsidR="00D65BA9">
        <w:rPr>
          <w:rFonts w:ascii="Times New Roman" w:hAnsi="Times New Roman"/>
          <w:sz w:val="28"/>
          <w:szCs w:val="28"/>
        </w:rPr>
        <w:t>модуля</w:t>
      </w:r>
      <w:r w:rsidRPr="00CE36F6">
        <w:rPr>
          <w:rFonts w:ascii="Times New Roman" w:hAnsi="Times New Roman"/>
          <w:sz w:val="28"/>
          <w:szCs w:val="28"/>
        </w:rPr>
        <w:t xml:space="preserve"> студент должен:</w:t>
      </w:r>
    </w:p>
    <w:p w:rsidR="009E627C" w:rsidRDefault="009E627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>
        <w:rPr>
          <w:rFonts w:ascii="Times New Roman" w:hAnsi="Times New Roman"/>
          <w:b/>
          <w:sz w:val="28"/>
          <w:szCs w:val="28"/>
          <w:lang w:eastAsia="he-IL" w:bidi="he-IL"/>
        </w:rPr>
        <w:t>Иметь практический опыт:</w:t>
      </w:r>
    </w:p>
    <w:p w:rsidR="00374A2E" w:rsidRPr="00374A2E" w:rsidRDefault="00374A2E" w:rsidP="00374A2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74A2E">
        <w:rPr>
          <w:rFonts w:ascii="Times New Roman" w:hAnsi="Times New Roman"/>
          <w:sz w:val="28"/>
          <w:szCs w:val="28"/>
          <w:lang w:eastAsia="he-IL" w:bidi="he-IL"/>
        </w:rPr>
        <w:t>работы с объектами базы данных в конкретной СУБД;</w:t>
      </w:r>
    </w:p>
    <w:p w:rsidR="00374A2E" w:rsidRPr="00374A2E" w:rsidRDefault="00374A2E" w:rsidP="00374A2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74A2E">
        <w:rPr>
          <w:rFonts w:ascii="Times New Roman" w:hAnsi="Times New Roman"/>
          <w:sz w:val="28"/>
          <w:szCs w:val="28"/>
          <w:lang w:eastAsia="he-IL" w:bidi="he-IL"/>
        </w:rPr>
        <w:t>использования средств заполнения базы данных;</w:t>
      </w:r>
    </w:p>
    <w:p w:rsidR="00374A2E" w:rsidRPr="00374A2E" w:rsidRDefault="00374A2E" w:rsidP="00374A2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74A2E">
        <w:rPr>
          <w:rFonts w:ascii="Times New Roman" w:hAnsi="Times New Roman"/>
          <w:sz w:val="28"/>
          <w:szCs w:val="28"/>
          <w:lang w:eastAsia="he-IL" w:bidi="he-IL"/>
        </w:rPr>
        <w:t>использования стандартных методов защиты объектов базы данных;</w:t>
      </w:r>
    </w:p>
    <w:p w:rsidR="00867F6C" w:rsidRDefault="00867F6C" w:rsidP="00374A2E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374A2E" w:rsidRPr="00374A2E" w:rsidRDefault="00374A2E" w:rsidP="00374A2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74A2E">
        <w:rPr>
          <w:rFonts w:ascii="Times New Roman" w:hAnsi="Times New Roman"/>
          <w:sz w:val="28"/>
          <w:szCs w:val="28"/>
          <w:lang w:eastAsia="he-IL" w:bidi="he-IL"/>
        </w:rPr>
        <w:t>создавать объекты баз данных в современных СУБД и управлять доступом к этим объектам;</w:t>
      </w:r>
    </w:p>
    <w:p w:rsidR="00374A2E" w:rsidRPr="00374A2E" w:rsidRDefault="00374A2E" w:rsidP="00374A2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74A2E">
        <w:rPr>
          <w:rFonts w:ascii="Times New Roman" w:hAnsi="Times New Roman"/>
          <w:sz w:val="28"/>
          <w:szCs w:val="28"/>
          <w:lang w:eastAsia="he-IL" w:bidi="he-IL"/>
        </w:rPr>
        <w:t xml:space="preserve">работать с </w:t>
      </w:r>
      <w:proofErr w:type="gramStart"/>
      <w:r w:rsidRPr="00374A2E">
        <w:rPr>
          <w:rFonts w:ascii="Times New Roman" w:hAnsi="Times New Roman"/>
          <w:sz w:val="28"/>
          <w:szCs w:val="28"/>
          <w:lang w:eastAsia="he-IL" w:bidi="he-IL"/>
        </w:rPr>
        <w:t>современными</w:t>
      </w:r>
      <w:proofErr w:type="gramEnd"/>
      <w:r w:rsidRPr="00374A2E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proofErr w:type="spellStart"/>
      <w:r w:rsidRPr="00374A2E">
        <w:rPr>
          <w:rFonts w:ascii="Times New Roman" w:hAnsi="Times New Roman"/>
          <w:sz w:val="28"/>
          <w:szCs w:val="28"/>
          <w:lang w:eastAsia="he-IL" w:bidi="he-IL"/>
        </w:rPr>
        <w:t>Case</w:t>
      </w:r>
      <w:proofErr w:type="spellEnd"/>
      <w:r w:rsidRPr="00374A2E">
        <w:rPr>
          <w:rFonts w:ascii="Times New Roman" w:hAnsi="Times New Roman"/>
          <w:sz w:val="28"/>
          <w:szCs w:val="28"/>
          <w:lang w:eastAsia="he-IL" w:bidi="he-IL"/>
        </w:rPr>
        <w:t xml:space="preserve">-средствами проектирования баз данных; </w:t>
      </w:r>
    </w:p>
    <w:p w:rsidR="00374A2E" w:rsidRPr="00374A2E" w:rsidRDefault="00374A2E" w:rsidP="00374A2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74A2E">
        <w:rPr>
          <w:rFonts w:ascii="Times New Roman" w:hAnsi="Times New Roman"/>
          <w:sz w:val="28"/>
          <w:szCs w:val="28"/>
          <w:lang w:eastAsia="he-IL" w:bidi="he-IL"/>
        </w:rPr>
        <w:t>формировать и настраивать схему базы данных;</w:t>
      </w:r>
    </w:p>
    <w:p w:rsidR="00374A2E" w:rsidRPr="00374A2E" w:rsidRDefault="00374A2E" w:rsidP="00374A2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74A2E">
        <w:rPr>
          <w:rFonts w:ascii="Times New Roman" w:hAnsi="Times New Roman"/>
          <w:sz w:val="28"/>
          <w:szCs w:val="28"/>
          <w:lang w:eastAsia="he-IL" w:bidi="he-IL"/>
        </w:rPr>
        <w:t>разрабатывать прикладные программы с использованием языка SQL;</w:t>
      </w:r>
    </w:p>
    <w:p w:rsidR="00374A2E" w:rsidRPr="00374A2E" w:rsidRDefault="00374A2E" w:rsidP="00374A2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74A2E">
        <w:rPr>
          <w:rFonts w:ascii="Times New Roman" w:hAnsi="Times New Roman"/>
          <w:sz w:val="28"/>
          <w:szCs w:val="28"/>
          <w:lang w:eastAsia="he-IL" w:bidi="he-IL"/>
        </w:rPr>
        <w:t>создавать хранимые процедуры и триггеры на базах данных;</w:t>
      </w:r>
    </w:p>
    <w:p w:rsidR="00374A2E" w:rsidRPr="00374A2E" w:rsidRDefault="00374A2E" w:rsidP="00374A2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74A2E">
        <w:rPr>
          <w:rFonts w:ascii="Times New Roman" w:hAnsi="Times New Roman"/>
          <w:sz w:val="28"/>
          <w:szCs w:val="28"/>
          <w:lang w:eastAsia="he-IL" w:bidi="he-IL"/>
        </w:rPr>
        <w:t>применять стандартные методы для защиты объектов базы данных;</w:t>
      </w:r>
    </w:p>
    <w:p w:rsidR="006564F4" w:rsidRDefault="001B18C1" w:rsidP="00E40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374A2E" w:rsidRPr="00374A2E" w:rsidRDefault="00374A2E" w:rsidP="00374A2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74A2E">
        <w:rPr>
          <w:rFonts w:ascii="Times New Roman" w:hAnsi="Times New Roman"/>
          <w:sz w:val="28"/>
          <w:szCs w:val="28"/>
          <w:lang w:eastAsia="he-IL" w:bidi="he-IL"/>
        </w:rPr>
        <w:t>основные положения теории баз данных, хранилищ данных, баз знаний;</w:t>
      </w:r>
    </w:p>
    <w:p w:rsidR="00374A2E" w:rsidRPr="00374A2E" w:rsidRDefault="00374A2E" w:rsidP="00374A2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74A2E">
        <w:rPr>
          <w:rFonts w:ascii="Times New Roman" w:hAnsi="Times New Roman"/>
          <w:sz w:val="28"/>
          <w:szCs w:val="28"/>
          <w:lang w:eastAsia="he-IL" w:bidi="he-IL"/>
        </w:rPr>
        <w:t>основные принципы построения концептуальной, логической и физической модели  данных;</w:t>
      </w:r>
    </w:p>
    <w:p w:rsidR="00374A2E" w:rsidRPr="00374A2E" w:rsidRDefault="00374A2E" w:rsidP="00374A2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74A2E">
        <w:rPr>
          <w:rFonts w:ascii="Times New Roman" w:hAnsi="Times New Roman"/>
          <w:sz w:val="28"/>
          <w:szCs w:val="28"/>
          <w:lang w:eastAsia="he-IL" w:bidi="he-IL"/>
        </w:rPr>
        <w:t>современные инструментальные средства разработки схемы базы данных;</w:t>
      </w:r>
    </w:p>
    <w:p w:rsidR="00374A2E" w:rsidRPr="00374A2E" w:rsidRDefault="00374A2E" w:rsidP="00374A2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74A2E">
        <w:rPr>
          <w:rFonts w:ascii="Times New Roman" w:hAnsi="Times New Roman"/>
          <w:sz w:val="28"/>
          <w:szCs w:val="28"/>
          <w:lang w:eastAsia="he-IL" w:bidi="he-IL"/>
        </w:rPr>
        <w:t>методы описания схем баз данных в современных СУБД;</w:t>
      </w:r>
    </w:p>
    <w:p w:rsidR="00374A2E" w:rsidRPr="00374A2E" w:rsidRDefault="00374A2E" w:rsidP="00374A2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74A2E">
        <w:rPr>
          <w:rFonts w:ascii="Times New Roman" w:hAnsi="Times New Roman"/>
          <w:sz w:val="28"/>
          <w:szCs w:val="28"/>
          <w:lang w:eastAsia="he-IL" w:bidi="he-IL"/>
        </w:rPr>
        <w:t>структуры данных СУБД, общий подход к организации представлений, таблиц, индексов и кластеров;</w:t>
      </w:r>
    </w:p>
    <w:p w:rsidR="00374A2E" w:rsidRPr="00374A2E" w:rsidRDefault="00374A2E" w:rsidP="00374A2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74A2E">
        <w:rPr>
          <w:rFonts w:ascii="Times New Roman" w:hAnsi="Times New Roman"/>
          <w:sz w:val="28"/>
          <w:szCs w:val="28"/>
          <w:lang w:eastAsia="he-IL" w:bidi="he-IL"/>
        </w:rPr>
        <w:t>методы организации целостности данных;</w:t>
      </w:r>
    </w:p>
    <w:p w:rsidR="00374A2E" w:rsidRPr="00374A2E" w:rsidRDefault="00374A2E" w:rsidP="00374A2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74A2E">
        <w:rPr>
          <w:rFonts w:ascii="Times New Roman" w:hAnsi="Times New Roman"/>
          <w:sz w:val="28"/>
          <w:szCs w:val="28"/>
          <w:lang w:eastAsia="he-IL" w:bidi="he-IL"/>
        </w:rPr>
        <w:t>способы контроля доступа к данным и управления привилегиями;</w:t>
      </w:r>
    </w:p>
    <w:p w:rsidR="00374A2E" w:rsidRPr="00374A2E" w:rsidRDefault="00374A2E" w:rsidP="00374A2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74A2E">
        <w:rPr>
          <w:rFonts w:ascii="Times New Roman" w:hAnsi="Times New Roman"/>
          <w:sz w:val="28"/>
          <w:szCs w:val="28"/>
          <w:lang w:eastAsia="he-IL" w:bidi="he-IL"/>
        </w:rPr>
        <w:t>основные методы и средства защиты данных в базах данных;</w:t>
      </w:r>
    </w:p>
    <w:p w:rsidR="00374A2E" w:rsidRPr="00374A2E" w:rsidRDefault="00374A2E" w:rsidP="00374A2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74A2E">
        <w:rPr>
          <w:rFonts w:ascii="Times New Roman" w:hAnsi="Times New Roman"/>
          <w:sz w:val="28"/>
          <w:szCs w:val="28"/>
          <w:lang w:eastAsia="he-IL" w:bidi="he-IL"/>
        </w:rPr>
        <w:t xml:space="preserve">модели и структуры информационных систем; </w:t>
      </w:r>
    </w:p>
    <w:p w:rsidR="00374A2E" w:rsidRPr="00374A2E" w:rsidRDefault="00374A2E" w:rsidP="00374A2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74A2E">
        <w:rPr>
          <w:rFonts w:ascii="Times New Roman" w:hAnsi="Times New Roman"/>
          <w:sz w:val="28"/>
          <w:szCs w:val="28"/>
          <w:lang w:eastAsia="he-IL" w:bidi="he-IL"/>
        </w:rPr>
        <w:t>основные типы сетевых топологий, приемы работы в компьютерных сетях;</w:t>
      </w:r>
    </w:p>
    <w:p w:rsidR="00374A2E" w:rsidRPr="00374A2E" w:rsidRDefault="00374A2E" w:rsidP="00374A2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74A2E">
        <w:rPr>
          <w:rFonts w:ascii="Times New Roman" w:hAnsi="Times New Roman"/>
          <w:sz w:val="28"/>
          <w:szCs w:val="28"/>
          <w:lang w:eastAsia="he-IL" w:bidi="he-IL"/>
        </w:rPr>
        <w:t>информационные ресурсы компьютерных сетей;</w:t>
      </w:r>
    </w:p>
    <w:p w:rsidR="00374A2E" w:rsidRPr="00374A2E" w:rsidRDefault="00374A2E" w:rsidP="00374A2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74A2E">
        <w:rPr>
          <w:rFonts w:ascii="Times New Roman" w:hAnsi="Times New Roman"/>
          <w:sz w:val="28"/>
          <w:szCs w:val="28"/>
          <w:lang w:eastAsia="he-IL" w:bidi="he-IL"/>
        </w:rPr>
        <w:t>технологии передачи и обмена данными в компьютерных сетях;</w:t>
      </w:r>
    </w:p>
    <w:p w:rsidR="00374A2E" w:rsidRPr="00374A2E" w:rsidRDefault="00374A2E" w:rsidP="00374A2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74A2E">
        <w:rPr>
          <w:rFonts w:ascii="Times New Roman" w:hAnsi="Times New Roman"/>
          <w:sz w:val="28"/>
          <w:szCs w:val="28"/>
          <w:lang w:eastAsia="he-IL" w:bidi="he-IL"/>
        </w:rPr>
        <w:t xml:space="preserve">основы разработки приложений баз данных </w:t>
      </w:r>
    </w:p>
    <w:p w:rsidR="001B18C1" w:rsidRPr="00527BC5" w:rsidRDefault="00C30FBC" w:rsidP="00527BC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27BC5"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5A0207">
        <w:rPr>
          <w:rFonts w:ascii="Times New Roman" w:hAnsi="Times New Roman"/>
          <w:sz w:val="28"/>
          <w:szCs w:val="28"/>
        </w:rPr>
        <w:t>; ПК-</w:t>
      </w:r>
      <w:r w:rsidR="004E5C71">
        <w:rPr>
          <w:rFonts w:ascii="Times New Roman" w:hAnsi="Times New Roman"/>
          <w:sz w:val="28"/>
          <w:szCs w:val="28"/>
        </w:rPr>
        <w:t>2</w:t>
      </w:r>
      <w:r w:rsidR="005A0207">
        <w:rPr>
          <w:rFonts w:ascii="Times New Roman" w:hAnsi="Times New Roman"/>
          <w:sz w:val="28"/>
          <w:szCs w:val="28"/>
        </w:rPr>
        <w:t>.1; ПК-</w:t>
      </w:r>
      <w:r w:rsidR="004E5C71">
        <w:rPr>
          <w:rFonts w:ascii="Times New Roman" w:hAnsi="Times New Roman"/>
          <w:sz w:val="28"/>
          <w:szCs w:val="28"/>
        </w:rPr>
        <w:t>2</w:t>
      </w:r>
      <w:r w:rsidR="005A0207">
        <w:rPr>
          <w:rFonts w:ascii="Times New Roman" w:hAnsi="Times New Roman"/>
          <w:sz w:val="28"/>
          <w:szCs w:val="28"/>
        </w:rPr>
        <w:t>.2;     ПК-</w:t>
      </w:r>
      <w:r w:rsidR="004E5C71">
        <w:rPr>
          <w:rFonts w:ascii="Times New Roman" w:hAnsi="Times New Roman"/>
          <w:sz w:val="28"/>
          <w:szCs w:val="28"/>
        </w:rPr>
        <w:t>2</w:t>
      </w:r>
      <w:r w:rsidR="00442B61">
        <w:rPr>
          <w:rFonts w:ascii="Times New Roman" w:hAnsi="Times New Roman"/>
          <w:sz w:val="28"/>
          <w:szCs w:val="28"/>
        </w:rPr>
        <w:t>.3</w:t>
      </w:r>
      <w:r w:rsidR="000B7931">
        <w:rPr>
          <w:rFonts w:ascii="Times New Roman" w:hAnsi="Times New Roman"/>
          <w:sz w:val="28"/>
          <w:szCs w:val="28"/>
        </w:rPr>
        <w:t>; ПК-2.4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  <w:r w:rsidR="00252737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 (содержание разделов дисциплин</w:t>
      </w:r>
      <w:r w:rsidR="00252737">
        <w:rPr>
          <w:rFonts w:ascii="Times New Roman" w:hAnsi="Times New Roman"/>
          <w:b/>
          <w:sz w:val="28"/>
          <w:szCs w:val="28"/>
        </w:rPr>
        <w:t xml:space="preserve"> модуля</w:t>
      </w:r>
      <w:r w:rsidR="00975B5D">
        <w:rPr>
          <w:rFonts w:ascii="Times New Roman" w:hAnsi="Times New Roman"/>
          <w:b/>
          <w:sz w:val="28"/>
          <w:szCs w:val="28"/>
        </w:rPr>
        <w:t>, разделы дисциплин 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</w:t>
      </w:r>
      <w:r w:rsidR="00252737">
        <w:rPr>
          <w:rFonts w:ascii="Times New Roman" w:hAnsi="Times New Roman"/>
          <w:b/>
          <w:sz w:val="28"/>
          <w:szCs w:val="28"/>
        </w:rPr>
        <w:t xml:space="preserve"> модуля</w:t>
      </w:r>
      <w:r w:rsidR="00C30FBC">
        <w:rPr>
          <w:rFonts w:ascii="Times New Roman" w:hAnsi="Times New Roman"/>
          <w:b/>
          <w:sz w:val="28"/>
          <w:szCs w:val="28"/>
        </w:rPr>
        <w:t xml:space="preserve"> и виды занятий)</w:t>
      </w:r>
    </w:p>
    <w:p w:rsidR="003175E2" w:rsidRPr="001F1439" w:rsidRDefault="003175E2" w:rsidP="003175E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he-IL" w:bidi="he-IL"/>
        </w:rPr>
      </w:pPr>
      <w:r w:rsidRPr="001F1439">
        <w:rPr>
          <w:rFonts w:ascii="Times New Roman" w:hAnsi="Times New Roman"/>
          <w:sz w:val="28"/>
          <w:szCs w:val="28"/>
          <w:u w:val="single"/>
          <w:lang w:eastAsia="he-IL" w:bidi="he-IL"/>
        </w:rPr>
        <w:t>МДК.02.01 Инфокоммуникационные системы и сети</w:t>
      </w:r>
    </w:p>
    <w:p w:rsidR="003175E2" w:rsidRPr="001F1439" w:rsidRDefault="003175E2" w:rsidP="003175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1439">
        <w:rPr>
          <w:rFonts w:ascii="Times New Roman" w:hAnsi="Times New Roman"/>
          <w:sz w:val="28"/>
          <w:szCs w:val="28"/>
          <w:lang w:eastAsia="he-IL" w:bidi="he-IL"/>
        </w:rPr>
        <w:t xml:space="preserve">Введение </w:t>
      </w:r>
    </w:p>
    <w:p w:rsidR="003175E2" w:rsidRPr="001F1439" w:rsidRDefault="003175E2" w:rsidP="003175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1439">
        <w:rPr>
          <w:rFonts w:ascii="Times New Roman" w:hAnsi="Times New Roman"/>
          <w:sz w:val="28"/>
          <w:szCs w:val="28"/>
          <w:lang w:eastAsia="he-IL" w:bidi="he-IL"/>
        </w:rPr>
        <w:t xml:space="preserve">Раздел 1. АРХИТЕКТУРА И УСТРОЙСТВО СЕТЕЙ И СИСТЕМ </w:t>
      </w:r>
    </w:p>
    <w:p w:rsidR="003175E2" w:rsidRPr="001F1439" w:rsidRDefault="003175E2" w:rsidP="003175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1439">
        <w:rPr>
          <w:rFonts w:ascii="Times New Roman" w:hAnsi="Times New Roman"/>
          <w:sz w:val="28"/>
          <w:szCs w:val="28"/>
          <w:lang w:eastAsia="he-IL" w:bidi="he-IL"/>
        </w:rPr>
        <w:t>Тема 1.1  Архитектуры и аппаратные компоненты компьютерных сетей и систем</w:t>
      </w:r>
    </w:p>
    <w:p w:rsidR="003175E2" w:rsidRPr="001F1439" w:rsidRDefault="003175E2" w:rsidP="003175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1439">
        <w:rPr>
          <w:rFonts w:ascii="Times New Roman" w:hAnsi="Times New Roman"/>
          <w:sz w:val="28"/>
          <w:szCs w:val="28"/>
          <w:lang w:eastAsia="he-IL" w:bidi="he-IL"/>
        </w:rPr>
        <w:t>Тема</w:t>
      </w:r>
      <w:proofErr w:type="gramStart"/>
      <w:r w:rsidRPr="001F1439">
        <w:rPr>
          <w:rFonts w:ascii="Times New Roman" w:hAnsi="Times New Roman"/>
          <w:sz w:val="28"/>
          <w:szCs w:val="28"/>
          <w:lang w:eastAsia="he-IL" w:bidi="he-IL"/>
        </w:rPr>
        <w:t>1</w:t>
      </w:r>
      <w:proofErr w:type="gramEnd"/>
      <w:r w:rsidRPr="001F1439">
        <w:rPr>
          <w:rFonts w:ascii="Times New Roman" w:hAnsi="Times New Roman"/>
          <w:sz w:val="28"/>
          <w:szCs w:val="28"/>
          <w:lang w:eastAsia="he-IL" w:bidi="he-IL"/>
        </w:rPr>
        <w:t xml:space="preserve">.2  Классификация информационно-вычислительных сетей. Способы коммутации. Сети </w:t>
      </w:r>
      <w:proofErr w:type="spellStart"/>
      <w:r w:rsidRPr="001F1439">
        <w:rPr>
          <w:rFonts w:ascii="Times New Roman" w:hAnsi="Times New Roman"/>
          <w:sz w:val="28"/>
          <w:szCs w:val="28"/>
          <w:lang w:eastAsia="he-IL" w:bidi="he-IL"/>
        </w:rPr>
        <w:t>одноранговые</w:t>
      </w:r>
      <w:proofErr w:type="spellEnd"/>
      <w:r w:rsidRPr="001F1439">
        <w:rPr>
          <w:rFonts w:ascii="Times New Roman" w:hAnsi="Times New Roman"/>
          <w:sz w:val="28"/>
          <w:szCs w:val="28"/>
          <w:lang w:eastAsia="he-IL" w:bidi="he-IL"/>
        </w:rPr>
        <w:t xml:space="preserve"> и “клиент/сервер”. Трехзвенная архитектура.</w:t>
      </w:r>
    </w:p>
    <w:p w:rsidR="003175E2" w:rsidRPr="001F1439" w:rsidRDefault="003175E2" w:rsidP="003175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1439">
        <w:rPr>
          <w:rFonts w:ascii="Times New Roman" w:hAnsi="Times New Roman"/>
          <w:sz w:val="28"/>
          <w:szCs w:val="28"/>
          <w:lang w:eastAsia="he-IL" w:bidi="he-IL"/>
        </w:rPr>
        <w:t>Тема</w:t>
      </w:r>
      <w:proofErr w:type="gramStart"/>
      <w:r w:rsidRPr="001F1439">
        <w:rPr>
          <w:rFonts w:ascii="Times New Roman" w:hAnsi="Times New Roman"/>
          <w:sz w:val="28"/>
          <w:szCs w:val="28"/>
          <w:lang w:eastAsia="he-IL" w:bidi="he-IL"/>
        </w:rPr>
        <w:t>1</w:t>
      </w:r>
      <w:proofErr w:type="gramEnd"/>
      <w:r w:rsidRPr="001F1439">
        <w:rPr>
          <w:rFonts w:ascii="Times New Roman" w:hAnsi="Times New Roman"/>
          <w:sz w:val="28"/>
          <w:szCs w:val="28"/>
          <w:lang w:eastAsia="he-IL" w:bidi="he-IL"/>
        </w:rPr>
        <w:t>.3 Уровни и протоколы. Эталонная модель взаимосвязи открытых систем.</w:t>
      </w:r>
    </w:p>
    <w:p w:rsidR="003175E2" w:rsidRPr="001F1439" w:rsidRDefault="003175E2" w:rsidP="003175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1439">
        <w:rPr>
          <w:rFonts w:ascii="Times New Roman" w:hAnsi="Times New Roman"/>
          <w:sz w:val="28"/>
          <w:szCs w:val="28"/>
          <w:lang w:eastAsia="he-IL" w:bidi="he-IL"/>
        </w:rPr>
        <w:t>Раздел II. КАНАЛЫ СВЯЗИ</w:t>
      </w:r>
    </w:p>
    <w:p w:rsidR="003175E2" w:rsidRPr="001F1439" w:rsidRDefault="003175E2" w:rsidP="003175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1439">
        <w:rPr>
          <w:rFonts w:ascii="Times New Roman" w:hAnsi="Times New Roman"/>
          <w:sz w:val="28"/>
          <w:szCs w:val="28"/>
          <w:lang w:eastAsia="he-IL" w:bidi="he-IL"/>
        </w:rPr>
        <w:t>Тема</w:t>
      </w:r>
      <w:proofErr w:type="gramStart"/>
      <w:r w:rsidRPr="001F1439">
        <w:rPr>
          <w:rFonts w:ascii="Times New Roman" w:hAnsi="Times New Roman"/>
          <w:sz w:val="28"/>
          <w:szCs w:val="28"/>
          <w:lang w:eastAsia="he-IL" w:bidi="he-IL"/>
        </w:rPr>
        <w:t>2</w:t>
      </w:r>
      <w:proofErr w:type="gramEnd"/>
      <w:r w:rsidRPr="001F1439">
        <w:rPr>
          <w:rFonts w:ascii="Times New Roman" w:hAnsi="Times New Roman"/>
          <w:sz w:val="28"/>
          <w:szCs w:val="28"/>
          <w:lang w:eastAsia="he-IL" w:bidi="he-IL"/>
        </w:rPr>
        <w:t>.1  Аналоговые каналы передачи данных. Способы модуляции. Модемы.</w:t>
      </w:r>
    </w:p>
    <w:p w:rsidR="003175E2" w:rsidRPr="001F1439" w:rsidRDefault="003175E2" w:rsidP="003175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1439">
        <w:rPr>
          <w:rFonts w:ascii="Times New Roman" w:hAnsi="Times New Roman"/>
          <w:sz w:val="28"/>
          <w:szCs w:val="28"/>
          <w:lang w:eastAsia="he-IL" w:bidi="he-IL"/>
        </w:rPr>
        <w:t>Тема</w:t>
      </w:r>
      <w:proofErr w:type="gramStart"/>
      <w:r w:rsidRPr="001F1439">
        <w:rPr>
          <w:rFonts w:ascii="Times New Roman" w:hAnsi="Times New Roman"/>
          <w:sz w:val="28"/>
          <w:szCs w:val="28"/>
          <w:lang w:eastAsia="he-IL" w:bidi="he-IL"/>
        </w:rPr>
        <w:t>2</w:t>
      </w:r>
      <w:proofErr w:type="gramEnd"/>
      <w:r w:rsidRPr="001F1439">
        <w:rPr>
          <w:rFonts w:ascii="Times New Roman" w:hAnsi="Times New Roman"/>
          <w:sz w:val="28"/>
          <w:szCs w:val="28"/>
          <w:lang w:eastAsia="he-IL" w:bidi="he-IL"/>
        </w:rPr>
        <w:t>.2 Цифровые каналы передачи данных. Разделение каналов по времени и частоте.</w:t>
      </w:r>
    </w:p>
    <w:p w:rsidR="003175E2" w:rsidRPr="001F1439" w:rsidRDefault="003175E2" w:rsidP="003175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1439">
        <w:rPr>
          <w:rFonts w:ascii="Times New Roman" w:hAnsi="Times New Roman"/>
          <w:sz w:val="28"/>
          <w:szCs w:val="28"/>
          <w:lang w:eastAsia="he-IL" w:bidi="he-IL"/>
        </w:rPr>
        <w:t>Тема</w:t>
      </w:r>
      <w:proofErr w:type="gramStart"/>
      <w:r w:rsidRPr="001F1439">
        <w:rPr>
          <w:rFonts w:ascii="Times New Roman" w:hAnsi="Times New Roman"/>
          <w:sz w:val="28"/>
          <w:szCs w:val="28"/>
          <w:lang w:eastAsia="he-IL" w:bidi="he-IL"/>
        </w:rPr>
        <w:t>2</w:t>
      </w:r>
      <w:proofErr w:type="gramEnd"/>
      <w:r w:rsidRPr="001F1439">
        <w:rPr>
          <w:rFonts w:ascii="Times New Roman" w:hAnsi="Times New Roman"/>
          <w:sz w:val="28"/>
          <w:szCs w:val="28"/>
          <w:lang w:eastAsia="he-IL" w:bidi="he-IL"/>
        </w:rPr>
        <w:t>.3 Характеристики проводных линий связи. Витые пары, коаксиальные кабели, волоконно-оптические линии связи. Спутниковые каналы. Сотовые системы связи.</w:t>
      </w:r>
    </w:p>
    <w:p w:rsidR="003175E2" w:rsidRPr="001F1439" w:rsidRDefault="003175E2" w:rsidP="003175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1439">
        <w:rPr>
          <w:rFonts w:ascii="Times New Roman" w:hAnsi="Times New Roman"/>
          <w:sz w:val="28"/>
          <w:szCs w:val="28"/>
          <w:lang w:eastAsia="he-IL" w:bidi="he-IL"/>
        </w:rPr>
        <w:t>Раздел III. КОДИРОВАНИЕ</w:t>
      </w:r>
    </w:p>
    <w:p w:rsidR="003175E2" w:rsidRPr="001F1439" w:rsidRDefault="003175E2" w:rsidP="003175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1439">
        <w:rPr>
          <w:rFonts w:ascii="Times New Roman" w:hAnsi="Times New Roman"/>
          <w:sz w:val="28"/>
          <w:szCs w:val="28"/>
          <w:lang w:eastAsia="he-IL" w:bidi="he-IL"/>
        </w:rPr>
        <w:t>Тема 3.1 Кодирование информации. Количество информации и энтропия. Самосинхронизирующиеся коды.</w:t>
      </w:r>
    </w:p>
    <w:p w:rsidR="003175E2" w:rsidRPr="001F1439" w:rsidRDefault="003175E2" w:rsidP="003175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1439">
        <w:rPr>
          <w:rFonts w:ascii="Times New Roman" w:hAnsi="Times New Roman"/>
          <w:sz w:val="28"/>
          <w:szCs w:val="28"/>
          <w:lang w:eastAsia="he-IL" w:bidi="he-IL"/>
        </w:rPr>
        <w:t>Тема 3.2 Способы контроля правильности передачи информации.</w:t>
      </w:r>
    </w:p>
    <w:p w:rsidR="003175E2" w:rsidRPr="001F1439" w:rsidRDefault="003175E2" w:rsidP="003175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1439">
        <w:rPr>
          <w:rFonts w:ascii="Times New Roman" w:hAnsi="Times New Roman"/>
          <w:sz w:val="28"/>
          <w:szCs w:val="28"/>
          <w:lang w:eastAsia="he-IL" w:bidi="he-IL"/>
        </w:rPr>
        <w:t>Раздел IV. ЛОКАЛЬНЫЕ ВЫЧИСЛИТЕЛЬНЫЕ СЕТИ</w:t>
      </w:r>
    </w:p>
    <w:p w:rsidR="003175E2" w:rsidRPr="001F1439" w:rsidRDefault="003175E2" w:rsidP="003175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1439">
        <w:rPr>
          <w:rFonts w:ascii="Times New Roman" w:hAnsi="Times New Roman"/>
          <w:sz w:val="28"/>
          <w:szCs w:val="28"/>
          <w:lang w:eastAsia="he-IL" w:bidi="he-IL"/>
        </w:rPr>
        <w:t xml:space="preserve">Тема 4.1 Локальные вычислительные сети. Методы доступа. Множественный доступ с контролем </w:t>
      </w:r>
      <w:proofErr w:type="gramStart"/>
      <w:r w:rsidRPr="001F1439">
        <w:rPr>
          <w:rFonts w:ascii="Times New Roman" w:hAnsi="Times New Roman"/>
          <w:sz w:val="28"/>
          <w:szCs w:val="28"/>
          <w:lang w:eastAsia="he-IL" w:bidi="he-IL"/>
        </w:rPr>
        <w:t>несущей</w:t>
      </w:r>
      <w:proofErr w:type="gramEnd"/>
      <w:r w:rsidRPr="001F1439">
        <w:rPr>
          <w:rFonts w:ascii="Times New Roman" w:hAnsi="Times New Roman"/>
          <w:sz w:val="28"/>
          <w:szCs w:val="28"/>
          <w:lang w:eastAsia="he-IL" w:bidi="he-IL"/>
        </w:rPr>
        <w:t xml:space="preserve"> и обнаружением конфликтов. Разновидности сетей </w:t>
      </w:r>
      <w:proofErr w:type="spellStart"/>
      <w:r w:rsidRPr="001F1439">
        <w:rPr>
          <w:rFonts w:ascii="Times New Roman" w:hAnsi="Times New Roman"/>
          <w:sz w:val="28"/>
          <w:szCs w:val="28"/>
          <w:lang w:eastAsia="he-IL" w:bidi="he-IL"/>
        </w:rPr>
        <w:t>Ethernet</w:t>
      </w:r>
      <w:proofErr w:type="spellEnd"/>
      <w:r w:rsidRPr="001F1439">
        <w:rPr>
          <w:rFonts w:ascii="Times New Roman" w:hAnsi="Times New Roman"/>
          <w:sz w:val="28"/>
          <w:szCs w:val="28"/>
          <w:lang w:eastAsia="he-IL" w:bidi="he-IL"/>
        </w:rPr>
        <w:t>.</w:t>
      </w:r>
    </w:p>
    <w:p w:rsidR="003175E2" w:rsidRPr="001F1439" w:rsidRDefault="003175E2" w:rsidP="003175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1439">
        <w:rPr>
          <w:rFonts w:ascii="Times New Roman" w:hAnsi="Times New Roman"/>
          <w:sz w:val="28"/>
          <w:szCs w:val="28"/>
          <w:lang w:eastAsia="he-IL" w:bidi="he-IL"/>
        </w:rPr>
        <w:t xml:space="preserve">Тема 4.2 Маркерные методы доступа. Сети </w:t>
      </w:r>
      <w:proofErr w:type="spellStart"/>
      <w:r w:rsidRPr="001F1439">
        <w:rPr>
          <w:rFonts w:ascii="Times New Roman" w:hAnsi="Times New Roman"/>
          <w:sz w:val="28"/>
          <w:szCs w:val="28"/>
          <w:lang w:eastAsia="he-IL" w:bidi="he-IL"/>
        </w:rPr>
        <w:t>TokenRing</w:t>
      </w:r>
      <w:proofErr w:type="spellEnd"/>
      <w:r w:rsidRPr="001F1439">
        <w:rPr>
          <w:rFonts w:ascii="Times New Roman" w:hAnsi="Times New Roman"/>
          <w:sz w:val="28"/>
          <w:szCs w:val="28"/>
          <w:lang w:eastAsia="he-IL" w:bidi="he-IL"/>
        </w:rPr>
        <w:t xml:space="preserve"> и FDDI.</w:t>
      </w:r>
    </w:p>
    <w:p w:rsidR="003175E2" w:rsidRPr="001F1439" w:rsidRDefault="003175E2" w:rsidP="003175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1439">
        <w:rPr>
          <w:rFonts w:ascii="Times New Roman" w:hAnsi="Times New Roman"/>
          <w:sz w:val="28"/>
          <w:szCs w:val="28"/>
          <w:lang w:eastAsia="he-IL" w:bidi="he-IL"/>
        </w:rPr>
        <w:t>Тема 4.3 Высокоскоростные локальные сети. Организация корпоративных сетей.</w:t>
      </w:r>
    </w:p>
    <w:p w:rsidR="003175E2" w:rsidRPr="001F1439" w:rsidRDefault="003175E2" w:rsidP="003175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1439">
        <w:rPr>
          <w:rFonts w:ascii="Times New Roman" w:hAnsi="Times New Roman"/>
          <w:sz w:val="28"/>
          <w:szCs w:val="28"/>
          <w:lang w:eastAsia="he-IL" w:bidi="he-IL"/>
        </w:rPr>
        <w:t>Раздел V. ИНТЕРНЕТ И TCP/IP МАРШРУТИЗАЦИЯ</w:t>
      </w:r>
    </w:p>
    <w:p w:rsidR="003175E2" w:rsidRPr="001F1439" w:rsidRDefault="003175E2" w:rsidP="003175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1439">
        <w:rPr>
          <w:rFonts w:ascii="Times New Roman" w:hAnsi="Times New Roman"/>
          <w:sz w:val="28"/>
          <w:szCs w:val="28"/>
          <w:lang w:eastAsia="he-IL" w:bidi="he-IL"/>
        </w:rPr>
        <w:t>Тема 5.1 Функции сетевого и транспортного уровней. Алгоритмы маршрутизации.</w:t>
      </w:r>
    </w:p>
    <w:p w:rsidR="003175E2" w:rsidRPr="001F1439" w:rsidRDefault="003175E2" w:rsidP="003175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1439">
        <w:rPr>
          <w:rFonts w:ascii="Times New Roman" w:hAnsi="Times New Roman"/>
          <w:sz w:val="28"/>
          <w:szCs w:val="28"/>
          <w:lang w:eastAsia="he-IL" w:bidi="he-IL"/>
        </w:rPr>
        <w:t>Тема 5.2 Протоколы TCP/IP. Протоколы управления.</w:t>
      </w:r>
    </w:p>
    <w:p w:rsidR="003175E2" w:rsidRPr="001F1439" w:rsidRDefault="003175E2" w:rsidP="003175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1439">
        <w:rPr>
          <w:rFonts w:ascii="Times New Roman" w:hAnsi="Times New Roman"/>
          <w:sz w:val="28"/>
          <w:szCs w:val="28"/>
          <w:lang w:eastAsia="he-IL" w:bidi="he-IL"/>
        </w:rPr>
        <w:t xml:space="preserve">Тема 5.3 Адресация в </w:t>
      </w:r>
      <w:proofErr w:type="spellStart"/>
      <w:r w:rsidRPr="001F1439">
        <w:rPr>
          <w:rFonts w:ascii="Times New Roman" w:hAnsi="Times New Roman"/>
          <w:sz w:val="28"/>
          <w:szCs w:val="28"/>
          <w:lang w:eastAsia="he-IL" w:bidi="he-IL"/>
        </w:rPr>
        <w:t>Internet</w:t>
      </w:r>
      <w:proofErr w:type="spellEnd"/>
      <w:r w:rsidRPr="001F1439">
        <w:rPr>
          <w:rFonts w:ascii="Times New Roman" w:hAnsi="Times New Roman"/>
          <w:sz w:val="28"/>
          <w:szCs w:val="28"/>
          <w:lang w:eastAsia="he-IL" w:bidi="he-IL"/>
        </w:rPr>
        <w:t>.</w:t>
      </w:r>
    </w:p>
    <w:p w:rsidR="003175E2" w:rsidRPr="001F1439" w:rsidRDefault="003175E2" w:rsidP="003175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1439">
        <w:rPr>
          <w:rFonts w:ascii="Times New Roman" w:hAnsi="Times New Roman"/>
          <w:sz w:val="28"/>
          <w:szCs w:val="28"/>
          <w:lang w:eastAsia="he-IL" w:bidi="he-IL"/>
        </w:rPr>
        <w:t>Раздел VI. ПРОЧИЕ ТЕХНОЛОГИИ</w:t>
      </w:r>
    </w:p>
    <w:p w:rsidR="003175E2" w:rsidRPr="001F1439" w:rsidRDefault="003175E2" w:rsidP="003175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1439">
        <w:rPr>
          <w:rFonts w:ascii="Times New Roman" w:hAnsi="Times New Roman"/>
          <w:sz w:val="28"/>
          <w:szCs w:val="28"/>
          <w:lang w:eastAsia="he-IL" w:bidi="he-IL"/>
        </w:rPr>
        <w:t xml:space="preserve">Тема 6.1 Особенности технологий </w:t>
      </w:r>
      <w:proofErr w:type="spellStart"/>
      <w:r w:rsidRPr="001F1439">
        <w:rPr>
          <w:rFonts w:ascii="Times New Roman" w:hAnsi="Times New Roman"/>
          <w:sz w:val="28"/>
          <w:szCs w:val="28"/>
          <w:lang w:eastAsia="he-IL" w:bidi="he-IL"/>
        </w:rPr>
        <w:t>FrameRelay</w:t>
      </w:r>
      <w:proofErr w:type="spellEnd"/>
      <w:r w:rsidRPr="001F1439">
        <w:rPr>
          <w:rFonts w:ascii="Times New Roman" w:hAnsi="Times New Roman"/>
          <w:sz w:val="28"/>
          <w:szCs w:val="28"/>
          <w:lang w:eastAsia="he-IL" w:bidi="he-IL"/>
        </w:rPr>
        <w:t>, ATM, SDH.</w:t>
      </w:r>
    </w:p>
    <w:p w:rsidR="003175E2" w:rsidRPr="001F1439" w:rsidRDefault="003175E2" w:rsidP="003175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1439">
        <w:rPr>
          <w:rFonts w:ascii="Times New Roman" w:hAnsi="Times New Roman"/>
          <w:sz w:val="28"/>
          <w:szCs w:val="28"/>
          <w:lang w:eastAsia="he-IL" w:bidi="he-IL"/>
        </w:rPr>
        <w:t>Тема 6.2 Сетевые операционные системы. Технологии распределенных вычислений. Структура и информационные услуги территориальных сетей.</w:t>
      </w:r>
    </w:p>
    <w:p w:rsidR="003175E2" w:rsidRPr="001F1439" w:rsidRDefault="003175E2" w:rsidP="003175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1439">
        <w:rPr>
          <w:rFonts w:ascii="Times New Roman" w:hAnsi="Times New Roman"/>
          <w:sz w:val="28"/>
          <w:szCs w:val="28"/>
          <w:lang w:eastAsia="he-IL" w:bidi="he-IL"/>
        </w:rPr>
        <w:t>Тема 6.3 Протоколы файлового обмена, электронной почты, дистанционного управления.</w:t>
      </w:r>
    </w:p>
    <w:p w:rsidR="003175E2" w:rsidRPr="001F1439" w:rsidRDefault="003175E2" w:rsidP="003175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1439">
        <w:rPr>
          <w:rFonts w:ascii="Times New Roman" w:hAnsi="Times New Roman"/>
          <w:sz w:val="28"/>
          <w:szCs w:val="28"/>
          <w:lang w:eastAsia="he-IL" w:bidi="he-IL"/>
        </w:rPr>
        <w:t>Т</w:t>
      </w:r>
      <w:r w:rsidRPr="001F1439">
        <w:rPr>
          <w:rFonts w:ascii="Times New Roman" w:hAnsi="Times New Roman"/>
          <w:sz w:val="28"/>
          <w:szCs w:val="28"/>
          <w:lang w:eastAsia="he-IL" w:bidi="he-IL"/>
        </w:rPr>
        <w:t xml:space="preserve">ема 6.4 Защита сети. Защита </w:t>
      </w:r>
      <w:proofErr w:type="gramStart"/>
      <w:r w:rsidRPr="001F1439">
        <w:rPr>
          <w:rFonts w:ascii="Times New Roman" w:hAnsi="Times New Roman"/>
          <w:sz w:val="28"/>
          <w:szCs w:val="28"/>
          <w:lang w:eastAsia="he-IL" w:bidi="he-IL"/>
        </w:rPr>
        <w:t>сетевой</w:t>
      </w:r>
      <w:proofErr w:type="gramEnd"/>
      <w:r w:rsidRPr="001F1439">
        <w:rPr>
          <w:rFonts w:ascii="Times New Roman" w:hAnsi="Times New Roman"/>
          <w:sz w:val="28"/>
          <w:szCs w:val="28"/>
          <w:lang w:eastAsia="he-IL" w:bidi="he-IL"/>
        </w:rPr>
        <w:t xml:space="preserve"> ОС.</w:t>
      </w:r>
    </w:p>
    <w:p w:rsidR="003175E2" w:rsidRPr="001F1439" w:rsidRDefault="003175E2" w:rsidP="003175E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he-IL" w:bidi="he-IL"/>
        </w:rPr>
      </w:pPr>
      <w:r w:rsidRPr="001F1439">
        <w:rPr>
          <w:rFonts w:ascii="Times New Roman" w:hAnsi="Times New Roman"/>
          <w:sz w:val="28"/>
          <w:szCs w:val="28"/>
          <w:u w:val="single"/>
          <w:lang w:eastAsia="he-IL" w:bidi="he-IL"/>
        </w:rPr>
        <w:lastRenderedPageBreak/>
        <w:t>МДК.02.02  Технология разработки и защиты баз данных</w:t>
      </w:r>
    </w:p>
    <w:p w:rsidR="003175E2" w:rsidRPr="001F1439" w:rsidRDefault="003175E2" w:rsidP="003175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1439">
        <w:rPr>
          <w:rFonts w:ascii="Times New Roman" w:hAnsi="Times New Roman"/>
          <w:sz w:val="28"/>
          <w:szCs w:val="28"/>
          <w:lang w:eastAsia="he-IL" w:bidi="he-IL"/>
        </w:rPr>
        <w:t>Раздел 1. Базы данных</w:t>
      </w:r>
    </w:p>
    <w:p w:rsidR="003175E2" w:rsidRPr="001F1439" w:rsidRDefault="003175E2" w:rsidP="003175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1439">
        <w:rPr>
          <w:rFonts w:ascii="Times New Roman" w:hAnsi="Times New Roman"/>
          <w:sz w:val="28"/>
          <w:szCs w:val="28"/>
          <w:lang w:eastAsia="he-IL" w:bidi="he-IL"/>
        </w:rPr>
        <w:t>Тема 1.1 Основные понятия и определения баз данных</w:t>
      </w:r>
    </w:p>
    <w:p w:rsidR="003175E2" w:rsidRPr="001F1439" w:rsidRDefault="003175E2" w:rsidP="003175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1439">
        <w:rPr>
          <w:rFonts w:ascii="Times New Roman" w:hAnsi="Times New Roman"/>
          <w:sz w:val="28"/>
          <w:szCs w:val="28"/>
          <w:lang w:eastAsia="he-IL" w:bidi="he-IL"/>
        </w:rPr>
        <w:t>Тема</w:t>
      </w:r>
      <w:proofErr w:type="gramStart"/>
      <w:r w:rsidRPr="001F1439">
        <w:rPr>
          <w:rFonts w:ascii="Times New Roman" w:hAnsi="Times New Roman"/>
          <w:sz w:val="28"/>
          <w:szCs w:val="28"/>
          <w:lang w:eastAsia="he-IL" w:bidi="he-IL"/>
        </w:rPr>
        <w:t>1</w:t>
      </w:r>
      <w:proofErr w:type="gramEnd"/>
      <w:r w:rsidRPr="001F1439">
        <w:rPr>
          <w:rFonts w:ascii="Times New Roman" w:hAnsi="Times New Roman"/>
          <w:sz w:val="28"/>
          <w:szCs w:val="28"/>
          <w:lang w:eastAsia="he-IL" w:bidi="he-IL"/>
        </w:rPr>
        <w:t>.2 Системы управления базами данных (СУБД)</w:t>
      </w:r>
    </w:p>
    <w:p w:rsidR="003175E2" w:rsidRPr="001F1439" w:rsidRDefault="003175E2" w:rsidP="003175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1439">
        <w:rPr>
          <w:rFonts w:ascii="Times New Roman" w:hAnsi="Times New Roman"/>
          <w:sz w:val="28"/>
          <w:szCs w:val="28"/>
          <w:lang w:eastAsia="he-IL" w:bidi="he-IL"/>
        </w:rPr>
        <w:t>Тема 1.3 Организация баз данных.</w:t>
      </w:r>
    </w:p>
    <w:p w:rsidR="003175E2" w:rsidRPr="001F1439" w:rsidRDefault="003175E2" w:rsidP="003175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1439">
        <w:rPr>
          <w:rFonts w:ascii="Times New Roman" w:hAnsi="Times New Roman"/>
          <w:sz w:val="28"/>
          <w:szCs w:val="28"/>
          <w:lang w:eastAsia="he-IL" w:bidi="he-IL"/>
        </w:rPr>
        <w:t>Раздел 2. Разработка и эксплуатация удалённых баз данных</w:t>
      </w:r>
    </w:p>
    <w:p w:rsidR="003175E2" w:rsidRPr="001F1439" w:rsidRDefault="003175E2" w:rsidP="003175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1439">
        <w:rPr>
          <w:rFonts w:ascii="Times New Roman" w:hAnsi="Times New Roman"/>
          <w:sz w:val="28"/>
          <w:szCs w:val="28"/>
          <w:lang w:eastAsia="he-IL" w:bidi="he-IL"/>
        </w:rPr>
        <w:t>Тема 2.1 Основные понятия удаленных баз данных</w:t>
      </w:r>
    </w:p>
    <w:p w:rsidR="003175E2" w:rsidRPr="001F1439" w:rsidRDefault="003175E2" w:rsidP="003175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1439">
        <w:rPr>
          <w:rFonts w:ascii="Times New Roman" w:hAnsi="Times New Roman"/>
          <w:sz w:val="28"/>
          <w:szCs w:val="28"/>
          <w:lang w:eastAsia="he-IL" w:bidi="he-IL"/>
        </w:rPr>
        <w:t>Тема 2.2 Принципы и  средства проектирования баз данных</w:t>
      </w:r>
    </w:p>
    <w:p w:rsidR="003175E2" w:rsidRPr="001F1439" w:rsidRDefault="003175E2" w:rsidP="003175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1439">
        <w:rPr>
          <w:rFonts w:ascii="Times New Roman" w:hAnsi="Times New Roman"/>
          <w:sz w:val="28"/>
          <w:szCs w:val="28"/>
          <w:lang w:eastAsia="he-IL" w:bidi="he-IL"/>
        </w:rPr>
        <w:t>Тема 2.3 Разработка баз данных и  их эксплуатация.</w:t>
      </w:r>
    </w:p>
    <w:p w:rsidR="003175E2" w:rsidRPr="001F1439" w:rsidRDefault="003175E2" w:rsidP="003175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1439">
        <w:rPr>
          <w:rFonts w:ascii="Times New Roman" w:hAnsi="Times New Roman"/>
          <w:sz w:val="28"/>
          <w:szCs w:val="28"/>
          <w:lang w:eastAsia="he-IL" w:bidi="he-IL"/>
        </w:rPr>
        <w:t>Раздел 3. Администрирование базы данных и контроль</w:t>
      </w:r>
    </w:p>
    <w:p w:rsidR="003175E2" w:rsidRPr="001F1439" w:rsidRDefault="003175E2" w:rsidP="003175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1439">
        <w:rPr>
          <w:rFonts w:ascii="Times New Roman" w:hAnsi="Times New Roman"/>
          <w:sz w:val="28"/>
          <w:szCs w:val="28"/>
          <w:lang w:eastAsia="he-IL" w:bidi="he-IL"/>
        </w:rPr>
        <w:t>Тема 3.1. Защита информации и управление доступом к данным</w:t>
      </w:r>
    </w:p>
    <w:p w:rsidR="003175E2" w:rsidRPr="001F1439" w:rsidRDefault="003175E2" w:rsidP="003175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1439">
        <w:rPr>
          <w:rFonts w:ascii="Times New Roman" w:hAnsi="Times New Roman"/>
          <w:sz w:val="28"/>
          <w:szCs w:val="28"/>
          <w:lang w:eastAsia="he-IL" w:bidi="he-IL"/>
        </w:rPr>
        <w:t>Тема3.2 Восстановление данных</w:t>
      </w:r>
    </w:p>
    <w:p w:rsidR="000F3A41" w:rsidRPr="000F3A41" w:rsidRDefault="001B18C1" w:rsidP="006A068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3A41">
        <w:rPr>
          <w:rFonts w:ascii="Times New Roman" w:hAnsi="Times New Roman"/>
          <w:b/>
          <w:sz w:val="28"/>
          <w:szCs w:val="28"/>
        </w:rPr>
        <w:t>Объем дисциплин</w:t>
      </w:r>
      <w:r w:rsidR="00DD2BA1" w:rsidRPr="000F3A41">
        <w:rPr>
          <w:rFonts w:ascii="Times New Roman" w:hAnsi="Times New Roman"/>
          <w:b/>
          <w:sz w:val="28"/>
          <w:szCs w:val="28"/>
        </w:rPr>
        <w:t xml:space="preserve"> модуля</w:t>
      </w:r>
      <w:r w:rsidRPr="000F3A41">
        <w:rPr>
          <w:rFonts w:ascii="Times New Roman" w:hAnsi="Times New Roman"/>
          <w:b/>
          <w:sz w:val="28"/>
          <w:szCs w:val="28"/>
        </w:rPr>
        <w:t xml:space="preserve">: </w:t>
      </w:r>
    </w:p>
    <w:p w:rsidR="006A0687" w:rsidRPr="000F3A41" w:rsidRDefault="000F3A41" w:rsidP="000F3A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314</w:t>
      </w:r>
      <w:r w:rsidR="006A0687" w:rsidRPr="000F3A41">
        <w:rPr>
          <w:rFonts w:ascii="Times New Roman" w:hAnsi="Times New Roman"/>
          <w:sz w:val="28"/>
          <w:szCs w:val="28"/>
        </w:rPr>
        <w:t xml:space="preserve"> (в том числе ауд.– </w:t>
      </w:r>
      <w:r>
        <w:rPr>
          <w:rFonts w:ascii="Times New Roman" w:hAnsi="Times New Roman"/>
          <w:sz w:val="28"/>
          <w:szCs w:val="28"/>
        </w:rPr>
        <w:t>209</w:t>
      </w:r>
      <w:r w:rsidR="006A0687" w:rsidRPr="000F3A41">
        <w:rPr>
          <w:rFonts w:ascii="Times New Roman" w:hAnsi="Times New Roman"/>
          <w:sz w:val="28"/>
          <w:szCs w:val="28"/>
        </w:rPr>
        <w:t xml:space="preserve">, см. р. – </w:t>
      </w:r>
      <w:r>
        <w:rPr>
          <w:rFonts w:ascii="Times New Roman" w:hAnsi="Times New Roman"/>
          <w:sz w:val="28"/>
          <w:szCs w:val="28"/>
        </w:rPr>
        <w:t xml:space="preserve">100, </w:t>
      </w:r>
      <w:proofErr w:type="spellStart"/>
      <w:r>
        <w:rPr>
          <w:rFonts w:ascii="Times New Roman" w:hAnsi="Times New Roman"/>
          <w:sz w:val="28"/>
          <w:szCs w:val="28"/>
        </w:rPr>
        <w:t>конс</w:t>
      </w:r>
      <w:proofErr w:type="spellEnd"/>
      <w:r>
        <w:rPr>
          <w:rFonts w:ascii="Times New Roman" w:hAnsi="Times New Roman"/>
          <w:sz w:val="28"/>
          <w:szCs w:val="28"/>
        </w:rPr>
        <w:t>. – 5</w:t>
      </w:r>
      <w:r w:rsidR="006A0687" w:rsidRPr="000F3A41">
        <w:rPr>
          <w:rFonts w:ascii="Times New Roman" w:hAnsi="Times New Roman"/>
          <w:sz w:val="28"/>
          <w:szCs w:val="28"/>
        </w:rPr>
        <w:t>).</w:t>
      </w:r>
    </w:p>
    <w:p w:rsidR="00857654" w:rsidRPr="00857654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0F3A41" w:rsidRPr="000F3A41">
        <w:rPr>
          <w:rFonts w:ascii="Times New Roman" w:hAnsi="Times New Roman"/>
          <w:sz w:val="28"/>
          <w:szCs w:val="28"/>
        </w:rPr>
        <w:t>экзамен</w:t>
      </w:r>
    </w:p>
    <w:p w:rsidR="001B18C1" w:rsidRPr="000F3A41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0F3A41">
        <w:rPr>
          <w:rFonts w:ascii="Times New Roman" w:hAnsi="Times New Roman"/>
          <w:sz w:val="28"/>
          <w:szCs w:val="28"/>
        </w:rPr>
        <w:t>6</w:t>
      </w:r>
    </w:p>
    <w:p w:rsidR="0007789B" w:rsidRPr="00D11EE6" w:rsidRDefault="0007789B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268" w:rsidRDefault="00071268" w:rsidP="004D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268" w:rsidRDefault="00071268" w:rsidP="004D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268" w:rsidRDefault="00071268" w:rsidP="004D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DCD" w:rsidRDefault="004D4DCD" w:rsidP="008C5FBD">
      <w:pPr>
        <w:spacing w:after="0" w:line="240" w:lineRule="auto"/>
        <w:jc w:val="both"/>
      </w:pPr>
    </w:p>
    <w:sectPr w:rsidR="004D4DCD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708E1"/>
    <w:multiLevelType w:val="hybridMultilevel"/>
    <w:tmpl w:val="A7DA051E"/>
    <w:lvl w:ilvl="0" w:tplc="64C07E0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25AA0"/>
    <w:rsid w:val="0003182E"/>
    <w:rsid w:val="0005185E"/>
    <w:rsid w:val="0006051F"/>
    <w:rsid w:val="00071268"/>
    <w:rsid w:val="000737D0"/>
    <w:rsid w:val="00076784"/>
    <w:rsid w:val="0007789B"/>
    <w:rsid w:val="00082341"/>
    <w:rsid w:val="000A2E85"/>
    <w:rsid w:val="000A4B5F"/>
    <w:rsid w:val="000B115E"/>
    <w:rsid w:val="000B1923"/>
    <w:rsid w:val="000B7931"/>
    <w:rsid w:val="000E1440"/>
    <w:rsid w:val="000E7A2C"/>
    <w:rsid w:val="000F3A41"/>
    <w:rsid w:val="000F7F31"/>
    <w:rsid w:val="00105299"/>
    <w:rsid w:val="00114900"/>
    <w:rsid w:val="00121378"/>
    <w:rsid w:val="00133B1A"/>
    <w:rsid w:val="00144E3E"/>
    <w:rsid w:val="00145985"/>
    <w:rsid w:val="00146DD1"/>
    <w:rsid w:val="0015659C"/>
    <w:rsid w:val="0018035A"/>
    <w:rsid w:val="00185003"/>
    <w:rsid w:val="001A3A91"/>
    <w:rsid w:val="001A522F"/>
    <w:rsid w:val="001B18C1"/>
    <w:rsid w:val="001C35A3"/>
    <w:rsid w:val="001E56BE"/>
    <w:rsid w:val="001E5A8E"/>
    <w:rsid w:val="001F1439"/>
    <w:rsid w:val="001F43C6"/>
    <w:rsid w:val="00205D42"/>
    <w:rsid w:val="00215280"/>
    <w:rsid w:val="00223063"/>
    <w:rsid w:val="00224216"/>
    <w:rsid w:val="002436E7"/>
    <w:rsid w:val="00245760"/>
    <w:rsid w:val="0025056F"/>
    <w:rsid w:val="00251D0D"/>
    <w:rsid w:val="00252737"/>
    <w:rsid w:val="002B6F23"/>
    <w:rsid w:val="002C15D5"/>
    <w:rsid w:val="002C1D33"/>
    <w:rsid w:val="002C3BDE"/>
    <w:rsid w:val="002D5311"/>
    <w:rsid w:val="002E1EBC"/>
    <w:rsid w:val="002F5316"/>
    <w:rsid w:val="003023AD"/>
    <w:rsid w:val="00304D63"/>
    <w:rsid w:val="00305AA5"/>
    <w:rsid w:val="003175E2"/>
    <w:rsid w:val="00332CB1"/>
    <w:rsid w:val="003342DE"/>
    <w:rsid w:val="0034142B"/>
    <w:rsid w:val="00342F7A"/>
    <w:rsid w:val="003500CF"/>
    <w:rsid w:val="003565EE"/>
    <w:rsid w:val="003574E8"/>
    <w:rsid w:val="0036262F"/>
    <w:rsid w:val="00374A2E"/>
    <w:rsid w:val="003805CE"/>
    <w:rsid w:val="00385325"/>
    <w:rsid w:val="00394B4A"/>
    <w:rsid w:val="00394FC2"/>
    <w:rsid w:val="003A14B6"/>
    <w:rsid w:val="003B2340"/>
    <w:rsid w:val="003C68EB"/>
    <w:rsid w:val="003E1C99"/>
    <w:rsid w:val="004057D1"/>
    <w:rsid w:val="00411C26"/>
    <w:rsid w:val="00412BB7"/>
    <w:rsid w:val="004429C5"/>
    <w:rsid w:val="00442B61"/>
    <w:rsid w:val="004574B5"/>
    <w:rsid w:val="0046105D"/>
    <w:rsid w:val="00461B20"/>
    <w:rsid w:val="004741EB"/>
    <w:rsid w:val="00481D38"/>
    <w:rsid w:val="00490606"/>
    <w:rsid w:val="004931DA"/>
    <w:rsid w:val="004D4942"/>
    <w:rsid w:val="004D4DCD"/>
    <w:rsid w:val="004D6DFB"/>
    <w:rsid w:val="004E5C71"/>
    <w:rsid w:val="004F7F77"/>
    <w:rsid w:val="00512E5E"/>
    <w:rsid w:val="00513D5A"/>
    <w:rsid w:val="00527BC5"/>
    <w:rsid w:val="00554AC0"/>
    <w:rsid w:val="00556EA1"/>
    <w:rsid w:val="00572D19"/>
    <w:rsid w:val="00591F66"/>
    <w:rsid w:val="005A0207"/>
    <w:rsid w:val="005A14DA"/>
    <w:rsid w:val="005A7771"/>
    <w:rsid w:val="005A7D07"/>
    <w:rsid w:val="005C0497"/>
    <w:rsid w:val="005C1C59"/>
    <w:rsid w:val="005C5EC0"/>
    <w:rsid w:val="005F3AE5"/>
    <w:rsid w:val="005F3DB9"/>
    <w:rsid w:val="00607A96"/>
    <w:rsid w:val="0061737A"/>
    <w:rsid w:val="00622E35"/>
    <w:rsid w:val="00630505"/>
    <w:rsid w:val="00633768"/>
    <w:rsid w:val="00653855"/>
    <w:rsid w:val="00655E69"/>
    <w:rsid w:val="006560D4"/>
    <w:rsid w:val="006564F4"/>
    <w:rsid w:val="006579AF"/>
    <w:rsid w:val="00670BD0"/>
    <w:rsid w:val="0068428E"/>
    <w:rsid w:val="0068664E"/>
    <w:rsid w:val="006A0687"/>
    <w:rsid w:val="006A4F29"/>
    <w:rsid w:val="006A6C4F"/>
    <w:rsid w:val="006B10E0"/>
    <w:rsid w:val="006B74BD"/>
    <w:rsid w:val="006C4C1E"/>
    <w:rsid w:val="006D4343"/>
    <w:rsid w:val="006F2C17"/>
    <w:rsid w:val="006F4BFA"/>
    <w:rsid w:val="006F4C32"/>
    <w:rsid w:val="00726BC4"/>
    <w:rsid w:val="007305A5"/>
    <w:rsid w:val="00732711"/>
    <w:rsid w:val="00733366"/>
    <w:rsid w:val="00753841"/>
    <w:rsid w:val="007553C1"/>
    <w:rsid w:val="00771C75"/>
    <w:rsid w:val="007761AF"/>
    <w:rsid w:val="00776A43"/>
    <w:rsid w:val="007868B0"/>
    <w:rsid w:val="007A3384"/>
    <w:rsid w:val="007B022A"/>
    <w:rsid w:val="007C49EA"/>
    <w:rsid w:val="007C72F4"/>
    <w:rsid w:val="007F2782"/>
    <w:rsid w:val="00850D93"/>
    <w:rsid w:val="00857654"/>
    <w:rsid w:val="0086074B"/>
    <w:rsid w:val="0086746D"/>
    <w:rsid w:val="00867F6C"/>
    <w:rsid w:val="0087764E"/>
    <w:rsid w:val="008C5FBD"/>
    <w:rsid w:val="008D0666"/>
    <w:rsid w:val="008D3CFE"/>
    <w:rsid w:val="0090462D"/>
    <w:rsid w:val="00912043"/>
    <w:rsid w:val="00912F65"/>
    <w:rsid w:val="009161E4"/>
    <w:rsid w:val="00920F3D"/>
    <w:rsid w:val="00922AE7"/>
    <w:rsid w:val="00930C29"/>
    <w:rsid w:val="00932AAC"/>
    <w:rsid w:val="00940E2E"/>
    <w:rsid w:val="00944D69"/>
    <w:rsid w:val="00947388"/>
    <w:rsid w:val="009519D3"/>
    <w:rsid w:val="00953A3D"/>
    <w:rsid w:val="00953B48"/>
    <w:rsid w:val="00975B5D"/>
    <w:rsid w:val="00992BA5"/>
    <w:rsid w:val="009933C6"/>
    <w:rsid w:val="009B020D"/>
    <w:rsid w:val="009B0732"/>
    <w:rsid w:val="009B6078"/>
    <w:rsid w:val="009C1F4B"/>
    <w:rsid w:val="009D210B"/>
    <w:rsid w:val="009D5C78"/>
    <w:rsid w:val="009E0683"/>
    <w:rsid w:val="009E627C"/>
    <w:rsid w:val="009E7B44"/>
    <w:rsid w:val="009F2048"/>
    <w:rsid w:val="00A100BB"/>
    <w:rsid w:val="00A15D9C"/>
    <w:rsid w:val="00A201E5"/>
    <w:rsid w:val="00A20465"/>
    <w:rsid w:val="00A220AF"/>
    <w:rsid w:val="00A22DCD"/>
    <w:rsid w:val="00A31E04"/>
    <w:rsid w:val="00A61736"/>
    <w:rsid w:val="00A76AA9"/>
    <w:rsid w:val="00A77429"/>
    <w:rsid w:val="00A81854"/>
    <w:rsid w:val="00A83710"/>
    <w:rsid w:val="00A92282"/>
    <w:rsid w:val="00AA0B8B"/>
    <w:rsid w:val="00AA7344"/>
    <w:rsid w:val="00AB6222"/>
    <w:rsid w:val="00AC2B2F"/>
    <w:rsid w:val="00AC3195"/>
    <w:rsid w:val="00AD04DF"/>
    <w:rsid w:val="00AD77BA"/>
    <w:rsid w:val="00AE76AB"/>
    <w:rsid w:val="00AF6B3F"/>
    <w:rsid w:val="00B0591A"/>
    <w:rsid w:val="00B12519"/>
    <w:rsid w:val="00B13BFA"/>
    <w:rsid w:val="00B47703"/>
    <w:rsid w:val="00B71162"/>
    <w:rsid w:val="00B7363E"/>
    <w:rsid w:val="00B819A1"/>
    <w:rsid w:val="00BC0C77"/>
    <w:rsid w:val="00BC13EA"/>
    <w:rsid w:val="00BC4D8C"/>
    <w:rsid w:val="00BD37C0"/>
    <w:rsid w:val="00C07B98"/>
    <w:rsid w:val="00C142E2"/>
    <w:rsid w:val="00C30FBC"/>
    <w:rsid w:val="00C4022A"/>
    <w:rsid w:val="00C413ED"/>
    <w:rsid w:val="00C50C50"/>
    <w:rsid w:val="00C77654"/>
    <w:rsid w:val="00C957DA"/>
    <w:rsid w:val="00CB6F30"/>
    <w:rsid w:val="00CB79F3"/>
    <w:rsid w:val="00CD7621"/>
    <w:rsid w:val="00CD7905"/>
    <w:rsid w:val="00CE36F6"/>
    <w:rsid w:val="00CE607C"/>
    <w:rsid w:val="00CF3026"/>
    <w:rsid w:val="00CF4E35"/>
    <w:rsid w:val="00D11EE6"/>
    <w:rsid w:val="00D148CF"/>
    <w:rsid w:val="00D209AC"/>
    <w:rsid w:val="00D23D66"/>
    <w:rsid w:val="00D248EF"/>
    <w:rsid w:val="00D25B8A"/>
    <w:rsid w:val="00D27950"/>
    <w:rsid w:val="00D37694"/>
    <w:rsid w:val="00D40267"/>
    <w:rsid w:val="00D458A4"/>
    <w:rsid w:val="00D65BA9"/>
    <w:rsid w:val="00D80660"/>
    <w:rsid w:val="00D91E2F"/>
    <w:rsid w:val="00D93044"/>
    <w:rsid w:val="00DA2C35"/>
    <w:rsid w:val="00DB4348"/>
    <w:rsid w:val="00DB5704"/>
    <w:rsid w:val="00DD2BA1"/>
    <w:rsid w:val="00DE50D6"/>
    <w:rsid w:val="00DF1F26"/>
    <w:rsid w:val="00E03459"/>
    <w:rsid w:val="00E06F06"/>
    <w:rsid w:val="00E10E5A"/>
    <w:rsid w:val="00E1239E"/>
    <w:rsid w:val="00E16E6E"/>
    <w:rsid w:val="00E40187"/>
    <w:rsid w:val="00E65106"/>
    <w:rsid w:val="00E67838"/>
    <w:rsid w:val="00E878B7"/>
    <w:rsid w:val="00EA0EFF"/>
    <w:rsid w:val="00EA44ED"/>
    <w:rsid w:val="00EB308F"/>
    <w:rsid w:val="00EB5875"/>
    <w:rsid w:val="00EC6EC3"/>
    <w:rsid w:val="00EF0BB0"/>
    <w:rsid w:val="00EF1D49"/>
    <w:rsid w:val="00F07C3B"/>
    <w:rsid w:val="00F27F56"/>
    <w:rsid w:val="00F36F56"/>
    <w:rsid w:val="00F42E1D"/>
    <w:rsid w:val="00F538C9"/>
    <w:rsid w:val="00F55D44"/>
    <w:rsid w:val="00F74E72"/>
    <w:rsid w:val="00F75BD3"/>
    <w:rsid w:val="00F95938"/>
    <w:rsid w:val="00FA11F8"/>
    <w:rsid w:val="00FC3EDC"/>
    <w:rsid w:val="00FC6DED"/>
    <w:rsid w:val="00FD163E"/>
    <w:rsid w:val="00FD72E2"/>
    <w:rsid w:val="00FE69FA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  <w:style w:type="character" w:styleId="a7">
    <w:name w:val="Hyperlink"/>
    <w:rsid w:val="007553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D6C8496-16C3-4F41-B53D-49C10A85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2821</TotalTime>
  <Pages>3</Pages>
  <Words>573</Words>
  <Characters>4056</Characters>
  <Application>Microsoft Office Word</Application>
  <DocSecurity>0</DocSecurity>
  <Lines>112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314</cp:revision>
  <cp:lastPrinted>2014-06-06T09:58:00Z</cp:lastPrinted>
  <dcterms:created xsi:type="dcterms:W3CDTF">2014-06-06T10:09:00Z</dcterms:created>
  <dcterms:modified xsi:type="dcterms:W3CDTF">2017-03-14T19:03:00Z</dcterms:modified>
</cp:coreProperties>
</file>