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7D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6C157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«Информационная безопасность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C157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правильно проводить анализ угроз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выполнять основные этапы решения задач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применять на практике основные общеметодологические принципы теории информационной безопасности.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терминологию в области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машинно-независимые свойства операционных систем;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методы нарушения конфиденциальности;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целостности и доступности информации;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7D66E5">
        <w:rPr>
          <w:rFonts w:ascii="Times New Roman" w:hAnsi="Times New Roman"/>
          <w:sz w:val="28"/>
          <w:szCs w:val="28"/>
        </w:rPr>
        <w:t>ПК 1.</w:t>
      </w:r>
      <w:r w:rsidR="007D66E5">
        <w:rPr>
          <w:rFonts w:ascii="Times New Roman" w:hAnsi="Times New Roman"/>
          <w:sz w:val="28"/>
          <w:szCs w:val="28"/>
        </w:rPr>
        <w:t xml:space="preserve">1;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</w:t>
      </w:r>
      <w:r w:rsidR="00DD65F5">
        <w:rPr>
          <w:rFonts w:ascii="Times New Roman" w:hAnsi="Times New Roman"/>
          <w:sz w:val="28"/>
          <w:szCs w:val="28"/>
        </w:rPr>
        <w:t>2; ПК 1.3; ПК 1.4; ПК 1.5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1.   Безопасность и управление доступом в информационных системах.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1.1. Основные понятия и определения, эволюция подходов к обеспечению информационной безопасности.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1.2. Информационные, программно  – математические, физические и организационные угрозы системы 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1.3. Защита от несанкционированного доступа,  модели, и основные принципы защиты информации. 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2. Организация безопасности в автоматизированных информационных системах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2.1. Понятие клиента прав доступа, групп, паролей, политики безопасности </w:t>
      </w:r>
      <w:proofErr w:type="gramStart"/>
      <w:r w:rsidRPr="001C2708">
        <w:rPr>
          <w:rFonts w:ascii="Times New Roman" w:hAnsi="Times New Roman"/>
          <w:sz w:val="28"/>
          <w:szCs w:val="28"/>
        </w:rPr>
        <w:t>в</w:t>
      </w:r>
      <w:proofErr w:type="gramEnd"/>
      <w:r w:rsidRPr="001C2708">
        <w:rPr>
          <w:rFonts w:ascii="Times New Roman" w:hAnsi="Times New Roman"/>
          <w:sz w:val="28"/>
          <w:szCs w:val="28"/>
        </w:rPr>
        <w:t xml:space="preserve"> современных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2.2. Принципы организации </w:t>
      </w:r>
      <w:proofErr w:type="spellStart"/>
      <w:r w:rsidRPr="001C2708">
        <w:rPr>
          <w:rFonts w:ascii="Times New Roman" w:hAnsi="Times New Roman"/>
          <w:sz w:val="28"/>
          <w:szCs w:val="28"/>
        </w:rPr>
        <w:t>равноуровнего</w:t>
      </w:r>
      <w:proofErr w:type="spellEnd"/>
      <w:r w:rsidRPr="001C2708">
        <w:rPr>
          <w:rFonts w:ascii="Times New Roman" w:hAnsi="Times New Roman"/>
          <w:sz w:val="28"/>
          <w:szCs w:val="28"/>
        </w:rPr>
        <w:t xml:space="preserve"> доступа в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3.   Защита от компьютерных вирусов.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3.1.   Проблема вирусного заражения программ.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 3.2. </w:t>
      </w:r>
      <w:r w:rsidRPr="001C2708">
        <w:rPr>
          <w:rFonts w:ascii="Times New Roman" w:hAnsi="Times New Roman"/>
          <w:sz w:val="28"/>
          <w:szCs w:val="28"/>
        </w:rPr>
        <w:t>Структура современных антивирусных программ и перспективные методы антивирусной защиты.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4. Защита от утечки информации по техническим причинам.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4.1.  Безопасность компьютерных сетей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4.2. Программные и технические средства защиты информации в сети.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</w:t>
      </w:r>
      <w:r w:rsidRPr="001C2708">
        <w:rPr>
          <w:rFonts w:ascii="Times New Roman" w:hAnsi="Times New Roman"/>
          <w:sz w:val="28"/>
          <w:szCs w:val="28"/>
        </w:rPr>
        <w:t>Организационно правовое обеспечение информационной безопасности.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5.1. Правовые основы защиты информации.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A0A20">
        <w:rPr>
          <w:rFonts w:ascii="Times New Roman" w:hAnsi="Times New Roman"/>
          <w:sz w:val="28"/>
          <w:szCs w:val="28"/>
        </w:rPr>
        <w:t>96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A0A20">
        <w:rPr>
          <w:rFonts w:ascii="Times New Roman" w:hAnsi="Times New Roman"/>
          <w:sz w:val="28"/>
          <w:szCs w:val="28"/>
        </w:rPr>
        <w:t>64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A0A20">
        <w:rPr>
          <w:rFonts w:ascii="Times New Roman" w:hAnsi="Times New Roman"/>
          <w:sz w:val="28"/>
          <w:szCs w:val="28"/>
        </w:rPr>
        <w:t>26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0A0A20">
        <w:rPr>
          <w:rFonts w:ascii="Times New Roman" w:hAnsi="Times New Roman"/>
          <w:sz w:val="28"/>
          <w:szCs w:val="28"/>
        </w:rPr>
        <w:t>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4A7920" w:rsidRDefault="001B18C1" w:rsidP="000A0A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E4719" w:rsidRPr="004A7920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A0A20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0A20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2708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D7F78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C157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D66E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64DDA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D17409-2BDF-439F-AB1A-6A33819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316</Words>
  <Characters>2235</Characters>
  <Application>Microsoft Office Word</Application>
  <DocSecurity>0</DocSecurity>
  <Lines>62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295</cp:revision>
  <cp:lastPrinted>2014-06-06T09:58:00Z</cp:lastPrinted>
  <dcterms:created xsi:type="dcterms:W3CDTF">2014-06-06T10:09:00Z</dcterms:created>
  <dcterms:modified xsi:type="dcterms:W3CDTF">2017-03-14T18:40:00Z</dcterms:modified>
</cp:coreProperties>
</file>