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6DB" w:rsidRDefault="005046DB" w:rsidP="005046DB">
      <w:pPr>
        <w:rPr>
          <w:rFonts w:ascii="Times New Roman" w:hAnsi="Times New Roman" w:cs="Times New Roman"/>
          <w:b/>
          <w:caps/>
          <w:sz w:val="28"/>
          <w:szCs w:val="28"/>
        </w:rPr>
      </w:pPr>
      <w:r w:rsidRPr="00A4763D">
        <w:rPr>
          <w:rFonts w:ascii="Times New Roman" w:hAnsi="Times New Roman" w:cs="Times New Roman"/>
          <w:b/>
          <w:sz w:val="28"/>
          <w:szCs w:val="28"/>
        </w:rPr>
        <w:t>РУКОВОДИТЕЛИ ВЫПУСКНЫХ</w:t>
      </w:r>
      <w:r w:rsidRPr="00A4763D">
        <w:rPr>
          <w:rFonts w:ascii="Times New Roman" w:hAnsi="Times New Roman" w:cs="Times New Roman"/>
          <w:b/>
          <w:caps/>
          <w:sz w:val="28"/>
          <w:szCs w:val="28"/>
        </w:rPr>
        <w:t xml:space="preserve"> КВАЛИФИКАЦИОННЫХ РАБОТ</w:t>
      </w:r>
    </w:p>
    <w:tbl>
      <w:tblPr>
        <w:tblStyle w:val="a4"/>
        <w:tblW w:w="0" w:type="auto"/>
        <w:tblLook w:val="04A0" w:firstRow="1" w:lastRow="0" w:firstColumn="1" w:lastColumn="0" w:noHBand="0" w:noVBand="1"/>
      </w:tblPr>
      <w:tblGrid>
        <w:gridCol w:w="4311"/>
        <w:gridCol w:w="2010"/>
        <w:gridCol w:w="3250"/>
      </w:tblGrid>
      <w:tr w:rsidR="005046DB" w:rsidTr="002A5A2B">
        <w:tc>
          <w:tcPr>
            <w:tcW w:w="4361" w:type="dxa"/>
          </w:tcPr>
          <w:p w:rsidR="005046DB" w:rsidRPr="004D7527" w:rsidRDefault="005046DB" w:rsidP="002A5A2B">
            <w:pPr>
              <w:jc w:val="center"/>
              <w:rPr>
                <w:rFonts w:ascii="Times New Roman" w:hAnsi="Times New Roman" w:cs="Times New Roman"/>
                <w:sz w:val="28"/>
                <w:szCs w:val="28"/>
              </w:rPr>
            </w:pPr>
            <w:r w:rsidRPr="004D7527">
              <w:rPr>
                <w:rFonts w:ascii="Times New Roman" w:hAnsi="Times New Roman" w:cs="Times New Roman"/>
                <w:sz w:val="28"/>
                <w:szCs w:val="28"/>
              </w:rPr>
              <w:t>Руководитель (ФИО)</w:t>
            </w:r>
          </w:p>
        </w:tc>
        <w:tc>
          <w:tcPr>
            <w:tcW w:w="2019" w:type="dxa"/>
          </w:tcPr>
          <w:p w:rsidR="005046DB" w:rsidRPr="004D7527" w:rsidRDefault="005046DB" w:rsidP="002A5A2B">
            <w:pPr>
              <w:jc w:val="center"/>
              <w:rPr>
                <w:rFonts w:ascii="Times New Roman" w:hAnsi="Times New Roman" w:cs="Times New Roman"/>
                <w:sz w:val="28"/>
                <w:szCs w:val="28"/>
              </w:rPr>
            </w:pPr>
            <w:r w:rsidRPr="004D7527">
              <w:rPr>
                <w:rFonts w:ascii="Times New Roman" w:hAnsi="Times New Roman" w:cs="Times New Roman"/>
                <w:sz w:val="28"/>
                <w:szCs w:val="28"/>
              </w:rPr>
              <w:t>Должность</w:t>
            </w:r>
          </w:p>
        </w:tc>
        <w:tc>
          <w:tcPr>
            <w:tcW w:w="3191" w:type="dxa"/>
          </w:tcPr>
          <w:p w:rsidR="005046DB" w:rsidRPr="004D7527" w:rsidRDefault="005046DB" w:rsidP="002A5A2B">
            <w:pPr>
              <w:jc w:val="center"/>
              <w:rPr>
                <w:rFonts w:ascii="Times New Roman" w:hAnsi="Times New Roman" w:cs="Times New Roman"/>
                <w:sz w:val="28"/>
                <w:szCs w:val="28"/>
              </w:rPr>
            </w:pPr>
            <w:r w:rsidRPr="004D7527">
              <w:rPr>
                <w:rFonts w:ascii="Times New Roman" w:hAnsi="Times New Roman" w:cs="Times New Roman"/>
                <w:sz w:val="28"/>
                <w:szCs w:val="28"/>
              </w:rPr>
              <w:t>Телефон, эл. почта</w:t>
            </w:r>
          </w:p>
        </w:tc>
      </w:tr>
      <w:tr w:rsidR="004D7527" w:rsidRPr="004D7527" w:rsidTr="004D7527">
        <w:tc>
          <w:tcPr>
            <w:tcW w:w="4361" w:type="dxa"/>
            <w:vAlign w:val="center"/>
          </w:tcPr>
          <w:p w:rsidR="004D7527" w:rsidRPr="004D7527" w:rsidRDefault="004D7527" w:rsidP="004D7527">
            <w:pPr>
              <w:jc w:val="center"/>
              <w:rPr>
                <w:rFonts w:ascii="Times New Roman" w:hAnsi="Times New Roman" w:cs="Times New Roman"/>
                <w:sz w:val="28"/>
                <w:szCs w:val="28"/>
              </w:rPr>
            </w:pPr>
            <w:r w:rsidRPr="004D7527">
              <w:rPr>
                <w:rFonts w:ascii="Times New Roman" w:hAnsi="Times New Roman" w:cs="Times New Roman"/>
                <w:sz w:val="28"/>
                <w:szCs w:val="28"/>
              </w:rPr>
              <w:t>Мазунина Т.А.</w:t>
            </w:r>
          </w:p>
        </w:tc>
        <w:tc>
          <w:tcPr>
            <w:tcW w:w="2019" w:type="dxa"/>
          </w:tcPr>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eastAsia="ru-RU"/>
              </w:rPr>
              <w:t xml:space="preserve">к. </w:t>
            </w:r>
            <w:proofErr w:type="spellStart"/>
            <w:r w:rsidRPr="004D7527">
              <w:rPr>
                <w:rFonts w:ascii="Times New Roman" w:eastAsia="Times New Roman" w:hAnsi="Times New Roman" w:cs="Times New Roman"/>
                <w:sz w:val="28"/>
                <w:szCs w:val="28"/>
                <w:lang w:eastAsia="ru-RU"/>
              </w:rPr>
              <w:t>фарм</w:t>
            </w:r>
            <w:proofErr w:type="gramStart"/>
            <w:r w:rsidRPr="004D7527">
              <w:rPr>
                <w:rFonts w:ascii="Times New Roman" w:eastAsia="Times New Roman" w:hAnsi="Times New Roman" w:cs="Times New Roman"/>
                <w:sz w:val="28"/>
                <w:szCs w:val="28"/>
                <w:lang w:eastAsia="ru-RU"/>
              </w:rPr>
              <w:t>.н</w:t>
            </w:r>
            <w:proofErr w:type="spellEnd"/>
            <w:proofErr w:type="gramEnd"/>
            <w:r w:rsidRPr="004D7527">
              <w:rPr>
                <w:rFonts w:ascii="Times New Roman" w:eastAsia="Times New Roman" w:hAnsi="Times New Roman" w:cs="Times New Roman"/>
                <w:sz w:val="28"/>
                <w:szCs w:val="28"/>
                <w:lang w:eastAsia="ru-RU"/>
              </w:rPr>
              <w:t>, доцент, зав.      кафедрой</w:t>
            </w:r>
          </w:p>
        </w:tc>
        <w:tc>
          <w:tcPr>
            <w:tcW w:w="3191" w:type="dxa"/>
          </w:tcPr>
          <w:p w:rsidR="004D7527" w:rsidRPr="004D752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eastAsia="ru-RU"/>
              </w:rPr>
              <w:t>Телефон: 282-57-53 (доп. 126)</w:t>
            </w:r>
          </w:p>
          <w:p w:rsidR="004D7527" w:rsidRPr="00FA6157" w:rsidRDefault="004D7527" w:rsidP="004D7527">
            <w:pPr>
              <w:spacing w:after="150"/>
              <w:rPr>
                <w:rFonts w:ascii="Times New Roman" w:hAnsi="Times New Roman" w:cs="Times New Roman"/>
                <w:sz w:val="28"/>
                <w:szCs w:val="28"/>
              </w:rPr>
            </w:pPr>
            <w:r w:rsidRPr="004D7527">
              <w:rPr>
                <w:rFonts w:ascii="Times New Roman" w:eastAsia="Times New Roman" w:hAnsi="Times New Roman" w:cs="Times New Roman"/>
                <w:sz w:val="28"/>
                <w:szCs w:val="28"/>
                <w:lang w:val="en-US" w:eastAsia="ru-RU"/>
              </w:rPr>
              <w:t>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FA6157">
              <w:rPr>
                <w:rFonts w:ascii="Times New Roman" w:eastAsia="Times New Roman" w:hAnsi="Times New Roman" w:cs="Times New Roman"/>
                <w:sz w:val="28"/>
                <w:szCs w:val="28"/>
                <w:lang w:eastAsia="ru-RU"/>
              </w:rPr>
              <w:t xml:space="preserve">: </w:t>
            </w:r>
            <w:hyperlink r:id="rId6" w:history="1">
              <w:r w:rsidRPr="004D7527">
                <w:rPr>
                  <w:rFonts w:ascii="Times New Roman" w:eastAsia="Times New Roman" w:hAnsi="Times New Roman" w:cs="Times New Roman"/>
                  <w:sz w:val="28"/>
                  <w:szCs w:val="28"/>
                  <w:lang w:val="en-US" w:eastAsia="ru-RU"/>
                </w:rPr>
                <w:t>tovarovedenije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yandex</w:t>
              </w:r>
              <w:r w:rsidRPr="00FA6157">
                <w:rPr>
                  <w:rFonts w:ascii="Times New Roman" w:eastAsia="Times New Roman" w:hAnsi="Times New Roman" w:cs="Times New Roman"/>
                  <w:sz w:val="28"/>
                  <w:szCs w:val="28"/>
                  <w:lang w:eastAsia="ru-RU"/>
                </w:rPr>
                <w:t>.</w:t>
              </w:r>
              <w:proofErr w:type="spellStart"/>
              <w:r w:rsidRPr="004D7527">
                <w:rPr>
                  <w:rFonts w:ascii="Times New Roman" w:eastAsia="Times New Roman" w:hAnsi="Times New Roman" w:cs="Times New Roman"/>
                  <w:sz w:val="28"/>
                  <w:szCs w:val="28"/>
                  <w:lang w:val="en-US" w:eastAsia="ru-RU"/>
                </w:rPr>
                <w:t>ru</w:t>
              </w:r>
              <w:proofErr w:type="spellEnd"/>
            </w:hyperlink>
          </w:p>
        </w:tc>
      </w:tr>
      <w:tr w:rsidR="004D7527" w:rsidTr="004D7527">
        <w:tc>
          <w:tcPr>
            <w:tcW w:w="4361" w:type="dxa"/>
            <w:vAlign w:val="center"/>
          </w:tcPr>
          <w:p w:rsidR="004D7527" w:rsidRPr="004D7527" w:rsidRDefault="004D7527" w:rsidP="004D7527">
            <w:pPr>
              <w:jc w:val="center"/>
              <w:rPr>
                <w:rFonts w:ascii="Times New Roman" w:hAnsi="Times New Roman" w:cs="Times New Roman"/>
                <w:sz w:val="28"/>
                <w:szCs w:val="28"/>
              </w:rPr>
            </w:pPr>
            <w:r w:rsidRPr="004D7527">
              <w:rPr>
                <w:rFonts w:ascii="Times New Roman" w:hAnsi="Times New Roman" w:cs="Times New Roman"/>
                <w:sz w:val="28"/>
                <w:szCs w:val="28"/>
              </w:rPr>
              <w:t>Булатова Е.И.</w:t>
            </w:r>
          </w:p>
        </w:tc>
        <w:tc>
          <w:tcPr>
            <w:tcW w:w="2019" w:type="dxa"/>
          </w:tcPr>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eastAsia="ru-RU"/>
              </w:rPr>
              <w:t xml:space="preserve">ст. </w:t>
            </w:r>
            <w:proofErr w:type="spellStart"/>
            <w:r w:rsidRPr="004D7527">
              <w:rPr>
                <w:rFonts w:ascii="Times New Roman" w:eastAsia="Times New Roman" w:hAnsi="Times New Roman" w:cs="Times New Roman"/>
                <w:sz w:val="28"/>
                <w:szCs w:val="28"/>
                <w:lang w:eastAsia="ru-RU"/>
              </w:rPr>
              <w:t>препод</w:t>
            </w:r>
            <w:proofErr w:type="spellEnd"/>
            <w:r w:rsidRPr="004D7527">
              <w:rPr>
                <w:rFonts w:ascii="Times New Roman" w:eastAsia="Times New Roman" w:hAnsi="Times New Roman" w:cs="Times New Roman"/>
                <w:sz w:val="28"/>
                <w:szCs w:val="28"/>
                <w:lang w:eastAsia="ru-RU"/>
              </w:rPr>
              <w:t>.</w:t>
            </w:r>
          </w:p>
        </w:tc>
        <w:tc>
          <w:tcPr>
            <w:tcW w:w="3191" w:type="dxa"/>
          </w:tcPr>
          <w:p w:rsidR="004D7527" w:rsidRPr="004D752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eastAsia="ru-RU"/>
              </w:rPr>
              <w:t>Телефон: (342) 2-911-348</w:t>
            </w:r>
          </w:p>
          <w:p w:rsidR="004D7527" w:rsidRPr="00FA615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val="en-US" w:eastAsia="ru-RU"/>
              </w:rPr>
              <w:t>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FA6157">
              <w:rPr>
                <w:rFonts w:ascii="Times New Roman" w:eastAsia="Times New Roman" w:hAnsi="Times New Roman" w:cs="Times New Roman"/>
                <w:sz w:val="28"/>
                <w:szCs w:val="28"/>
                <w:lang w:eastAsia="ru-RU"/>
              </w:rPr>
              <w:t xml:space="preserve">: </w:t>
            </w:r>
            <w:hyperlink r:id="rId7" w:history="1">
              <w:r w:rsidRPr="004D7527">
                <w:rPr>
                  <w:rFonts w:ascii="Times New Roman" w:eastAsia="Times New Roman" w:hAnsi="Times New Roman" w:cs="Times New Roman"/>
                  <w:sz w:val="28"/>
                  <w:szCs w:val="28"/>
                  <w:lang w:val="en-US" w:eastAsia="ru-RU"/>
                </w:rPr>
                <w:t>nil</w:t>
              </w:r>
              <w:r w:rsidRPr="00FA6157">
                <w:rPr>
                  <w:rFonts w:ascii="Times New Roman" w:eastAsia="Times New Roman" w:hAnsi="Times New Roman" w:cs="Times New Roman"/>
                  <w:sz w:val="28"/>
                  <w:szCs w:val="28"/>
                  <w:lang w:eastAsia="ru-RU"/>
                </w:rPr>
                <w:t>_</w:t>
              </w:r>
              <w:r w:rsidRPr="004D7527">
                <w:rPr>
                  <w:rFonts w:ascii="Times New Roman" w:eastAsia="Times New Roman" w:hAnsi="Times New Roman" w:cs="Times New Roman"/>
                  <w:sz w:val="28"/>
                  <w:szCs w:val="28"/>
                  <w:lang w:val="en-US" w:eastAsia="ru-RU"/>
                </w:rPr>
                <w:t>expert</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FA6157">
                <w:rPr>
                  <w:rFonts w:ascii="Times New Roman" w:eastAsia="Times New Roman" w:hAnsi="Times New Roman" w:cs="Times New Roman"/>
                  <w:sz w:val="28"/>
                  <w:szCs w:val="28"/>
                  <w:lang w:eastAsia="ru-RU"/>
                </w:rPr>
                <w:t>.</w:t>
              </w:r>
              <w:proofErr w:type="spellStart"/>
              <w:r w:rsidRPr="004D7527">
                <w:rPr>
                  <w:rFonts w:ascii="Times New Roman" w:eastAsia="Times New Roman" w:hAnsi="Times New Roman" w:cs="Times New Roman"/>
                  <w:sz w:val="28"/>
                  <w:szCs w:val="28"/>
                  <w:lang w:val="en-US" w:eastAsia="ru-RU"/>
                </w:rPr>
                <w:t>ru</w:t>
              </w:r>
              <w:proofErr w:type="spellEnd"/>
            </w:hyperlink>
            <w:r w:rsidRPr="00FA6157">
              <w:rPr>
                <w:rFonts w:ascii="Times New Roman" w:eastAsia="Times New Roman" w:hAnsi="Times New Roman" w:cs="Times New Roman"/>
                <w:sz w:val="28"/>
                <w:szCs w:val="28"/>
                <w:lang w:eastAsia="ru-RU"/>
              </w:rPr>
              <w:t xml:space="preserve"> </w:t>
            </w:r>
          </w:p>
          <w:p w:rsidR="004D7527" w:rsidRPr="004D7527" w:rsidRDefault="00FA6157" w:rsidP="004D7527">
            <w:pPr>
              <w:spacing w:after="150"/>
              <w:rPr>
                <w:rFonts w:ascii="Times New Roman" w:hAnsi="Times New Roman" w:cs="Times New Roman"/>
                <w:sz w:val="28"/>
                <w:szCs w:val="28"/>
              </w:rPr>
            </w:pPr>
            <w:hyperlink r:id="rId8" w:history="1">
              <w:r w:rsidR="004D7527" w:rsidRPr="004D7527">
                <w:rPr>
                  <w:rFonts w:ascii="Times New Roman" w:eastAsia="Times New Roman" w:hAnsi="Times New Roman" w:cs="Times New Roman"/>
                  <w:sz w:val="28"/>
                  <w:szCs w:val="28"/>
                  <w:lang w:eastAsia="ru-RU"/>
                </w:rPr>
                <w:t>http://rea.perm.ru</w:t>
              </w:r>
            </w:hyperlink>
          </w:p>
        </w:tc>
      </w:tr>
      <w:tr w:rsidR="004D7527" w:rsidRPr="004D7527" w:rsidTr="004D7527">
        <w:tc>
          <w:tcPr>
            <w:tcW w:w="4361" w:type="dxa"/>
            <w:vAlign w:val="center"/>
          </w:tcPr>
          <w:p w:rsidR="004D7527" w:rsidRPr="004D7527" w:rsidRDefault="004D7527" w:rsidP="004D7527">
            <w:pPr>
              <w:jc w:val="center"/>
              <w:rPr>
                <w:rFonts w:ascii="Times New Roman" w:hAnsi="Times New Roman" w:cs="Times New Roman"/>
                <w:sz w:val="28"/>
                <w:szCs w:val="28"/>
              </w:rPr>
            </w:pPr>
            <w:r w:rsidRPr="004D7527">
              <w:rPr>
                <w:rFonts w:ascii="Times New Roman" w:hAnsi="Times New Roman" w:cs="Times New Roman"/>
                <w:sz w:val="28"/>
                <w:szCs w:val="28"/>
              </w:rPr>
              <w:t>Воронина Э.В.</w:t>
            </w:r>
          </w:p>
        </w:tc>
        <w:tc>
          <w:tcPr>
            <w:tcW w:w="2019" w:type="dxa"/>
          </w:tcPr>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eastAsia="ru-RU"/>
              </w:rPr>
              <w:t>к.х.н., доцент</w:t>
            </w:r>
          </w:p>
        </w:tc>
        <w:tc>
          <w:tcPr>
            <w:tcW w:w="3191" w:type="dxa"/>
          </w:tcPr>
          <w:p w:rsidR="004D7527" w:rsidRPr="004D752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eastAsia="ru-RU"/>
              </w:rPr>
              <w:t>Телефон: 282-57-53 (доп. 126)</w:t>
            </w:r>
          </w:p>
          <w:p w:rsidR="004D7527" w:rsidRPr="00FA6157" w:rsidRDefault="004D7527" w:rsidP="004D7527">
            <w:pPr>
              <w:spacing w:after="150"/>
              <w:rPr>
                <w:rFonts w:ascii="Times New Roman" w:eastAsia="Times New Roman" w:hAnsi="Times New Roman" w:cs="Times New Roman"/>
                <w:sz w:val="28"/>
                <w:szCs w:val="28"/>
              </w:rPr>
            </w:pPr>
            <w:r w:rsidRPr="004D7527">
              <w:rPr>
                <w:rFonts w:ascii="Times New Roman" w:eastAsia="Times New Roman" w:hAnsi="Times New Roman" w:cs="Times New Roman"/>
                <w:sz w:val="28"/>
                <w:szCs w:val="28"/>
                <w:lang w:val="en-US" w:eastAsia="ru-RU"/>
              </w:rPr>
              <w:t>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FA6157">
              <w:rPr>
                <w:rFonts w:ascii="Times New Roman" w:eastAsia="Times New Roman" w:hAnsi="Times New Roman" w:cs="Times New Roman"/>
                <w:sz w:val="28"/>
                <w:szCs w:val="28"/>
                <w:lang w:eastAsia="ru-RU"/>
              </w:rPr>
              <w:t xml:space="preserve">: </w:t>
            </w:r>
            <w:hyperlink r:id="rId9" w:history="1">
              <w:r w:rsidRPr="004D7527">
                <w:rPr>
                  <w:rFonts w:ascii="Times New Roman" w:eastAsia="Times New Roman" w:hAnsi="Times New Roman" w:cs="Times New Roman"/>
                  <w:sz w:val="28"/>
                  <w:szCs w:val="28"/>
                  <w:lang w:val="en-US" w:eastAsia="ru-RU"/>
                </w:rPr>
                <w:t>tovarovedenije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yandex</w:t>
              </w:r>
              <w:r w:rsidRPr="00FA6157">
                <w:rPr>
                  <w:rFonts w:ascii="Times New Roman" w:eastAsia="Times New Roman" w:hAnsi="Times New Roman" w:cs="Times New Roman"/>
                  <w:sz w:val="28"/>
                  <w:szCs w:val="28"/>
                  <w:lang w:eastAsia="ru-RU"/>
                </w:rPr>
                <w:t>.</w:t>
              </w:r>
              <w:proofErr w:type="spellStart"/>
              <w:r w:rsidRPr="004D7527">
                <w:rPr>
                  <w:rFonts w:ascii="Times New Roman" w:eastAsia="Times New Roman" w:hAnsi="Times New Roman" w:cs="Times New Roman"/>
                  <w:sz w:val="28"/>
                  <w:szCs w:val="28"/>
                  <w:lang w:val="en-US" w:eastAsia="ru-RU"/>
                </w:rPr>
                <w:t>ru</w:t>
              </w:r>
              <w:proofErr w:type="spellEnd"/>
            </w:hyperlink>
          </w:p>
        </w:tc>
      </w:tr>
      <w:tr w:rsidR="004D7527" w:rsidRPr="004D7527" w:rsidTr="004D7527">
        <w:tc>
          <w:tcPr>
            <w:tcW w:w="4361" w:type="dxa"/>
            <w:vAlign w:val="center"/>
          </w:tcPr>
          <w:p w:rsidR="004D7527" w:rsidRPr="004D7527" w:rsidRDefault="004D7527" w:rsidP="004D7527">
            <w:pPr>
              <w:jc w:val="center"/>
              <w:rPr>
                <w:rFonts w:ascii="Times New Roman" w:hAnsi="Times New Roman" w:cs="Times New Roman"/>
                <w:sz w:val="28"/>
                <w:szCs w:val="28"/>
              </w:rPr>
            </w:pPr>
            <w:r w:rsidRPr="004D7527">
              <w:rPr>
                <w:rFonts w:ascii="Times New Roman" w:hAnsi="Times New Roman" w:cs="Times New Roman"/>
                <w:sz w:val="28"/>
                <w:szCs w:val="28"/>
              </w:rPr>
              <w:t>Измайлова Т.И.</w:t>
            </w:r>
          </w:p>
        </w:tc>
        <w:tc>
          <w:tcPr>
            <w:tcW w:w="2019" w:type="dxa"/>
          </w:tcPr>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eastAsia="ru-RU"/>
              </w:rPr>
              <w:t xml:space="preserve">ст. </w:t>
            </w:r>
            <w:proofErr w:type="spellStart"/>
            <w:r w:rsidRPr="004D7527">
              <w:rPr>
                <w:rFonts w:ascii="Times New Roman" w:eastAsia="Times New Roman" w:hAnsi="Times New Roman" w:cs="Times New Roman"/>
                <w:sz w:val="28"/>
                <w:szCs w:val="28"/>
                <w:lang w:eastAsia="ru-RU"/>
              </w:rPr>
              <w:t>препод</w:t>
            </w:r>
            <w:proofErr w:type="spellEnd"/>
            <w:r w:rsidRPr="004D7527">
              <w:rPr>
                <w:rFonts w:ascii="Times New Roman" w:eastAsia="Times New Roman" w:hAnsi="Times New Roman" w:cs="Times New Roman"/>
                <w:sz w:val="28"/>
                <w:szCs w:val="28"/>
                <w:lang w:eastAsia="ru-RU"/>
              </w:rPr>
              <w:t>.</w:t>
            </w:r>
          </w:p>
        </w:tc>
        <w:tc>
          <w:tcPr>
            <w:tcW w:w="3191" w:type="dxa"/>
          </w:tcPr>
          <w:p w:rsidR="004D7527" w:rsidRPr="004D752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eastAsia="ru-RU"/>
              </w:rPr>
              <w:t>Телефон: 282-57-53 (доп. 126)</w:t>
            </w:r>
          </w:p>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val="en-US" w:eastAsia="ru-RU"/>
              </w:rPr>
              <w:t>E</w:t>
            </w:r>
            <w:r w:rsidRPr="004D752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4D7527">
              <w:rPr>
                <w:rFonts w:ascii="Times New Roman" w:eastAsia="Times New Roman" w:hAnsi="Times New Roman" w:cs="Times New Roman"/>
                <w:sz w:val="28"/>
                <w:szCs w:val="28"/>
                <w:lang w:eastAsia="ru-RU"/>
              </w:rPr>
              <w:t xml:space="preserve">: </w:t>
            </w:r>
            <w:hyperlink r:id="rId10" w:history="1">
              <w:r w:rsidRPr="004D7527">
                <w:rPr>
                  <w:rFonts w:ascii="Times New Roman" w:eastAsia="Times New Roman" w:hAnsi="Times New Roman" w:cs="Times New Roman"/>
                  <w:sz w:val="28"/>
                  <w:szCs w:val="28"/>
                  <w:lang w:val="en-US" w:eastAsia="ru-RU"/>
                </w:rPr>
                <w:t>tovarovedenije</w:t>
              </w:r>
              <w:r w:rsidRPr="004D752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yandex</w:t>
              </w:r>
              <w:r w:rsidRPr="004D752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ru</w:t>
              </w:r>
            </w:hyperlink>
          </w:p>
        </w:tc>
      </w:tr>
      <w:tr w:rsidR="004D7527" w:rsidRPr="004D7527" w:rsidTr="004D7527">
        <w:tc>
          <w:tcPr>
            <w:tcW w:w="4361" w:type="dxa"/>
            <w:vAlign w:val="center"/>
          </w:tcPr>
          <w:p w:rsidR="004D7527" w:rsidRPr="004D7527" w:rsidRDefault="004D7527" w:rsidP="004D7527">
            <w:pPr>
              <w:jc w:val="center"/>
              <w:rPr>
                <w:rFonts w:ascii="Times New Roman" w:hAnsi="Times New Roman" w:cs="Times New Roman"/>
                <w:sz w:val="28"/>
                <w:szCs w:val="28"/>
              </w:rPr>
            </w:pPr>
            <w:r w:rsidRPr="004D7527">
              <w:rPr>
                <w:rFonts w:ascii="Times New Roman" w:hAnsi="Times New Roman" w:cs="Times New Roman"/>
                <w:sz w:val="28"/>
                <w:szCs w:val="28"/>
              </w:rPr>
              <w:t>Писарева Е.В.</w:t>
            </w:r>
          </w:p>
        </w:tc>
        <w:tc>
          <w:tcPr>
            <w:tcW w:w="2019" w:type="dxa"/>
          </w:tcPr>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eastAsia="ru-RU"/>
              </w:rPr>
              <w:t>к.т.н., доцент</w:t>
            </w:r>
          </w:p>
        </w:tc>
        <w:tc>
          <w:tcPr>
            <w:tcW w:w="3191" w:type="dxa"/>
          </w:tcPr>
          <w:p w:rsidR="004D7527" w:rsidRPr="004D752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eastAsia="ru-RU"/>
              </w:rPr>
              <w:t>Телефон: 282-57-53 (доп. 126)</w:t>
            </w:r>
          </w:p>
          <w:p w:rsidR="004D7527" w:rsidRPr="00FA6157" w:rsidRDefault="004D7527" w:rsidP="004D7527">
            <w:pPr>
              <w:spacing w:after="150"/>
              <w:rPr>
                <w:rFonts w:ascii="Times New Roman" w:eastAsia="Times New Roman" w:hAnsi="Times New Roman" w:cs="Times New Roman"/>
                <w:sz w:val="28"/>
                <w:szCs w:val="28"/>
              </w:rPr>
            </w:pPr>
            <w:r w:rsidRPr="004D7527">
              <w:rPr>
                <w:rFonts w:ascii="Times New Roman" w:eastAsia="Times New Roman" w:hAnsi="Times New Roman" w:cs="Times New Roman"/>
                <w:sz w:val="28"/>
                <w:szCs w:val="28"/>
                <w:lang w:val="en-US" w:eastAsia="ru-RU"/>
              </w:rPr>
              <w:t>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FA6157">
              <w:rPr>
                <w:rFonts w:ascii="Times New Roman" w:eastAsia="Times New Roman" w:hAnsi="Times New Roman" w:cs="Times New Roman"/>
                <w:sz w:val="28"/>
                <w:szCs w:val="28"/>
                <w:lang w:eastAsia="ru-RU"/>
              </w:rPr>
              <w:t xml:space="preserve">: </w:t>
            </w:r>
            <w:hyperlink r:id="rId11" w:history="1">
              <w:r w:rsidRPr="004D7527">
                <w:rPr>
                  <w:rFonts w:ascii="Times New Roman" w:eastAsia="Times New Roman" w:hAnsi="Times New Roman" w:cs="Times New Roman"/>
                  <w:sz w:val="28"/>
                  <w:szCs w:val="28"/>
                  <w:lang w:val="en-US" w:eastAsia="ru-RU"/>
                </w:rPr>
                <w:t>tovarovedenije</w:t>
              </w:r>
              <w:r w:rsidRPr="00FA615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yandex</w:t>
              </w:r>
              <w:r w:rsidRPr="00FA6157">
                <w:rPr>
                  <w:rFonts w:ascii="Times New Roman" w:eastAsia="Times New Roman" w:hAnsi="Times New Roman" w:cs="Times New Roman"/>
                  <w:sz w:val="28"/>
                  <w:szCs w:val="28"/>
                  <w:lang w:eastAsia="ru-RU"/>
                </w:rPr>
                <w:t>.</w:t>
              </w:r>
              <w:proofErr w:type="spellStart"/>
              <w:r w:rsidRPr="004D7527">
                <w:rPr>
                  <w:rFonts w:ascii="Times New Roman" w:eastAsia="Times New Roman" w:hAnsi="Times New Roman" w:cs="Times New Roman"/>
                  <w:sz w:val="28"/>
                  <w:szCs w:val="28"/>
                  <w:lang w:val="en-US" w:eastAsia="ru-RU"/>
                </w:rPr>
                <w:t>ru</w:t>
              </w:r>
              <w:proofErr w:type="spellEnd"/>
            </w:hyperlink>
          </w:p>
        </w:tc>
      </w:tr>
      <w:tr w:rsidR="004D7527" w:rsidRPr="004D7527" w:rsidTr="004D7527">
        <w:tc>
          <w:tcPr>
            <w:tcW w:w="4361" w:type="dxa"/>
            <w:vAlign w:val="center"/>
          </w:tcPr>
          <w:p w:rsidR="004D7527" w:rsidRPr="004D7527" w:rsidRDefault="004D7527" w:rsidP="004D7527">
            <w:pPr>
              <w:jc w:val="center"/>
              <w:rPr>
                <w:rFonts w:ascii="Times New Roman" w:hAnsi="Times New Roman" w:cs="Times New Roman"/>
                <w:sz w:val="28"/>
                <w:szCs w:val="28"/>
              </w:rPr>
            </w:pPr>
            <w:r w:rsidRPr="004D7527">
              <w:rPr>
                <w:rFonts w:ascii="Times New Roman" w:hAnsi="Times New Roman" w:cs="Times New Roman"/>
                <w:sz w:val="28"/>
                <w:szCs w:val="28"/>
              </w:rPr>
              <w:t>Симанова И.М.</w:t>
            </w:r>
          </w:p>
        </w:tc>
        <w:tc>
          <w:tcPr>
            <w:tcW w:w="2019" w:type="dxa"/>
          </w:tcPr>
          <w:p w:rsidR="004D7527" w:rsidRPr="004D7527" w:rsidRDefault="004D7527" w:rsidP="004D7527">
            <w:pPr>
              <w:rPr>
                <w:rFonts w:ascii="Times New Roman" w:hAnsi="Times New Roman" w:cs="Times New Roman"/>
                <w:sz w:val="28"/>
                <w:szCs w:val="28"/>
              </w:rPr>
            </w:pPr>
            <w:proofErr w:type="spellStart"/>
            <w:r w:rsidRPr="004D7527">
              <w:rPr>
                <w:rFonts w:ascii="Times New Roman" w:eastAsia="Times New Roman" w:hAnsi="Times New Roman" w:cs="Times New Roman"/>
                <w:sz w:val="28"/>
                <w:szCs w:val="28"/>
                <w:lang w:eastAsia="ru-RU"/>
              </w:rPr>
              <w:t>к</w:t>
            </w:r>
            <w:proofErr w:type="gramStart"/>
            <w:r w:rsidRPr="004D7527">
              <w:rPr>
                <w:rFonts w:ascii="Times New Roman" w:eastAsia="Times New Roman" w:hAnsi="Times New Roman" w:cs="Times New Roman"/>
                <w:sz w:val="28"/>
                <w:szCs w:val="28"/>
                <w:lang w:eastAsia="ru-RU"/>
              </w:rPr>
              <w:t>.ф</w:t>
            </w:r>
            <w:proofErr w:type="gramEnd"/>
            <w:r w:rsidRPr="004D7527">
              <w:rPr>
                <w:rFonts w:ascii="Times New Roman" w:eastAsia="Times New Roman" w:hAnsi="Times New Roman" w:cs="Times New Roman"/>
                <w:sz w:val="28"/>
                <w:szCs w:val="28"/>
                <w:lang w:eastAsia="ru-RU"/>
              </w:rPr>
              <w:t>арм.н</w:t>
            </w:r>
            <w:proofErr w:type="spellEnd"/>
            <w:r w:rsidRPr="004D7527">
              <w:rPr>
                <w:rFonts w:ascii="Times New Roman" w:eastAsia="Times New Roman" w:hAnsi="Times New Roman" w:cs="Times New Roman"/>
                <w:sz w:val="28"/>
                <w:szCs w:val="28"/>
                <w:lang w:eastAsia="ru-RU"/>
              </w:rPr>
              <w:t>., доцент</w:t>
            </w:r>
          </w:p>
        </w:tc>
        <w:tc>
          <w:tcPr>
            <w:tcW w:w="3191" w:type="dxa"/>
          </w:tcPr>
          <w:p w:rsidR="004D7527" w:rsidRPr="004D7527" w:rsidRDefault="004D7527" w:rsidP="004D7527">
            <w:pPr>
              <w:spacing w:after="150"/>
              <w:rPr>
                <w:rFonts w:ascii="Times New Roman" w:eastAsia="Times New Roman" w:hAnsi="Times New Roman" w:cs="Times New Roman"/>
                <w:sz w:val="28"/>
                <w:szCs w:val="28"/>
                <w:lang w:eastAsia="ru-RU"/>
              </w:rPr>
            </w:pPr>
            <w:r w:rsidRPr="004D7527">
              <w:rPr>
                <w:rFonts w:ascii="Times New Roman" w:eastAsia="Times New Roman" w:hAnsi="Times New Roman" w:cs="Times New Roman"/>
                <w:sz w:val="28"/>
                <w:szCs w:val="28"/>
                <w:lang w:eastAsia="ru-RU"/>
              </w:rPr>
              <w:t>Телефон: 282-57-53 (доп. 126)</w:t>
            </w:r>
          </w:p>
          <w:p w:rsidR="004D7527" w:rsidRPr="004D7527" w:rsidRDefault="004D7527" w:rsidP="004D7527">
            <w:pPr>
              <w:rPr>
                <w:rFonts w:ascii="Times New Roman" w:hAnsi="Times New Roman" w:cs="Times New Roman"/>
                <w:sz w:val="28"/>
                <w:szCs w:val="28"/>
              </w:rPr>
            </w:pPr>
            <w:r w:rsidRPr="004D7527">
              <w:rPr>
                <w:rFonts w:ascii="Times New Roman" w:eastAsia="Times New Roman" w:hAnsi="Times New Roman" w:cs="Times New Roman"/>
                <w:sz w:val="28"/>
                <w:szCs w:val="28"/>
                <w:lang w:val="en-US" w:eastAsia="ru-RU"/>
              </w:rPr>
              <w:t>E</w:t>
            </w:r>
            <w:r w:rsidRPr="004D752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mail</w:t>
            </w:r>
            <w:r w:rsidRPr="004D7527">
              <w:rPr>
                <w:rFonts w:ascii="Times New Roman" w:eastAsia="Times New Roman" w:hAnsi="Times New Roman" w:cs="Times New Roman"/>
                <w:sz w:val="28"/>
                <w:szCs w:val="28"/>
                <w:lang w:eastAsia="ru-RU"/>
              </w:rPr>
              <w:t xml:space="preserve">: </w:t>
            </w:r>
            <w:hyperlink r:id="rId12" w:history="1">
              <w:r w:rsidRPr="004D7527">
                <w:rPr>
                  <w:rFonts w:ascii="Times New Roman" w:eastAsia="Times New Roman" w:hAnsi="Times New Roman" w:cs="Times New Roman"/>
                  <w:sz w:val="28"/>
                  <w:szCs w:val="28"/>
                  <w:lang w:val="en-US" w:eastAsia="ru-RU"/>
                </w:rPr>
                <w:t>tovarovedenije</w:t>
              </w:r>
              <w:r w:rsidRPr="004D752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yandex</w:t>
              </w:r>
              <w:r w:rsidRPr="004D7527">
                <w:rPr>
                  <w:rFonts w:ascii="Times New Roman" w:eastAsia="Times New Roman" w:hAnsi="Times New Roman" w:cs="Times New Roman"/>
                  <w:sz w:val="28"/>
                  <w:szCs w:val="28"/>
                  <w:lang w:eastAsia="ru-RU"/>
                </w:rPr>
                <w:t>.</w:t>
              </w:r>
              <w:r w:rsidRPr="004D7527">
                <w:rPr>
                  <w:rFonts w:ascii="Times New Roman" w:eastAsia="Times New Roman" w:hAnsi="Times New Roman" w:cs="Times New Roman"/>
                  <w:sz w:val="28"/>
                  <w:szCs w:val="28"/>
                  <w:lang w:val="en-US" w:eastAsia="ru-RU"/>
                </w:rPr>
                <w:t>ru</w:t>
              </w:r>
            </w:hyperlink>
          </w:p>
        </w:tc>
      </w:tr>
    </w:tbl>
    <w:p w:rsidR="005046DB" w:rsidRPr="004D7527" w:rsidRDefault="005046DB" w:rsidP="005046DB">
      <w:pPr>
        <w:rPr>
          <w:rFonts w:ascii="Times New Roman" w:hAnsi="Times New Roman" w:cs="Times New Roman"/>
          <w:sz w:val="28"/>
          <w:szCs w:val="28"/>
        </w:rPr>
      </w:pPr>
    </w:p>
    <w:p w:rsidR="005046DB" w:rsidRDefault="005046DB" w:rsidP="005046DB">
      <w:pPr>
        <w:jc w:val="center"/>
        <w:rPr>
          <w:rFonts w:ascii="Times New Roman" w:hAnsi="Times New Roman" w:cs="Times New Roman"/>
          <w:b/>
          <w:sz w:val="28"/>
          <w:szCs w:val="28"/>
        </w:rPr>
      </w:pPr>
      <w:r w:rsidRPr="00A4763D">
        <w:rPr>
          <w:rFonts w:ascii="Times New Roman" w:hAnsi="Times New Roman" w:cs="Times New Roman"/>
          <w:b/>
          <w:sz w:val="28"/>
          <w:szCs w:val="28"/>
        </w:rPr>
        <w:t>ГРАФИК КОНСУЛЬТАЦИЙ РУКОВОДИТЕЛЕЙ ВКР</w:t>
      </w:r>
    </w:p>
    <w:tbl>
      <w:tblPr>
        <w:tblStyle w:val="a4"/>
        <w:tblW w:w="0" w:type="auto"/>
        <w:tblLook w:val="04A0" w:firstRow="1" w:lastRow="0" w:firstColumn="1" w:lastColumn="0" w:noHBand="0" w:noVBand="1"/>
      </w:tblPr>
      <w:tblGrid>
        <w:gridCol w:w="3510"/>
        <w:gridCol w:w="3402"/>
        <w:gridCol w:w="2659"/>
      </w:tblGrid>
      <w:tr w:rsidR="005046DB" w:rsidTr="002A5A2B">
        <w:tc>
          <w:tcPr>
            <w:tcW w:w="3510" w:type="dxa"/>
          </w:tcPr>
          <w:p w:rsidR="005046DB" w:rsidRPr="009E2AA1" w:rsidRDefault="005046DB" w:rsidP="002A5A2B">
            <w:pPr>
              <w:jc w:val="center"/>
              <w:rPr>
                <w:rFonts w:ascii="Times New Roman" w:hAnsi="Times New Roman" w:cs="Times New Roman"/>
                <w:sz w:val="28"/>
                <w:szCs w:val="28"/>
              </w:rPr>
            </w:pPr>
            <w:r w:rsidRPr="009E2AA1">
              <w:rPr>
                <w:rFonts w:ascii="Times New Roman" w:hAnsi="Times New Roman" w:cs="Times New Roman"/>
                <w:sz w:val="28"/>
                <w:szCs w:val="28"/>
              </w:rPr>
              <w:t>Руководитель (ФИО)</w:t>
            </w:r>
          </w:p>
        </w:tc>
        <w:tc>
          <w:tcPr>
            <w:tcW w:w="3402" w:type="dxa"/>
          </w:tcPr>
          <w:p w:rsidR="005046DB" w:rsidRPr="009E2AA1" w:rsidRDefault="005046DB" w:rsidP="002A5A2B">
            <w:pPr>
              <w:jc w:val="center"/>
              <w:rPr>
                <w:rFonts w:ascii="Times New Roman" w:hAnsi="Times New Roman" w:cs="Times New Roman"/>
                <w:sz w:val="28"/>
                <w:szCs w:val="28"/>
              </w:rPr>
            </w:pPr>
            <w:r w:rsidRPr="009E2AA1">
              <w:rPr>
                <w:rFonts w:ascii="Times New Roman" w:hAnsi="Times New Roman" w:cs="Times New Roman"/>
                <w:sz w:val="28"/>
                <w:szCs w:val="28"/>
              </w:rPr>
              <w:t>Дни недели</w:t>
            </w:r>
          </w:p>
        </w:tc>
        <w:tc>
          <w:tcPr>
            <w:tcW w:w="2659" w:type="dxa"/>
          </w:tcPr>
          <w:p w:rsidR="005046DB" w:rsidRPr="009E2AA1" w:rsidRDefault="005046DB" w:rsidP="002A5A2B">
            <w:pPr>
              <w:jc w:val="center"/>
              <w:rPr>
                <w:rFonts w:ascii="Times New Roman" w:hAnsi="Times New Roman" w:cs="Times New Roman"/>
                <w:sz w:val="28"/>
                <w:szCs w:val="28"/>
              </w:rPr>
            </w:pPr>
            <w:r w:rsidRPr="009E2AA1">
              <w:rPr>
                <w:rFonts w:ascii="Times New Roman" w:hAnsi="Times New Roman" w:cs="Times New Roman"/>
                <w:sz w:val="28"/>
                <w:szCs w:val="28"/>
              </w:rPr>
              <w:t>Время проведения</w:t>
            </w:r>
          </w:p>
        </w:tc>
      </w:tr>
      <w:tr w:rsidR="004D7527" w:rsidTr="004D7527">
        <w:tc>
          <w:tcPr>
            <w:tcW w:w="3510"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Мазунина Т.А.</w:t>
            </w:r>
          </w:p>
        </w:tc>
        <w:tc>
          <w:tcPr>
            <w:tcW w:w="3402"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Вторник</w:t>
            </w:r>
          </w:p>
        </w:tc>
        <w:tc>
          <w:tcPr>
            <w:tcW w:w="2659" w:type="dxa"/>
            <w:vAlign w:val="center"/>
          </w:tcPr>
          <w:p w:rsidR="004D7527" w:rsidRPr="009E2AA1" w:rsidRDefault="004D7527" w:rsidP="004D7527">
            <w:pPr>
              <w:spacing w:before="100" w:beforeAutospacing="1" w:after="100" w:afterAutospacing="1"/>
              <w:jc w:val="center"/>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17:00-18:30 404 ауд.</w:t>
            </w:r>
          </w:p>
        </w:tc>
      </w:tr>
      <w:tr w:rsidR="004D7527" w:rsidTr="004D7527">
        <w:tc>
          <w:tcPr>
            <w:tcW w:w="3510"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Булатова Е.И.</w:t>
            </w:r>
          </w:p>
        </w:tc>
        <w:tc>
          <w:tcPr>
            <w:tcW w:w="3402" w:type="dxa"/>
            <w:vAlign w:val="center"/>
          </w:tcPr>
          <w:p w:rsidR="004D7527" w:rsidRPr="009E2AA1" w:rsidRDefault="004D7527" w:rsidP="004D7527">
            <w:pPr>
              <w:ind w:left="72"/>
              <w:jc w:val="center"/>
              <w:rPr>
                <w:rFonts w:ascii="Times New Roman" w:hAnsi="Times New Roman" w:cs="Times New Roman"/>
                <w:sz w:val="28"/>
                <w:szCs w:val="28"/>
              </w:rPr>
            </w:pPr>
            <w:r w:rsidRPr="009E2AA1">
              <w:rPr>
                <w:rFonts w:ascii="Times New Roman" w:hAnsi="Times New Roman" w:cs="Times New Roman"/>
                <w:sz w:val="28"/>
                <w:szCs w:val="28"/>
              </w:rPr>
              <w:t>понедельник</w:t>
            </w:r>
          </w:p>
        </w:tc>
        <w:tc>
          <w:tcPr>
            <w:tcW w:w="2659" w:type="dxa"/>
            <w:vAlign w:val="center"/>
          </w:tcPr>
          <w:p w:rsidR="004D7527" w:rsidRPr="009E2AA1" w:rsidRDefault="004D7527" w:rsidP="004D7527">
            <w:pPr>
              <w:spacing w:before="100" w:beforeAutospacing="1" w:after="100" w:afterAutospacing="1"/>
              <w:jc w:val="center"/>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17-00 – 18-30</w:t>
            </w:r>
          </w:p>
        </w:tc>
      </w:tr>
      <w:tr w:rsidR="004D7527" w:rsidTr="004D7527">
        <w:tc>
          <w:tcPr>
            <w:tcW w:w="3510"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Воронина Э.В.</w:t>
            </w:r>
          </w:p>
        </w:tc>
        <w:tc>
          <w:tcPr>
            <w:tcW w:w="3402" w:type="dxa"/>
            <w:vAlign w:val="center"/>
          </w:tcPr>
          <w:p w:rsidR="004D7527" w:rsidRPr="009E2AA1" w:rsidRDefault="004D7527" w:rsidP="004D7527">
            <w:pPr>
              <w:ind w:left="-108"/>
              <w:jc w:val="center"/>
              <w:rPr>
                <w:rFonts w:ascii="Times New Roman" w:hAnsi="Times New Roman" w:cs="Times New Roman"/>
                <w:sz w:val="28"/>
                <w:szCs w:val="28"/>
              </w:rPr>
            </w:pPr>
            <w:r w:rsidRPr="009E2AA1">
              <w:rPr>
                <w:rFonts w:ascii="Times New Roman" w:hAnsi="Times New Roman" w:cs="Times New Roman"/>
                <w:sz w:val="28"/>
                <w:szCs w:val="28"/>
              </w:rPr>
              <w:t>суббота</w:t>
            </w:r>
          </w:p>
        </w:tc>
        <w:tc>
          <w:tcPr>
            <w:tcW w:w="2659" w:type="dxa"/>
            <w:vAlign w:val="center"/>
          </w:tcPr>
          <w:p w:rsidR="004D7527" w:rsidRPr="009E2AA1" w:rsidRDefault="004D7527" w:rsidP="004D7527">
            <w:pPr>
              <w:spacing w:before="100" w:beforeAutospacing="1" w:after="100" w:afterAutospacing="1"/>
              <w:jc w:val="center"/>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13:00-14:30 404 ауд.</w:t>
            </w:r>
          </w:p>
        </w:tc>
      </w:tr>
      <w:tr w:rsidR="004D7527" w:rsidTr="004D7527">
        <w:tc>
          <w:tcPr>
            <w:tcW w:w="3510"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Измайлова Т.И.</w:t>
            </w:r>
          </w:p>
        </w:tc>
        <w:tc>
          <w:tcPr>
            <w:tcW w:w="3402" w:type="dxa"/>
            <w:vAlign w:val="center"/>
          </w:tcPr>
          <w:p w:rsidR="004D7527" w:rsidRPr="009E2AA1" w:rsidRDefault="004D7527" w:rsidP="004D7527">
            <w:pPr>
              <w:ind w:left="72"/>
              <w:jc w:val="center"/>
              <w:rPr>
                <w:rFonts w:ascii="Times New Roman" w:hAnsi="Times New Roman" w:cs="Times New Roman"/>
                <w:sz w:val="28"/>
                <w:szCs w:val="28"/>
              </w:rPr>
            </w:pPr>
            <w:r w:rsidRPr="009E2AA1">
              <w:rPr>
                <w:rFonts w:ascii="Times New Roman" w:hAnsi="Times New Roman" w:cs="Times New Roman"/>
                <w:sz w:val="28"/>
                <w:szCs w:val="28"/>
              </w:rPr>
              <w:t>Вторник</w:t>
            </w:r>
          </w:p>
        </w:tc>
        <w:tc>
          <w:tcPr>
            <w:tcW w:w="2659" w:type="dxa"/>
            <w:vAlign w:val="center"/>
          </w:tcPr>
          <w:p w:rsidR="004D7527" w:rsidRPr="009E2AA1" w:rsidRDefault="004D7527" w:rsidP="004D7527">
            <w:pPr>
              <w:spacing w:before="100" w:beforeAutospacing="1" w:after="100" w:afterAutospacing="1"/>
              <w:jc w:val="center"/>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17:00-18:30 404 </w:t>
            </w:r>
            <w:proofErr w:type="spellStart"/>
            <w:proofErr w:type="gramStart"/>
            <w:r w:rsidRPr="009E2AA1">
              <w:rPr>
                <w:rFonts w:ascii="Times New Roman" w:eastAsia="MS Mincho" w:hAnsi="Times New Roman" w:cs="Times New Roman"/>
                <w:sz w:val="28"/>
                <w:szCs w:val="28"/>
                <w:lang w:eastAsia="ja-JP"/>
              </w:rPr>
              <w:t>ауд</w:t>
            </w:r>
            <w:proofErr w:type="spellEnd"/>
            <w:proofErr w:type="gramEnd"/>
          </w:p>
        </w:tc>
      </w:tr>
      <w:tr w:rsidR="004D7527" w:rsidTr="004D7527">
        <w:tc>
          <w:tcPr>
            <w:tcW w:w="3510"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Писарева Е.В.</w:t>
            </w:r>
          </w:p>
        </w:tc>
        <w:tc>
          <w:tcPr>
            <w:tcW w:w="3402"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вторник</w:t>
            </w:r>
          </w:p>
        </w:tc>
        <w:tc>
          <w:tcPr>
            <w:tcW w:w="2659" w:type="dxa"/>
            <w:vAlign w:val="center"/>
          </w:tcPr>
          <w:p w:rsidR="004D7527" w:rsidRPr="009E2AA1" w:rsidRDefault="004D7527" w:rsidP="004D7527">
            <w:pPr>
              <w:spacing w:before="100" w:beforeAutospacing="1" w:after="100" w:afterAutospacing="1"/>
              <w:jc w:val="center"/>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17:00-18:30 404 </w:t>
            </w:r>
            <w:proofErr w:type="spellStart"/>
            <w:proofErr w:type="gramStart"/>
            <w:r w:rsidRPr="009E2AA1">
              <w:rPr>
                <w:rFonts w:ascii="Times New Roman" w:eastAsia="MS Mincho" w:hAnsi="Times New Roman" w:cs="Times New Roman"/>
                <w:sz w:val="28"/>
                <w:szCs w:val="28"/>
                <w:lang w:eastAsia="ja-JP"/>
              </w:rPr>
              <w:t>ауд</w:t>
            </w:r>
            <w:proofErr w:type="spellEnd"/>
            <w:proofErr w:type="gramEnd"/>
          </w:p>
        </w:tc>
      </w:tr>
      <w:tr w:rsidR="004D7527" w:rsidTr="004D7527">
        <w:tc>
          <w:tcPr>
            <w:tcW w:w="3510"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Симанова И.М.</w:t>
            </w:r>
          </w:p>
        </w:tc>
        <w:tc>
          <w:tcPr>
            <w:tcW w:w="3402" w:type="dxa"/>
            <w:vAlign w:val="center"/>
          </w:tcPr>
          <w:p w:rsidR="004D7527" w:rsidRPr="009E2AA1" w:rsidRDefault="004D7527" w:rsidP="004D7527">
            <w:pPr>
              <w:jc w:val="center"/>
              <w:rPr>
                <w:rFonts w:ascii="Times New Roman" w:hAnsi="Times New Roman" w:cs="Times New Roman"/>
                <w:sz w:val="28"/>
                <w:szCs w:val="28"/>
              </w:rPr>
            </w:pPr>
            <w:r w:rsidRPr="009E2AA1">
              <w:rPr>
                <w:rFonts w:ascii="Times New Roman" w:hAnsi="Times New Roman" w:cs="Times New Roman"/>
                <w:sz w:val="28"/>
                <w:szCs w:val="28"/>
              </w:rPr>
              <w:t>вторник</w:t>
            </w:r>
          </w:p>
        </w:tc>
        <w:tc>
          <w:tcPr>
            <w:tcW w:w="2659" w:type="dxa"/>
            <w:vAlign w:val="center"/>
          </w:tcPr>
          <w:p w:rsidR="004D7527" w:rsidRPr="009E2AA1" w:rsidRDefault="004D7527" w:rsidP="004D7527">
            <w:pPr>
              <w:spacing w:before="100" w:beforeAutospacing="1" w:after="100" w:afterAutospacing="1"/>
              <w:jc w:val="center"/>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17:00-18:30 105 ауд.</w:t>
            </w:r>
          </w:p>
        </w:tc>
      </w:tr>
    </w:tbl>
    <w:p w:rsidR="005046DB" w:rsidRDefault="005046DB" w:rsidP="00F73809">
      <w:pPr>
        <w:pStyle w:val="a3"/>
        <w:jc w:val="center"/>
        <w:rPr>
          <w:rFonts w:ascii="Times New Roman" w:hAnsi="Times New Roman" w:cs="Times New Roman"/>
          <w:b/>
          <w:caps/>
          <w:sz w:val="28"/>
          <w:szCs w:val="28"/>
        </w:rPr>
      </w:pPr>
    </w:p>
    <w:p w:rsidR="009E2AA1" w:rsidRDefault="009E2AA1" w:rsidP="00F73809">
      <w:pPr>
        <w:pStyle w:val="a3"/>
        <w:jc w:val="center"/>
        <w:rPr>
          <w:rFonts w:ascii="Times New Roman" w:hAnsi="Times New Roman" w:cs="Times New Roman"/>
          <w:b/>
          <w:caps/>
          <w:sz w:val="28"/>
          <w:szCs w:val="28"/>
        </w:rPr>
      </w:pPr>
    </w:p>
    <w:p w:rsidR="009E2AA1" w:rsidRPr="009E2AA1" w:rsidRDefault="009E2AA1" w:rsidP="009E2AA1">
      <w:pPr>
        <w:spacing w:after="0" w:line="360" w:lineRule="auto"/>
        <w:jc w:val="center"/>
        <w:rPr>
          <w:rFonts w:ascii="Times New Roman" w:eastAsia="MS Mincho" w:hAnsi="Times New Roman" w:cs="Times New Roman"/>
          <w:caps/>
          <w:sz w:val="28"/>
          <w:szCs w:val="28"/>
          <w:lang w:eastAsia="ja-JP"/>
        </w:rPr>
      </w:pPr>
      <w:r w:rsidRPr="009E2AA1">
        <w:rPr>
          <w:rFonts w:ascii="Times New Roman" w:eastAsia="MS Mincho" w:hAnsi="Times New Roman" w:cs="Times New Roman"/>
          <w:caps/>
          <w:sz w:val="28"/>
          <w:szCs w:val="28"/>
          <w:lang w:eastAsia="ja-JP"/>
        </w:rPr>
        <w:lastRenderedPageBreak/>
        <w:t xml:space="preserve">ПРИМЕРНАЯ ТЕМАТИКА </w:t>
      </w:r>
    </w:p>
    <w:p w:rsidR="009E2AA1" w:rsidRPr="009E2AA1" w:rsidRDefault="009E2AA1" w:rsidP="009E2AA1">
      <w:pPr>
        <w:spacing w:after="0" w:line="360" w:lineRule="auto"/>
        <w:jc w:val="center"/>
        <w:rPr>
          <w:rFonts w:ascii="Times New Roman" w:eastAsia="MS Mincho" w:hAnsi="Times New Roman" w:cs="Times New Roman"/>
          <w:caps/>
          <w:sz w:val="28"/>
          <w:szCs w:val="28"/>
          <w:lang w:eastAsia="ja-JP"/>
        </w:rPr>
      </w:pPr>
      <w:r w:rsidRPr="009E2AA1">
        <w:rPr>
          <w:rFonts w:ascii="Times New Roman" w:eastAsia="MS Mincho" w:hAnsi="Times New Roman" w:cs="Times New Roman"/>
          <w:caps/>
          <w:sz w:val="28"/>
          <w:szCs w:val="28"/>
          <w:lang w:eastAsia="ja-JP"/>
        </w:rPr>
        <w:t xml:space="preserve">ВЫПУСКНЫХ КВАЛИФИКАЦИОННЫХ РАБОТ </w:t>
      </w:r>
    </w:p>
    <w:p w:rsidR="009E2AA1" w:rsidRPr="009E2AA1" w:rsidRDefault="009E2AA1" w:rsidP="009E2AA1">
      <w:pPr>
        <w:shd w:val="clear" w:color="auto" w:fill="FFFFFF"/>
        <w:tabs>
          <w:tab w:val="left" w:pos="379"/>
        </w:tabs>
        <w:spacing w:after="0" w:line="240" w:lineRule="auto"/>
        <w:jc w:val="center"/>
        <w:rPr>
          <w:rFonts w:ascii="Times New Roman" w:eastAsia="MS Mincho" w:hAnsi="Times New Roman" w:cs="Times New Roman"/>
          <w:color w:val="000000"/>
          <w:spacing w:val="4"/>
          <w:sz w:val="28"/>
          <w:szCs w:val="28"/>
          <w:lang w:eastAsia="ja-JP"/>
        </w:rPr>
      </w:pPr>
      <w:r w:rsidRPr="009E2AA1">
        <w:rPr>
          <w:rFonts w:ascii="Times New Roman" w:eastAsia="MS Mincho" w:hAnsi="Times New Roman" w:cs="Times New Roman"/>
          <w:color w:val="000000"/>
          <w:spacing w:val="4"/>
          <w:sz w:val="28"/>
          <w:szCs w:val="28"/>
          <w:lang w:eastAsia="ja-JP"/>
        </w:rPr>
        <w:t>по направлению</w:t>
      </w:r>
      <w:r w:rsidRPr="009E2AA1">
        <w:rPr>
          <w:rFonts w:ascii="Times New Roman" w:eastAsia="MS Mincho" w:hAnsi="Times New Roman" w:cs="Times New Roman"/>
          <w:i/>
          <w:color w:val="000000"/>
          <w:spacing w:val="4"/>
          <w:sz w:val="28"/>
          <w:szCs w:val="28"/>
          <w:lang w:eastAsia="ja-JP"/>
        </w:rPr>
        <w:t xml:space="preserve"> </w:t>
      </w:r>
      <w:r w:rsidRPr="009E2AA1">
        <w:rPr>
          <w:rFonts w:ascii="Times New Roman" w:eastAsia="MS Mincho" w:hAnsi="Times New Roman" w:cs="Times New Roman"/>
          <w:color w:val="000000"/>
          <w:spacing w:val="4"/>
          <w:sz w:val="28"/>
          <w:szCs w:val="28"/>
          <w:lang w:eastAsia="ja-JP"/>
        </w:rPr>
        <w:t>38.03.07</w:t>
      </w:r>
      <w:r w:rsidRPr="009E2AA1">
        <w:rPr>
          <w:rFonts w:ascii="Times New Roman" w:eastAsia="MS Mincho" w:hAnsi="Times New Roman" w:cs="Times New Roman"/>
          <w:i/>
          <w:color w:val="000000"/>
          <w:spacing w:val="4"/>
          <w:sz w:val="28"/>
          <w:szCs w:val="28"/>
          <w:lang w:eastAsia="ja-JP"/>
        </w:rPr>
        <w:t xml:space="preserve"> </w:t>
      </w:r>
      <w:r w:rsidRPr="009E2AA1">
        <w:rPr>
          <w:rFonts w:ascii="Times New Roman" w:eastAsia="MS Mincho" w:hAnsi="Times New Roman" w:cs="Times New Roman"/>
          <w:color w:val="000000"/>
          <w:sz w:val="28"/>
          <w:szCs w:val="28"/>
          <w:lang w:eastAsia="ja-JP"/>
        </w:rPr>
        <w:t xml:space="preserve"> «Товароведение»</w:t>
      </w:r>
    </w:p>
    <w:p w:rsidR="009E2AA1" w:rsidRPr="009E2AA1" w:rsidRDefault="009E2AA1" w:rsidP="009E2AA1">
      <w:pPr>
        <w:shd w:val="clear" w:color="auto" w:fill="FFFFFF"/>
        <w:tabs>
          <w:tab w:val="left" w:pos="379"/>
        </w:tabs>
        <w:spacing w:after="0" w:line="240" w:lineRule="auto"/>
        <w:jc w:val="center"/>
        <w:rPr>
          <w:rFonts w:ascii="Times New Roman" w:eastAsia="MS Mincho" w:hAnsi="Times New Roman" w:cs="Times New Roman"/>
          <w:color w:val="000000"/>
          <w:spacing w:val="4"/>
          <w:sz w:val="28"/>
          <w:szCs w:val="28"/>
          <w:lang w:eastAsia="ja-JP"/>
        </w:rPr>
      </w:pPr>
      <w:r w:rsidRPr="009E2AA1">
        <w:rPr>
          <w:rFonts w:ascii="Times New Roman" w:eastAsia="MS Mincho" w:hAnsi="Times New Roman" w:cs="Times New Roman"/>
          <w:color w:val="000000"/>
          <w:spacing w:val="4"/>
          <w:sz w:val="28"/>
          <w:szCs w:val="28"/>
          <w:lang w:eastAsia="ja-JP"/>
        </w:rPr>
        <w:t xml:space="preserve">по профилю: </w:t>
      </w:r>
      <w:r w:rsidRPr="009E2AA1">
        <w:rPr>
          <w:rFonts w:ascii="Times New Roman" w:eastAsia="MS Mincho" w:hAnsi="Times New Roman" w:cs="Times New Roman"/>
          <w:color w:val="000000"/>
          <w:sz w:val="28"/>
          <w:szCs w:val="28"/>
          <w:lang w:eastAsia="ja-JP"/>
        </w:rPr>
        <w:t xml:space="preserve">Товарный менеджмент  </w:t>
      </w:r>
    </w:p>
    <w:p w:rsidR="009E2AA1" w:rsidRPr="009E2AA1" w:rsidRDefault="009E2AA1" w:rsidP="009E2AA1">
      <w:pPr>
        <w:shd w:val="clear" w:color="auto" w:fill="FFFFFF"/>
        <w:tabs>
          <w:tab w:val="left" w:pos="379"/>
        </w:tabs>
        <w:spacing w:after="0" w:line="240" w:lineRule="auto"/>
        <w:jc w:val="center"/>
        <w:rPr>
          <w:rFonts w:ascii="Times New Roman" w:eastAsia="MS Mincho" w:hAnsi="Times New Roman" w:cs="Times New Roman"/>
          <w:color w:val="000000"/>
          <w:sz w:val="28"/>
          <w:szCs w:val="28"/>
          <w:lang w:eastAsia="ja-JP"/>
        </w:rPr>
      </w:pPr>
      <w:r w:rsidRPr="009E2AA1">
        <w:rPr>
          <w:rFonts w:ascii="Times New Roman" w:eastAsia="MS Mincho" w:hAnsi="Times New Roman" w:cs="Times New Roman"/>
          <w:color w:val="000000"/>
          <w:sz w:val="28"/>
          <w:szCs w:val="28"/>
          <w:lang w:eastAsia="ja-JP"/>
        </w:rPr>
        <w:t>для студентов, обучающихся по основной образовательной программе и сокращенной образовательной программе</w:t>
      </w:r>
    </w:p>
    <w:p w:rsidR="00A4763D" w:rsidRPr="00A4763D" w:rsidRDefault="00A4763D" w:rsidP="00A4763D">
      <w:pPr>
        <w:pStyle w:val="a3"/>
        <w:jc w:val="center"/>
        <w:rPr>
          <w:rFonts w:ascii="Times New Roman" w:eastAsia="Times New Roman" w:hAnsi="Times New Roman" w:cs="Times New Roman"/>
          <w:sz w:val="28"/>
          <w:szCs w:val="28"/>
        </w:rPr>
      </w:pPr>
      <w:r w:rsidRPr="00A4763D">
        <w:rPr>
          <w:rFonts w:ascii="Times New Roman" w:eastAsia="Times New Roman" w:hAnsi="Times New Roman" w:cs="Times New Roman"/>
          <w:sz w:val="28"/>
          <w:szCs w:val="28"/>
        </w:rPr>
        <w:t>в 2016-2017 учебном году</w:t>
      </w:r>
    </w:p>
    <w:p w:rsidR="00A4763D" w:rsidRPr="00A4763D" w:rsidRDefault="00A4763D" w:rsidP="00A4763D">
      <w:pPr>
        <w:pStyle w:val="a3"/>
        <w:rPr>
          <w:rFonts w:ascii="Times New Roman" w:eastAsia="Times New Roman" w:hAnsi="Times New Roman" w:cs="Times New Roman"/>
          <w:sz w:val="28"/>
          <w:szCs w:val="28"/>
        </w:rPr>
      </w:pP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1. Сравнительная оценка ассортимента и потребительских свойств товаров отечественного и зарубежного производства (на примере одной из групп товаров).</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 Оценка ассортимента и качества товаров разных фирм изготовителей (на примере одной из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 Формирование ассортимента торгового предприятия на основе изучения потребительских предпочтений и качества товара.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4. Формирование торгового (или промышленного) ассортимента товаров на предприятии и разработка рекомендаций по его совершенствованию.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5. Оценка ассортимента одной из групп товаров и перспектива его совершенствования.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6. Изучение спроса с целью оптимизации ассортимента торгового предприятия.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7. Анализ показателей ассортимента и выработка рекомендаций по его совершенствованию.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8. Оценка качества и конкурентоспособности товара (на примере однородных групп и видов продукции).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9. Экспертиза качества одной из групп потребительских товаров и перспектива ее совершенствования.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10. Товароведная экспертиза одной из групп потребительских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11. Проблемы экспертизы отдельных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12. Комплексная оценка качества потребительских товаров (на примере одной из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13. Исследование </w:t>
      </w:r>
      <w:proofErr w:type="spellStart"/>
      <w:r w:rsidRPr="009E2AA1">
        <w:rPr>
          <w:rFonts w:ascii="Times New Roman" w:eastAsia="MS Mincho" w:hAnsi="Times New Roman" w:cs="Times New Roman"/>
          <w:sz w:val="28"/>
          <w:szCs w:val="28"/>
          <w:lang w:eastAsia="ja-JP"/>
        </w:rPr>
        <w:t>экологичности</w:t>
      </w:r>
      <w:proofErr w:type="spellEnd"/>
      <w:r w:rsidRPr="009E2AA1">
        <w:rPr>
          <w:rFonts w:ascii="Times New Roman" w:eastAsia="MS Mincho" w:hAnsi="Times New Roman" w:cs="Times New Roman"/>
          <w:sz w:val="28"/>
          <w:szCs w:val="28"/>
          <w:lang w:eastAsia="ja-JP"/>
        </w:rPr>
        <w:t xml:space="preserve"> и безопасности потребительских товаров, реализуемых на Пермском рынке  (на примере одной из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14. Применение дегустационного анализа при проведении экспертизы разных групп продовольственных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15. Методы идентификации, оценки качества и безопасности потребительских товаров (на примере однородных групп и видов продукции).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16. Применение экспресс-методов в экспертизе товаров (на примере однородных групп и видов продукции).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17. Идентификация и товароведная экспертиза качества и безопасности товаров (на примере однородных групп и видов продукции).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18. Информационная идентификация и экспертиза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lastRenderedPageBreak/>
        <w:t xml:space="preserve">19. Проведение документальной идентификации и установление ассортиментной принадлежности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20. Экспертиза качества и выявление фальсификации (на примере однородных групп и видов продукции).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21. Диагностика дефектов потребительских товаров и выявление причин их возникновения.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22. Анализ и оценка конкурентоспособности одной из групп потребительских товаров, пути их повышения.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23. Оценка конкурентоспособности товаров конкретного производителя (фирмы).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24. Оценка конкурентоспособности отечественных и зарубежных товаров определенного вида.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25. Оценка конкурентоспособности товаров, реализуемых конкретной торговой фирмой. 26. Анализ и оценка влияния технологических факторов на формирование качества и конкурентоспособность одной из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27. Формирование и оценка функциональных свойств потребительских товаров (на примере однородных групп и видов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28. Анализ и оценка влияния сырьевых факторов на формирование качества и конкурентоспособность одной из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29. Анализ и оценка влияния производственных факторов на формирование качества и конкурентоспособность одной из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30. Классификация и кодирование товаров, возможности их использования для совершенствования товароведной и коммерческой деятельности.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31. Упаковка товаров, ее влияние на качество и информированность покупателей, пути совершенствования.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32. Исследование влияния условий хранения на качество товара, перспективы повышения сохранности качества товаров на примере отдельных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33. Принципы товарного менеджмента в области закупок и реализации (по группам и видам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34. Менеджмент и организация процессов товародвижения на всех этапах жизненного цикла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35. Сохранение и оценка потребительских свойств отдельных видов товаров на этапах товародвижения.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36. </w:t>
      </w:r>
      <w:proofErr w:type="gramStart"/>
      <w:r w:rsidRPr="009E2AA1">
        <w:rPr>
          <w:rFonts w:ascii="Times New Roman" w:eastAsia="MS Mincho" w:hAnsi="Times New Roman" w:cs="Times New Roman"/>
          <w:sz w:val="28"/>
          <w:szCs w:val="28"/>
          <w:lang w:eastAsia="ja-JP"/>
        </w:rPr>
        <w:t xml:space="preserve">Товароведные характеристики и безопасность БАД, полученных из нетрадиционных сырьевых источников. </w:t>
      </w:r>
      <w:proofErr w:type="gramEnd"/>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37. Использование системы НАССР в контроле качества продукции (на примере конкретного предприятия).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38. Новые функциональные продукты питания и их товароведные характеристики.</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39. Мониторинг безопасности сельскохозяйственной продукции, производимой предприятиями Пермского края.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40. Мониторинг безопасности непродовольственных товаров, реализуемых на потребительском рынке Пермского края.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41. Контроль качества отдельных групп товаров.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lastRenderedPageBreak/>
        <w:t xml:space="preserve">42. Совершенствование оценки и контроля качества продукции на конкретном предприятии.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 xml:space="preserve">43. Экспертиза нормативной документации одной из групп потребительских товаров и возможности ее совершенствования в системе ГОСТ Р. </w:t>
      </w:r>
    </w:p>
    <w:p w:rsidR="009E2AA1" w:rsidRPr="009E2AA1" w:rsidRDefault="009E2AA1" w:rsidP="009E2AA1">
      <w:pPr>
        <w:spacing w:after="0" w:line="240" w:lineRule="auto"/>
        <w:jc w:val="both"/>
        <w:rPr>
          <w:rFonts w:ascii="Times New Roman" w:eastAsia="MS Mincho" w:hAnsi="Times New Roman" w:cs="Times New Roman"/>
          <w:sz w:val="28"/>
          <w:szCs w:val="28"/>
          <w:lang w:eastAsia="ja-JP"/>
        </w:rPr>
      </w:pPr>
      <w:r w:rsidRPr="009E2AA1">
        <w:rPr>
          <w:rFonts w:ascii="Times New Roman" w:eastAsia="MS Mincho" w:hAnsi="Times New Roman" w:cs="Times New Roman"/>
          <w:sz w:val="28"/>
          <w:szCs w:val="28"/>
          <w:lang w:eastAsia="ja-JP"/>
        </w:rPr>
        <w:t>44. Экспертиза нормативной документации одной из групп потребительских товаров и возможности ее совершенствования в соответствии с международными стандартами.</w:t>
      </w:r>
    </w:p>
    <w:p w:rsidR="009E2AA1" w:rsidRDefault="009E2AA1" w:rsidP="00A4763D">
      <w:pPr>
        <w:jc w:val="center"/>
        <w:rPr>
          <w:rFonts w:ascii="Times New Roman" w:hAnsi="Times New Roman" w:cs="Times New Roman"/>
          <w:b/>
          <w:sz w:val="28"/>
          <w:szCs w:val="28"/>
        </w:rPr>
      </w:pPr>
    </w:p>
    <w:p w:rsidR="00A4763D" w:rsidRPr="00ED7CE0" w:rsidRDefault="00850169" w:rsidP="00A4763D">
      <w:pPr>
        <w:jc w:val="center"/>
        <w:rPr>
          <w:rFonts w:ascii="Times New Roman" w:hAnsi="Times New Roman" w:cs="Times New Roman"/>
          <w:b/>
          <w:sz w:val="28"/>
          <w:szCs w:val="28"/>
        </w:rPr>
      </w:pPr>
      <w:r w:rsidRPr="00ED7CE0">
        <w:rPr>
          <w:rFonts w:ascii="Times New Roman" w:hAnsi="Times New Roman" w:cs="Times New Roman"/>
          <w:b/>
          <w:sz w:val="28"/>
          <w:szCs w:val="28"/>
        </w:rPr>
        <w:t>ГРАФИК СДАЧИ ЧАСТЕЙ ВКР</w:t>
      </w:r>
    </w:p>
    <w:p w:rsidR="005046DB" w:rsidRPr="00ED7CE0" w:rsidRDefault="005046DB" w:rsidP="005046DB">
      <w:pPr>
        <w:pStyle w:val="2"/>
        <w:rPr>
          <w:sz w:val="28"/>
          <w:szCs w:val="28"/>
        </w:rPr>
      </w:pPr>
      <w:r w:rsidRPr="00ED7CE0">
        <w:rPr>
          <w:sz w:val="28"/>
          <w:szCs w:val="28"/>
        </w:rPr>
        <w:t>Этапы и сроки</w:t>
      </w:r>
    </w:p>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 xml:space="preserve">выполнения ВКР для студентов группы </w:t>
      </w:r>
      <w:r w:rsidRPr="00ED7CE0">
        <w:rPr>
          <w:rFonts w:ascii="Times New Roman" w:hAnsi="Times New Roman" w:cs="Times New Roman"/>
          <w:b/>
          <w:sz w:val="28"/>
          <w:szCs w:val="28"/>
        </w:rPr>
        <w:t>Т</w:t>
      </w:r>
      <w:r w:rsidR="009E2AA1" w:rsidRPr="00ED7CE0">
        <w:rPr>
          <w:rFonts w:ascii="Times New Roman" w:hAnsi="Times New Roman" w:cs="Times New Roman"/>
          <w:b/>
          <w:sz w:val="28"/>
          <w:szCs w:val="28"/>
        </w:rPr>
        <w:t>В</w:t>
      </w:r>
      <w:r w:rsidRPr="00ED7CE0">
        <w:rPr>
          <w:rFonts w:ascii="Times New Roman" w:hAnsi="Times New Roman" w:cs="Times New Roman"/>
          <w:b/>
          <w:sz w:val="28"/>
          <w:szCs w:val="28"/>
        </w:rPr>
        <w:t>з-41</w:t>
      </w:r>
    </w:p>
    <w:p w:rsidR="009E2AA1" w:rsidRPr="009E2AA1" w:rsidRDefault="009E2AA1" w:rsidP="009E2AA1">
      <w:pPr>
        <w:shd w:val="clear" w:color="auto" w:fill="FFFFFF"/>
        <w:tabs>
          <w:tab w:val="left" w:pos="379"/>
        </w:tabs>
        <w:spacing w:after="0" w:line="240" w:lineRule="auto"/>
        <w:jc w:val="center"/>
        <w:rPr>
          <w:rFonts w:ascii="Times New Roman" w:eastAsia="MS Mincho" w:hAnsi="Times New Roman" w:cs="Times New Roman"/>
          <w:color w:val="000000"/>
          <w:spacing w:val="4"/>
          <w:sz w:val="28"/>
          <w:szCs w:val="28"/>
          <w:lang w:eastAsia="ja-JP"/>
        </w:rPr>
      </w:pPr>
      <w:r w:rsidRPr="009E2AA1">
        <w:rPr>
          <w:rFonts w:ascii="Times New Roman" w:eastAsia="MS Mincho" w:hAnsi="Times New Roman" w:cs="Times New Roman"/>
          <w:color w:val="000000"/>
          <w:spacing w:val="4"/>
          <w:sz w:val="28"/>
          <w:szCs w:val="28"/>
          <w:lang w:eastAsia="ja-JP"/>
        </w:rPr>
        <w:t>по направлению</w:t>
      </w:r>
      <w:r w:rsidRPr="009E2AA1">
        <w:rPr>
          <w:rFonts w:ascii="Times New Roman" w:eastAsia="MS Mincho" w:hAnsi="Times New Roman" w:cs="Times New Roman"/>
          <w:i/>
          <w:color w:val="000000"/>
          <w:spacing w:val="4"/>
          <w:sz w:val="28"/>
          <w:szCs w:val="28"/>
          <w:lang w:eastAsia="ja-JP"/>
        </w:rPr>
        <w:t xml:space="preserve"> </w:t>
      </w:r>
      <w:r w:rsidRPr="009E2AA1">
        <w:rPr>
          <w:rFonts w:ascii="Times New Roman" w:eastAsia="MS Mincho" w:hAnsi="Times New Roman" w:cs="Times New Roman"/>
          <w:color w:val="000000"/>
          <w:spacing w:val="4"/>
          <w:sz w:val="28"/>
          <w:szCs w:val="28"/>
          <w:lang w:eastAsia="ja-JP"/>
        </w:rPr>
        <w:t>38.03.07</w:t>
      </w:r>
      <w:r w:rsidRPr="009E2AA1">
        <w:rPr>
          <w:rFonts w:ascii="Times New Roman" w:eastAsia="MS Mincho" w:hAnsi="Times New Roman" w:cs="Times New Roman"/>
          <w:i/>
          <w:color w:val="000000"/>
          <w:spacing w:val="4"/>
          <w:sz w:val="28"/>
          <w:szCs w:val="28"/>
          <w:lang w:eastAsia="ja-JP"/>
        </w:rPr>
        <w:t xml:space="preserve"> </w:t>
      </w:r>
      <w:r w:rsidRPr="009E2AA1">
        <w:rPr>
          <w:rFonts w:ascii="Times New Roman" w:eastAsia="MS Mincho" w:hAnsi="Times New Roman" w:cs="Times New Roman"/>
          <w:color w:val="000000"/>
          <w:sz w:val="28"/>
          <w:szCs w:val="28"/>
          <w:lang w:eastAsia="ja-JP"/>
        </w:rPr>
        <w:t xml:space="preserve"> «Товароведение»</w:t>
      </w:r>
    </w:p>
    <w:p w:rsidR="009E2AA1" w:rsidRPr="009E2AA1" w:rsidRDefault="009E2AA1" w:rsidP="009E2AA1">
      <w:pPr>
        <w:shd w:val="clear" w:color="auto" w:fill="FFFFFF"/>
        <w:tabs>
          <w:tab w:val="left" w:pos="379"/>
        </w:tabs>
        <w:spacing w:after="0" w:line="240" w:lineRule="auto"/>
        <w:jc w:val="center"/>
        <w:rPr>
          <w:rFonts w:ascii="Times New Roman" w:eastAsia="MS Mincho" w:hAnsi="Times New Roman" w:cs="Times New Roman"/>
          <w:color w:val="000000"/>
          <w:spacing w:val="4"/>
          <w:sz w:val="28"/>
          <w:szCs w:val="28"/>
          <w:lang w:eastAsia="ja-JP"/>
        </w:rPr>
      </w:pPr>
      <w:r w:rsidRPr="009E2AA1">
        <w:rPr>
          <w:rFonts w:ascii="Times New Roman" w:eastAsia="MS Mincho" w:hAnsi="Times New Roman" w:cs="Times New Roman"/>
          <w:color w:val="000000"/>
          <w:spacing w:val="4"/>
          <w:sz w:val="28"/>
          <w:szCs w:val="28"/>
          <w:lang w:eastAsia="ja-JP"/>
        </w:rPr>
        <w:t xml:space="preserve">по профилю: </w:t>
      </w:r>
      <w:r w:rsidRPr="009E2AA1">
        <w:rPr>
          <w:rFonts w:ascii="Times New Roman" w:eastAsia="MS Mincho" w:hAnsi="Times New Roman" w:cs="Times New Roman"/>
          <w:color w:val="000000"/>
          <w:sz w:val="28"/>
          <w:szCs w:val="28"/>
          <w:lang w:eastAsia="ja-JP"/>
        </w:rPr>
        <w:t xml:space="preserve">Товарный менеджмент  </w:t>
      </w:r>
    </w:p>
    <w:p w:rsidR="009E2AA1" w:rsidRPr="00ED7CE0" w:rsidRDefault="009E2AA1" w:rsidP="005046DB">
      <w:pPr>
        <w:pStyle w:val="a3"/>
        <w:jc w:val="center"/>
        <w:rPr>
          <w:rFonts w:ascii="Times New Roman" w:hAnsi="Times New Roman" w:cs="Times New Roman"/>
          <w:sz w:val="28"/>
          <w:szCs w:val="28"/>
        </w:rPr>
      </w:pPr>
    </w:p>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Календарный план выполнения и представления выпускной квалификационной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7"/>
        <w:gridCol w:w="1643"/>
        <w:gridCol w:w="1080"/>
        <w:gridCol w:w="1548"/>
        <w:gridCol w:w="1019"/>
      </w:tblGrid>
      <w:tr w:rsidR="005046DB" w:rsidRPr="00ED7CE0" w:rsidTr="002A5A2B">
        <w:trPr>
          <w:cantSplit/>
        </w:trPr>
        <w:tc>
          <w:tcPr>
            <w:tcW w:w="720" w:type="dxa"/>
            <w:vMerge w:val="restart"/>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w:t>
            </w:r>
          </w:p>
          <w:p w:rsidR="005046DB" w:rsidRPr="00ED7CE0" w:rsidRDefault="005046DB" w:rsidP="005046DB">
            <w:pPr>
              <w:pStyle w:val="a3"/>
              <w:jc w:val="center"/>
              <w:rPr>
                <w:rFonts w:ascii="Times New Roman" w:hAnsi="Times New Roman" w:cs="Times New Roman"/>
                <w:sz w:val="28"/>
                <w:szCs w:val="28"/>
              </w:rPr>
            </w:pPr>
            <w:proofErr w:type="gramStart"/>
            <w:r w:rsidRPr="00ED7CE0">
              <w:rPr>
                <w:rFonts w:ascii="Times New Roman" w:hAnsi="Times New Roman" w:cs="Times New Roman"/>
                <w:sz w:val="28"/>
                <w:szCs w:val="28"/>
              </w:rPr>
              <w:t>п</w:t>
            </w:r>
            <w:proofErr w:type="gramEnd"/>
            <w:r w:rsidRPr="00ED7CE0">
              <w:rPr>
                <w:rFonts w:ascii="Times New Roman" w:hAnsi="Times New Roman" w:cs="Times New Roman"/>
                <w:sz w:val="28"/>
                <w:szCs w:val="28"/>
              </w:rPr>
              <w:t>/п</w:t>
            </w:r>
          </w:p>
        </w:tc>
        <w:tc>
          <w:tcPr>
            <w:tcW w:w="3397" w:type="dxa"/>
            <w:vMerge w:val="restart"/>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Наименование частей работы</w:t>
            </w:r>
          </w:p>
        </w:tc>
        <w:tc>
          <w:tcPr>
            <w:tcW w:w="5290" w:type="dxa"/>
            <w:gridSpan w:val="4"/>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Выполнение ВКР</w:t>
            </w:r>
          </w:p>
        </w:tc>
      </w:tr>
      <w:tr w:rsidR="005046DB" w:rsidRPr="00ED7CE0" w:rsidTr="002A5A2B">
        <w:trPr>
          <w:cantSplit/>
        </w:trPr>
        <w:tc>
          <w:tcPr>
            <w:tcW w:w="720" w:type="dxa"/>
            <w:vMerge/>
            <w:vAlign w:val="center"/>
          </w:tcPr>
          <w:p w:rsidR="005046DB" w:rsidRPr="00ED7CE0" w:rsidRDefault="005046DB" w:rsidP="005046DB">
            <w:pPr>
              <w:pStyle w:val="a3"/>
              <w:jc w:val="center"/>
              <w:rPr>
                <w:rFonts w:ascii="Times New Roman" w:hAnsi="Times New Roman" w:cs="Times New Roman"/>
                <w:sz w:val="28"/>
                <w:szCs w:val="28"/>
              </w:rPr>
            </w:pPr>
          </w:p>
        </w:tc>
        <w:tc>
          <w:tcPr>
            <w:tcW w:w="3397" w:type="dxa"/>
            <w:vMerge/>
            <w:vAlign w:val="center"/>
          </w:tcPr>
          <w:p w:rsidR="005046DB" w:rsidRPr="00ED7CE0" w:rsidRDefault="005046DB" w:rsidP="005046DB">
            <w:pPr>
              <w:pStyle w:val="a3"/>
              <w:jc w:val="center"/>
              <w:rPr>
                <w:rFonts w:ascii="Times New Roman" w:hAnsi="Times New Roman" w:cs="Times New Roman"/>
                <w:sz w:val="28"/>
                <w:szCs w:val="28"/>
              </w:rPr>
            </w:pPr>
          </w:p>
        </w:tc>
        <w:tc>
          <w:tcPr>
            <w:tcW w:w="2723" w:type="dxa"/>
            <w:gridSpan w:val="2"/>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План</w:t>
            </w:r>
          </w:p>
        </w:tc>
        <w:tc>
          <w:tcPr>
            <w:tcW w:w="2567" w:type="dxa"/>
            <w:gridSpan w:val="2"/>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Факт</w:t>
            </w:r>
          </w:p>
        </w:tc>
      </w:tr>
      <w:tr w:rsidR="005046DB" w:rsidRPr="00ED7CE0" w:rsidTr="0012100F">
        <w:trPr>
          <w:cantSplit/>
        </w:trPr>
        <w:tc>
          <w:tcPr>
            <w:tcW w:w="720" w:type="dxa"/>
            <w:vMerge/>
            <w:vAlign w:val="center"/>
          </w:tcPr>
          <w:p w:rsidR="005046DB" w:rsidRPr="00ED7CE0" w:rsidRDefault="005046DB" w:rsidP="005046DB">
            <w:pPr>
              <w:pStyle w:val="a3"/>
              <w:jc w:val="center"/>
              <w:rPr>
                <w:rFonts w:ascii="Times New Roman" w:hAnsi="Times New Roman" w:cs="Times New Roman"/>
                <w:sz w:val="28"/>
                <w:szCs w:val="28"/>
              </w:rPr>
            </w:pPr>
          </w:p>
        </w:tc>
        <w:tc>
          <w:tcPr>
            <w:tcW w:w="3397" w:type="dxa"/>
            <w:vMerge/>
            <w:tcBorders>
              <w:bottom w:val="single" w:sz="4" w:space="0" w:color="auto"/>
            </w:tcBorders>
            <w:vAlign w:val="center"/>
          </w:tcPr>
          <w:p w:rsidR="005046DB" w:rsidRPr="00ED7CE0" w:rsidRDefault="005046DB" w:rsidP="005046DB">
            <w:pPr>
              <w:pStyle w:val="a3"/>
              <w:jc w:val="center"/>
              <w:rPr>
                <w:rFonts w:ascii="Times New Roman" w:hAnsi="Times New Roman" w:cs="Times New Roman"/>
                <w:sz w:val="28"/>
                <w:szCs w:val="28"/>
              </w:rPr>
            </w:pPr>
          </w:p>
        </w:tc>
        <w:tc>
          <w:tcPr>
            <w:tcW w:w="1643" w:type="dxa"/>
            <w:tcBorders>
              <w:bottom w:val="single" w:sz="4" w:space="0" w:color="auto"/>
            </w:tcBorders>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Срок</w:t>
            </w:r>
          </w:p>
        </w:tc>
        <w:tc>
          <w:tcPr>
            <w:tcW w:w="1080" w:type="dxa"/>
            <w:tcBorders>
              <w:bottom w:val="single" w:sz="4" w:space="0" w:color="auto"/>
            </w:tcBorders>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w:t>
            </w:r>
          </w:p>
        </w:tc>
        <w:tc>
          <w:tcPr>
            <w:tcW w:w="1548" w:type="dxa"/>
            <w:tcBorders>
              <w:bottom w:val="single" w:sz="4" w:space="0" w:color="auto"/>
            </w:tcBorders>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Срок</w:t>
            </w:r>
          </w:p>
        </w:tc>
        <w:tc>
          <w:tcPr>
            <w:tcW w:w="1019" w:type="dxa"/>
            <w:tcBorders>
              <w:bottom w:val="single" w:sz="4" w:space="0" w:color="auto"/>
            </w:tcBorders>
            <w:vAlign w:val="center"/>
          </w:tcPr>
          <w:p w:rsidR="005046DB" w:rsidRPr="00ED7CE0" w:rsidRDefault="005046DB"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w:t>
            </w:r>
          </w:p>
        </w:tc>
      </w:tr>
      <w:tr w:rsidR="0012100F" w:rsidRPr="00ED7CE0" w:rsidTr="005046DB">
        <w:trPr>
          <w:trHeight w:val="268"/>
        </w:trPr>
        <w:tc>
          <w:tcPr>
            <w:tcW w:w="720" w:type="dxa"/>
          </w:tcPr>
          <w:p w:rsidR="0012100F" w:rsidRPr="00ED7CE0" w:rsidRDefault="0012100F" w:rsidP="004D7527">
            <w:pPr>
              <w:pStyle w:val="a3"/>
              <w:jc w:val="center"/>
              <w:rPr>
                <w:rFonts w:ascii="Times New Roman" w:hAnsi="Times New Roman" w:cs="Times New Roman"/>
                <w:sz w:val="28"/>
                <w:szCs w:val="28"/>
              </w:rPr>
            </w:pPr>
            <w:r w:rsidRPr="00ED7CE0">
              <w:rPr>
                <w:rFonts w:ascii="Times New Roman" w:hAnsi="Times New Roman" w:cs="Times New Roman"/>
                <w:sz w:val="28"/>
                <w:szCs w:val="28"/>
              </w:rPr>
              <w:t>1</w:t>
            </w:r>
          </w:p>
        </w:tc>
        <w:tc>
          <w:tcPr>
            <w:tcW w:w="3397" w:type="dxa"/>
          </w:tcPr>
          <w:p w:rsidR="0012100F" w:rsidRPr="00ED7CE0" w:rsidRDefault="009E2AA1" w:rsidP="007E3E66">
            <w:pPr>
              <w:pStyle w:val="a3"/>
              <w:jc w:val="center"/>
              <w:rPr>
                <w:rFonts w:ascii="Times New Roman" w:hAnsi="Times New Roman" w:cs="Times New Roman"/>
                <w:sz w:val="28"/>
                <w:szCs w:val="28"/>
              </w:rPr>
            </w:pPr>
            <w:r w:rsidRPr="00ED7CE0">
              <w:rPr>
                <w:rFonts w:ascii="Times New Roman" w:eastAsia="Times New Roman" w:hAnsi="Times New Roman" w:cs="Times New Roman"/>
                <w:sz w:val="28"/>
                <w:szCs w:val="28"/>
                <w:lang w:eastAsia="ru-RU"/>
              </w:rPr>
              <w:t xml:space="preserve">Введение. Радел 1. </w:t>
            </w:r>
            <w:r w:rsidR="007E3E66" w:rsidRPr="00ED7CE0">
              <w:rPr>
                <w:rFonts w:ascii="Times New Roman" w:eastAsia="Times New Roman" w:hAnsi="Times New Roman" w:cs="Times New Roman"/>
                <w:sz w:val="28"/>
                <w:szCs w:val="28"/>
                <w:lang w:eastAsia="ru-RU"/>
              </w:rPr>
              <w:t>Теоретическая  обзорная глава</w:t>
            </w:r>
          </w:p>
        </w:tc>
        <w:tc>
          <w:tcPr>
            <w:tcW w:w="1643"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08.12.2016</w:t>
            </w:r>
          </w:p>
        </w:tc>
        <w:tc>
          <w:tcPr>
            <w:tcW w:w="1080"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30</w:t>
            </w:r>
          </w:p>
        </w:tc>
        <w:tc>
          <w:tcPr>
            <w:tcW w:w="1548" w:type="dxa"/>
          </w:tcPr>
          <w:p w:rsidR="0012100F" w:rsidRPr="00ED7CE0" w:rsidRDefault="0012100F" w:rsidP="005046DB">
            <w:pPr>
              <w:pStyle w:val="a3"/>
              <w:jc w:val="center"/>
              <w:rPr>
                <w:rFonts w:ascii="Times New Roman" w:hAnsi="Times New Roman" w:cs="Times New Roman"/>
                <w:sz w:val="28"/>
                <w:szCs w:val="28"/>
              </w:rPr>
            </w:pPr>
          </w:p>
        </w:tc>
        <w:tc>
          <w:tcPr>
            <w:tcW w:w="1019" w:type="dxa"/>
          </w:tcPr>
          <w:p w:rsidR="0012100F" w:rsidRPr="00ED7CE0" w:rsidRDefault="0012100F" w:rsidP="005046DB">
            <w:pPr>
              <w:pStyle w:val="a3"/>
              <w:jc w:val="center"/>
              <w:rPr>
                <w:rFonts w:ascii="Times New Roman" w:hAnsi="Times New Roman" w:cs="Times New Roman"/>
                <w:sz w:val="28"/>
                <w:szCs w:val="28"/>
              </w:rPr>
            </w:pPr>
          </w:p>
        </w:tc>
      </w:tr>
      <w:tr w:rsidR="0012100F" w:rsidRPr="00ED7CE0" w:rsidTr="005046DB">
        <w:trPr>
          <w:trHeight w:val="268"/>
        </w:trPr>
        <w:tc>
          <w:tcPr>
            <w:tcW w:w="720" w:type="dxa"/>
          </w:tcPr>
          <w:p w:rsidR="0012100F" w:rsidRPr="00ED7CE0" w:rsidRDefault="0012100F" w:rsidP="004D7527">
            <w:pPr>
              <w:pStyle w:val="a3"/>
              <w:jc w:val="center"/>
              <w:rPr>
                <w:rFonts w:ascii="Times New Roman" w:hAnsi="Times New Roman" w:cs="Times New Roman"/>
                <w:sz w:val="28"/>
                <w:szCs w:val="28"/>
              </w:rPr>
            </w:pPr>
            <w:r w:rsidRPr="00ED7CE0">
              <w:rPr>
                <w:rFonts w:ascii="Times New Roman" w:hAnsi="Times New Roman" w:cs="Times New Roman"/>
                <w:sz w:val="28"/>
                <w:szCs w:val="28"/>
              </w:rPr>
              <w:t>2</w:t>
            </w:r>
          </w:p>
        </w:tc>
        <w:tc>
          <w:tcPr>
            <w:tcW w:w="3397" w:type="dxa"/>
          </w:tcPr>
          <w:p w:rsidR="0012100F" w:rsidRPr="00ED7CE0" w:rsidRDefault="009E2AA1" w:rsidP="007E3E66">
            <w:pPr>
              <w:pStyle w:val="a3"/>
              <w:jc w:val="center"/>
              <w:rPr>
                <w:rFonts w:ascii="Times New Roman" w:hAnsi="Times New Roman" w:cs="Times New Roman"/>
                <w:sz w:val="28"/>
                <w:szCs w:val="28"/>
              </w:rPr>
            </w:pPr>
            <w:r w:rsidRPr="00ED7CE0">
              <w:rPr>
                <w:rFonts w:ascii="Times New Roman" w:hAnsi="Times New Roman" w:cs="Times New Roman"/>
                <w:sz w:val="28"/>
                <w:szCs w:val="28"/>
              </w:rPr>
              <w:t>Раздел 2. Экспериментальн</w:t>
            </w:r>
            <w:r w:rsidR="007E3E66" w:rsidRPr="00ED7CE0">
              <w:rPr>
                <w:rFonts w:ascii="Times New Roman" w:hAnsi="Times New Roman" w:cs="Times New Roman"/>
                <w:sz w:val="28"/>
                <w:szCs w:val="28"/>
              </w:rPr>
              <w:t>ая глава</w:t>
            </w:r>
          </w:p>
        </w:tc>
        <w:tc>
          <w:tcPr>
            <w:tcW w:w="1643"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08.01.2017</w:t>
            </w:r>
          </w:p>
        </w:tc>
        <w:tc>
          <w:tcPr>
            <w:tcW w:w="1080"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60</w:t>
            </w:r>
          </w:p>
        </w:tc>
        <w:tc>
          <w:tcPr>
            <w:tcW w:w="1548" w:type="dxa"/>
          </w:tcPr>
          <w:p w:rsidR="0012100F" w:rsidRPr="00ED7CE0" w:rsidRDefault="0012100F" w:rsidP="005046DB">
            <w:pPr>
              <w:pStyle w:val="a3"/>
              <w:jc w:val="center"/>
              <w:rPr>
                <w:rFonts w:ascii="Times New Roman" w:hAnsi="Times New Roman" w:cs="Times New Roman"/>
                <w:sz w:val="28"/>
                <w:szCs w:val="28"/>
              </w:rPr>
            </w:pPr>
          </w:p>
        </w:tc>
        <w:tc>
          <w:tcPr>
            <w:tcW w:w="1019" w:type="dxa"/>
          </w:tcPr>
          <w:p w:rsidR="0012100F" w:rsidRPr="00ED7CE0" w:rsidRDefault="0012100F" w:rsidP="005046DB">
            <w:pPr>
              <w:pStyle w:val="a3"/>
              <w:jc w:val="center"/>
              <w:rPr>
                <w:rFonts w:ascii="Times New Roman" w:hAnsi="Times New Roman" w:cs="Times New Roman"/>
                <w:sz w:val="28"/>
                <w:szCs w:val="28"/>
              </w:rPr>
            </w:pPr>
          </w:p>
        </w:tc>
      </w:tr>
      <w:tr w:rsidR="0012100F" w:rsidRPr="00ED7CE0" w:rsidTr="005046DB">
        <w:trPr>
          <w:trHeight w:val="268"/>
        </w:trPr>
        <w:tc>
          <w:tcPr>
            <w:tcW w:w="720" w:type="dxa"/>
          </w:tcPr>
          <w:p w:rsidR="0012100F" w:rsidRPr="00ED7CE0" w:rsidRDefault="0012100F" w:rsidP="004D7527">
            <w:pPr>
              <w:pStyle w:val="a3"/>
              <w:jc w:val="center"/>
              <w:rPr>
                <w:rFonts w:ascii="Times New Roman" w:hAnsi="Times New Roman" w:cs="Times New Roman"/>
                <w:sz w:val="28"/>
                <w:szCs w:val="28"/>
              </w:rPr>
            </w:pPr>
            <w:r w:rsidRPr="00ED7CE0">
              <w:rPr>
                <w:rFonts w:ascii="Times New Roman" w:hAnsi="Times New Roman" w:cs="Times New Roman"/>
                <w:sz w:val="28"/>
                <w:szCs w:val="28"/>
              </w:rPr>
              <w:t>3</w:t>
            </w:r>
          </w:p>
        </w:tc>
        <w:tc>
          <w:tcPr>
            <w:tcW w:w="3397" w:type="dxa"/>
          </w:tcPr>
          <w:p w:rsidR="0012100F" w:rsidRPr="00ED7CE0" w:rsidRDefault="009E2AA1" w:rsidP="007E3E66">
            <w:pPr>
              <w:pStyle w:val="a3"/>
              <w:jc w:val="center"/>
              <w:rPr>
                <w:rFonts w:ascii="Times New Roman" w:hAnsi="Times New Roman" w:cs="Times New Roman"/>
                <w:sz w:val="28"/>
                <w:szCs w:val="28"/>
              </w:rPr>
            </w:pPr>
            <w:r w:rsidRPr="00ED7CE0">
              <w:rPr>
                <w:rFonts w:ascii="Times New Roman" w:hAnsi="Times New Roman" w:cs="Times New Roman"/>
                <w:sz w:val="28"/>
                <w:szCs w:val="28"/>
              </w:rPr>
              <w:t>Раздел 3. Организационно-экономическ</w:t>
            </w:r>
            <w:r w:rsidR="007E3E66" w:rsidRPr="00ED7CE0">
              <w:rPr>
                <w:rFonts w:ascii="Times New Roman" w:hAnsi="Times New Roman" w:cs="Times New Roman"/>
                <w:sz w:val="28"/>
                <w:szCs w:val="28"/>
              </w:rPr>
              <w:t>ая глава</w:t>
            </w:r>
          </w:p>
        </w:tc>
        <w:tc>
          <w:tcPr>
            <w:tcW w:w="1643"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20.01.2017</w:t>
            </w:r>
          </w:p>
        </w:tc>
        <w:tc>
          <w:tcPr>
            <w:tcW w:w="1080"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90</w:t>
            </w:r>
          </w:p>
        </w:tc>
        <w:tc>
          <w:tcPr>
            <w:tcW w:w="1548" w:type="dxa"/>
          </w:tcPr>
          <w:p w:rsidR="0012100F" w:rsidRPr="00ED7CE0" w:rsidRDefault="0012100F" w:rsidP="005046DB">
            <w:pPr>
              <w:pStyle w:val="a3"/>
              <w:jc w:val="center"/>
              <w:rPr>
                <w:rFonts w:ascii="Times New Roman" w:hAnsi="Times New Roman" w:cs="Times New Roman"/>
                <w:sz w:val="28"/>
                <w:szCs w:val="28"/>
              </w:rPr>
            </w:pPr>
          </w:p>
        </w:tc>
        <w:tc>
          <w:tcPr>
            <w:tcW w:w="1019" w:type="dxa"/>
          </w:tcPr>
          <w:p w:rsidR="0012100F" w:rsidRPr="00ED7CE0" w:rsidRDefault="0012100F" w:rsidP="005046DB">
            <w:pPr>
              <w:pStyle w:val="a3"/>
              <w:jc w:val="center"/>
              <w:rPr>
                <w:rFonts w:ascii="Times New Roman" w:hAnsi="Times New Roman" w:cs="Times New Roman"/>
                <w:sz w:val="28"/>
                <w:szCs w:val="28"/>
              </w:rPr>
            </w:pPr>
          </w:p>
        </w:tc>
      </w:tr>
      <w:tr w:rsidR="0012100F" w:rsidRPr="00ED7CE0" w:rsidTr="005046DB">
        <w:trPr>
          <w:trHeight w:val="268"/>
        </w:trPr>
        <w:tc>
          <w:tcPr>
            <w:tcW w:w="720" w:type="dxa"/>
          </w:tcPr>
          <w:p w:rsidR="0012100F" w:rsidRPr="00ED7CE0" w:rsidRDefault="0012100F" w:rsidP="004D7527">
            <w:pPr>
              <w:pStyle w:val="a3"/>
              <w:jc w:val="center"/>
              <w:rPr>
                <w:rFonts w:ascii="Times New Roman" w:hAnsi="Times New Roman" w:cs="Times New Roman"/>
                <w:sz w:val="28"/>
                <w:szCs w:val="28"/>
              </w:rPr>
            </w:pPr>
            <w:r w:rsidRPr="00ED7CE0">
              <w:rPr>
                <w:rFonts w:ascii="Times New Roman" w:hAnsi="Times New Roman" w:cs="Times New Roman"/>
                <w:sz w:val="28"/>
                <w:szCs w:val="28"/>
              </w:rPr>
              <w:t>4</w:t>
            </w:r>
          </w:p>
        </w:tc>
        <w:tc>
          <w:tcPr>
            <w:tcW w:w="3397" w:type="dxa"/>
          </w:tcPr>
          <w:p w:rsidR="0012100F" w:rsidRPr="00ED7CE0" w:rsidRDefault="009E2AA1" w:rsidP="004D7527">
            <w:pPr>
              <w:pStyle w:val="a3"/>
              <w:jc w:val="center"/>
              <w:rPr>
                <w:rFonts w:ascii="Times New Roman" w:hAnsi="Times New Roman" w:cs="Times New Roman"/>
                <w:sz w:val="28"/>
                <w:szCs w:val="28"/>
              </w:rPr>
            </w:pPr>
            <w:r w:rsidRPr="00ED7CE0">
              <w:rPr>
                <w:rFonts w:ascii="Times New Roman" w:hAnsi="Times New Roman" w:cs="Times New Roman"/>
                <w:sz w:val="28"/>
                <w:szCs w:val="28"/>
              </w:rPr>
              <w:t>Заключение</w:t>
            </w:r>
          </w:p>
        </w:tc>
        <w:tc>
          <w:tcPr>
            <w:tcW w:w="1643" w:type="dxa"/>
          </w:tcPr>
          <w:p w:rsidR="0012100F" w:rsidRPr="00ED7CE0" w:rsidRDefault="007E3E66" w:rsidP="007E3E66">
            <w:pPr>
              <w:pStyle w:val="a3"/>
              <w:jc w:val="center"/>
              <w:rPr>
                <w:rFonts w:ascii="Times New Roman" w:hAnsi="Times New Roman" w:cs="Times New Roman"/>
                <w:sz w:val="28"/>
                <w:szCs w:val="28"/>
              </w:rPr>
            </w:pPr>
            <w:r w:rsidRPr="00ED7CE0">
              <w:rPr>
                <w:rFonts w:ascii="Times New Roman" w:hAnsi="Times New Roman" w:cs="Times New Roman"/>
                <w:sz w:val="28"/>
                <w:szCs w:val="28"/>
              </w:rPr>
              <w:t>24.01.2017</w:t>
            </w:r>
          </w:p>
        </w:tc>
        <w:tc>
          <w:tcPr>
            <w:tcW w:w="1080" w:type="dxa"/>
          </w:tcPr>
          <w:p w:rsidR="0012100F" w:rsidRPr="00ED7CE0" w:rsidRDefault="007E3E66" w:rsidP="005046DB">
            <w:pPr>
              <w:pStyle w:val="a3"/>
              <w:jc w:val="center"/>
              <w:rPr>
                <w:rFonts w:ascii="Times New Roman" w:hAnsi="Times New Roman" w:cs="Times New Roman"/>
                <w:sz w:val="28"/>
                <w:szCs w:val="28"/>
              </w:rPr>
            </w:pPr>
            <w:r w:rsidRPr="00ED7CE0">
              <w:rPr>
                <w:rFonts w:ascii="Times New Roman" w:hAnsi="Times New Roman" w:cs="Times New Roman"/>
                <w:sz w:val="28"/>
                <w:szCs w:val="28"/>
              </w:rPr>
              <w:t>100</w:t>
            </w:r>
          </w:p>
        </w:tc>
        <w:tc>
          <w:tcPr>
            <w:tcW w:w="1548" w:type="dxa"/>
          </w:tcPr>
          <w:p w:rsidR="0012100F" w:rsidRPr="00ED7CE0" w:rsidRDefault="0012100F" w:rsidP="005046DB">
            <w:pPr>
              <w:pStyle w:val="a3"/>
              <w:jc w:val="center"/>
              <w:rPr>
                <w:rFonts w:ascii="Times New Roman" w:hAnsi="Times New Roman" w:cs="Times New Roman"/>
                <w:sz w:val="28"/>
                <w:szCs w:val="28"/>
              </w:rPr>
            </w:pPr>
          </w:p>
        </w:tc>
        <w:tc>
          <w:tcPr>
            <w:tcW w:w="1019" w:type="dxa"/>
          </w:tcPr>
          <w:p w:rsidR="0012100F" w:rsidRPr="00ED7CE0" w:rsidRDefault="0012100F" w:rsidP="005046DB">
            <w:pPr>
              <w:pStyle w:val="a3"/>
              <w:jc w:val="center"/>
              <w:rPr>
                <w:rFonts w:ascii="Times New Roman" w:hAnsi="Times New Roman" w:cs="Times New Roman"/>
                <w:sz w:val="28"/>
                <w:szCs w:val="28"/>
              </w:rPr>
            </w:pPr>
          </w:p>
        </w:tc>
      </w:tr>
    </w:tbl>
    <w:p w:rsidR="005046DB" w:rsidRPr="00ED7CE0" w:rsidRDefault="005046DB" w:rsidP="00A4763D">
      <w:pPr>
        <w:jc w:val="center"/>
        <w:rPr>
          <w:rFonts w:ascii="Times New Roman" w:hAnsi="Times New Roman" w:cs="Times New Roman"/>
          <w:b/>
          <w:sz w:val="28"/>
          <w:szCs w:val="28"/>
        </w:rPr>
      </w:pPr>
    </w:p>
    <w:p w:rsidR="0012100F" w:rsidRPr="00ED7CE0" w:rsidRDefault="0012100F" w:rsidP="0012100F">
      <w:pPr>
        <w:jc w:val="center"/>
        <w:rPr>
          <w:rFonts w:ascii="Times New Roman" w:hAnsi="Times New Roman" w:cs="Times New Roman"/>
          <w:b/>
          <w:sz w:val="28"/>
          <w:szCs w:val="28"/>
        </w:rPr>
      </w:pPr>
      <w:r w:rsidRPr="00ED7CE0">
        <w:rPr>
          <w:rFonts w:ascii="Times New Roman" w:hAnsi="Times New Roman" w:cs="Times New Roman"/>
          <w:b/>
          <w:sz w:val="28"/>
          <w:szCs w:val="28"/>
        </w:rPr>
        <w:t>ДАТА  ПРЕДЗАЩИТЫ</w:t>
      </w:r>
    </w:p>
    <w:p w:rsidR="007E3E66" w:rsidRPr="00ED7CE0" w:rsidRDefault="007E3E66" w:rsidP="0012100F">
      <w:pPr>
        <w:jc w:val="center"/>
        <w:rPr>
          <w:rFonts w:ascii="Times New Roman" w:hAnsi="Times New Roman" w:cs="Times New Roman"/>
          <w:b/>
          <w:sz w:val="28"/>
          <w:szCs w:val="28"/>
        </w:rPr>
      </w:pPr>
      <w:r w:rsidRPr="00ED7CE0">
        <w:rPr>
          <w:rFonts w:ascii="Times New Roman" w:hAnsi="Times New Roman" w:cs="Times New Roman"/>
          <w:b/>
          <w:sz w:val="28"/>
          <w:szCs w:val="28"/>
        </w:rPr>
        <w:t>с  25.01.2017 до  02.02. 2017</w:t>
      </w:r>
    </w:p>
    <w:p w:rsidR="0012100F" w:rsidRDefault="0012100F" w:rsidP="00396A7B">
      <w:pPr>
        <w:pStyle w:val="a3"/>
        <w:jc w:val="center"/>
        <w:rPr>
          <w:rFonts w:ascii="Times New Roman" w:hAnsi="Times New Roman" w:cs="Times New Roman"/>
          <w:b/>
          <w:sz w:val="28"/>
          <w:szCs w:val="28"/>
        </w:rPr>
      </w:pPr>
    </w:p>
    <w:p w:rsidR="00396A7B" w:rsidRDefault="00396A7B" w:rsidP="00396A7B">
      <w:pPr>
        <w:pStyle w:val="a3"/>
        <w:jc w:val="center"/>
        <w:rPr>
          <w:rFonts w:ascii="Times New Roman" w:hAnsi="Times New Roman" w:cs="Times New Roman"/>
          <w:b/>
          <w:sz w:val="28"/>
          <w:szCs w:val="28"/>
        </w:rPr>
      </w:pPr>
      <w:r>
        <w:rPr>
          <w:rFonts w:ascii="Times New Roman" w:hAnsi="Times New Roman" w:cs="Times New Roman"/>
          <w:b/>
          <w:sz w:val="28"/>
          <w:szCs w:val="28"/>
        </w:rPr>
        <w:t>СТРУКТУРА ВКР</w:t>
      </w:r>
    </w:p>
    <w:p w:rsidR="007E3E66" w:rsidRDefault="007E3E66" w:rsidP="00396A7B">
      <w:pPr>
        <w:pStyle w:val="a3"/>
        <w:jc w:val="center"/>
        <w:rPr>
          <w:rFonts w:ascii="Times New Roman" w:hAnsi="Times New Roman" w:cs="Times New Roman"/>
          <w:sz w:val="28"/>
          <w:szCs w:val="28"/>
        </w:rPr>
      </w:pP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Титульный лист</w:t>
      </w:r>
      <w:r w:rsidRPr="007E3E66">
        <w:rPr>
          <w:rFonts w:ascii="Times New Roman" w:eastAsia="Times New Roman" w:hAnsi="Times New Roman" w:cs="Times New Roman"/>
          <w:sz w:val="28"/>
          <w:szCs w:val="28"/>
          <w:lang w:eastAsia="ru-RU"/>
        </w:rPr>
        <w:t>;</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С</w:t>
      </w:r>
      <w:r w:rsidRPr="007E3E66">
        <w:rPr>
          <w:rFonts w:ascii="Times New Roman" w:eastAsia="Times New Roman" w:hAnsi="Times New Roman" w:cs="Times New Roman"/>
          <w:sz w:val="28"/>
          <w:szCs w:val="28"/>
          <w:lang w:eastAsia="ru-RU"/>
        </w:rPr>
        <w:t>одержание</w:t>
      </w:r>
      <w:r w:rsidRPr="007E3E66">
        <w:rPr>
          <w:rFonts w:ascii="Times New Roman" w:eastAsia="Times New Roman" w:hAnsi="Times New Roman" w:cs="Times New Roman"/>
          <w:b/>
          <w:sz w:val="28"/>
          <w:szCs w:val="28"/>
          <w:lang w:eastAsia="ru-RU"/>
        </w:rPr>
        <w:t>;</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E3E66">
        <w:rPr>
          <w:rFonts w:ascii="Times New Roman" w:eastAsia="Times New Roman" w:hAnsi="Times New Roman" w:cs="Times New Roman"/>
          <w:sz w:val="28"/>
          <w:szCs w:val="28"/>
          <w:lang w:eastAsia="ru-RU"/>
        </w:rPr>
        <w:t>ведение;</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sidRPr="007E3E66">
        <w:rPr>
          <w:rFonts w:ascii="Times New Roman" w:eastAsia="Times New Roman" w:hAnsi="Times New Roman" w:cs="Times New Roman"/>
          <w:sz w:val="28"/>
          <w:szCs w:val="28"/>
          <w:lang w:eastAsia="ru-RU"/>
        </w:rPr>
        <w:t>Теоретическая  обзорная глава</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sidRPr="007E3E66">
        <w:rPr>
          <w:rFonts w:ascii="Times New Roman" w:hAnsi="Times New Roman" w:cs="Times New Roman"/>
          <w:sz w:val="28"/>
          <w:szCs w:val="28"/>
        </w:rPr>
        <w:t>Экспериментальная глава</w:t>
      </w:r>
      <w:r w:rsidRPr="007E3E66">
        <w:rPr>
          <w:rFonts w:ascii="Times New Roman" w:eastAsia="Times New Roman" w:hAnsi="Times New Roman" w:cs="Times New Roman"/>
          <w:sz w:val="28"/>
          <w:szCs w:val="28"/>
          <w:lang w:eastAsia="ru-RU"/>
        </w:rPr>
        <w:t xml:space="preserve"> </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sidRPr="007E3E66">
        <w:rPr>
          <w:rFonts w:ascii="Times New Roman" w:hAnsi="Times New Roman" w:cs="Times New Roman"/>
          <w:sz w:val="28"/>
          <w:szCs w:val="28"/>
        </w:rPr>
        <w:t>Организационно-экономическая глава</w:t>
      </w:r>
      <w:r w:rsidRPr="007E3E66">
        <w:rPr>
          <w:rFonts w:ascii="Times New Roman" w:eastAsia="Times New Roman" w:hAnsi="Times New Roman" w:cs="Times New Roman"/>
          <w:sz w:val="28"/>
          <w:szCs w:val="28"/>
          <w:lang w:eastAsia="ru-RU"/>
        </w:rPr>
        <w:t xml:space="preserve"> </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З</w:t>
      </w:r>
      <w:r w:rsidRPr="007E3E66">
        <w:rPr>
          <w:rFonts w:ascii="Times New Roman" w:eastAsia="Times New Roman" w:hAnsi="Times New Roman" w:cs="Times New Roman"/>
          <w:spacing w:val="-4"/>
          <w:sz w:val="28"/>
          <w:szCs w:val="28"/>
          <w:lang w:eastAsia="ru-RU"/>
        </w:rPr>
        <w:t>аключение, включающее выводы и предложения;</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7E3E66">
        <w:rPr>
          <w:rFonts w:ascii="Times New Roman" w:eastAsia="Times New Roman" w:hAnsi="Times New Roman" w:cs="Times New Roman"/>
          <w:sz w:val="28"/>
          <w:szCs w:val="28"/>
          <w:lang w:eastAsia="ru-RU"/>
        </w:rPr>
        <w:t xml:space="preserve">писок используемых источников; </w:t>
      </w:r>
    </w:p>
    <w:p w:rsidR="007E3E66" w:rsidRPr="007E3E66" w:rsidRDefault="007E3E66" w:rsidP="007E3E66">
      <w:pPr>
        <w:numPr>
          <w:ilvl w:val="0"/>
          <w:numId w:val="11"/>
        </w:num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E3E66">
        <w:rPr>
          <w:rFonts w:ascii="Times New Roman" w:eastAsia="Times New Roman" w:hAnsi="Times New Roman" w:cs="Times New Roman"/>
          <w:sz w:val="28"/>
          <w:szCs w:val="28"/>
          <w:lang w:eastAsia="ru-RU"/>
        </w:rPr>
        <w:t>риложения.</w:t>
      </w:r>
    </w:p>
    <w:p w:rsidR="00F73809" w:rsidRPr="007E3E66" w:rsidRDefault="00F73809" w:rsidP="00A4763D">
      <w:pPr>
        <w:jc w:val="center"/>
        <w:rPr>
          <w:rFonts w:ascii="Times New Roman" w:hAnsi="Times New Roman" w:cs="Times New Roman"/>
          <w:b/>
          <w:sz w:val="28"/>
          <w:szCs w:val="28"/>
        </w:rPr>
      </w:pPr>
    </w:p>
    <w:p w:rsidR="007E3E66" w:rsidRPr="007E3E66" w:rsidRDefault="007E3E66" w:rsidP="00A4763D">
      <w:pPr>
        <w:jc w:val="center"/>
        <w:rPr>
          <w:rFonts w:ascii="Times New Roman" w:hAnsi="Times New Roman" w:cs="Times New Roman"/>
          <w:b/>
          <w:sz w:val="28"/>
          <w:szCs w:val="28"/>
        </w:rPr>
      </w:pPr>
    </w:p>
    <w:p w:rsidR="00F73809" w:rsidRPr="007E3E66" w:rsidRDefault="00F73809" w:rsidP="00F73809">
      <w:pPr>
        <w:jc w:val="center"/>
        <w:rPr>
          <w:rFonts w:ascii="Times New Roman" w:hAnsi="Times New Roman" w:cs="Times New Roman"/>
          <w:b/>
          <w:sz w:val="28"/>
          <w:szCs w:val="28"/>
        </w:rPr>
      </w:pPr>
      <w:r w:rsidRPr="007E3E66">
        <w:rPr>
          <w:rFonts w:ascii="Times New Roman" w:hAnsi="Times New Roman" w:cs="Times New Roman"/>
          <w:b/>
          <w:sz w:val="28"/>
          <w:szCs w:val="28"/>
        </w:rPr>
        <w:t>ВОПРОСЫ К ГОСУДАРСТВЕННОМУ ЭКЗАМЕНУ</w:t>
      </w:r>
    </w:p>
    <w:p w:rsidR="00E82A26" w:rsidRPr="00ED7CE0" w:rsidRDefault="00E82A26" w:rsidP="00E82A26">
      <w:pPr>
        <w:pStyle w:val="a3"/>
        <w:jc w:val="center"/>
        <w:rPr>
          <w:rFonts w:ascii="Times New Roman" w:hAnsi="Times New Roman" w:cs="Times New Roman"/>
          <w:b/>
          <w:sz w:val="28"/>
          <w:szCs w:val="28"/>
        </w:rPr>
      </w:pPr>
      <w:r w:rsidRPr="00ED7CE0">
        <w:rPr>
          <w:rFonts w:ascii="Times New Roman" w:hAnsi="Times New Roman" w:cs="Times New Roman"/>
          <w:b/>
          <w:sz w:val="28"/>
          <w:szCs w:val="28"/>
        </w:rPr>
        <w:t>по дисциплине</w:t>
      </w:r>
    </w:p>
    <w:p w:rsidR="00ED7CE0" w:rsidRPr="00ED7CE0" w:rsidRDefault="00ED7CE0" w:rsidP="00ED7CE0">
      <w:pPr>
        <w:spacing w:after="0" w:line="240" w:lineRule="auto"/>
        <w:jc w:val="center"/>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ТЕОРЕТИЧЕСКИЕ ОСНОВЫ ТОВАРОВЕДЕНИЯ И ЭКСПЕРТИЗЫ</w:t>
      </w:r>
    </w:p>
    <w:p w:rsidR="00ED7CE0" w:rsidRPr="00ED7CE0" w:rsidRDefault="00ED7CE0" w:rsidP="00ED7CE0">
      <w:pPr>
        <w:spacing w:after="0" w:line="240" w:lineRule="auto"/>
        <w:jc w:val="both"/>
        <w:rPr>
          <w:rFonts w:ascii="Times New Roman" w:eastAsia="Times New Roman" w:hAnsi="Times New Roman" w:cs="Times New Roman"/>
          <w:sz w:val="28"/>
          <w:szCs w:val="28"/>
          <w:lang w:eastAsia="ru-RU"/>
        </w:rPr>
      </w:pP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Классификация товаров: понятие и цель, назначение товароведной и оценочной деятельности. </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Ассортимент товаров: понятие, виды, показатели. Факторы формирования ассортимента в предприятиях торговли.</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Товарная информация: виды, формы и средства. Требования к товарной информации. </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Номенклатура потребительских свойств и  показателей качеств, их применяемость и весомость для товаров разных групп.</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Факторы, формирующие качество и конкурентоспособность товаров.</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Факторы, сохраняющие качество товаров.</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Понятие качества товаров. Показатели качества. Методы определения показателей качества.</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Потери товаров: виды, причины возникновения, порядок списания.</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Экспертиза: понятие. Объекты и субъекты экспертизы. Порядок проведения.</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Фальсификация товаров: виды, средства, способы. Последствия фальсификации товаров.</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Идентификация товаров: виды, средства, способы.</w:t>
      </w:r>
    </w:p>
    <w:p w:rsidR="00ED7CE0" w:rsidRPr="00ED7CE0" w:rsidRDefault="00ED7CE0" w:rsidP="00ED7CE0">
      <w:pPr>
        <w:numPr>
          <w:ilvl w:val="0"/>
          <w:numId w:val="12"/>
        </w:numPr>
        <w:tabs>
          <w:tab w:val="clear" w:pos="720"/>
        </w:tabs>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Безопасность товаров. Характеристика видов опасности и показателей безопасности товаров.</w:t>
      </w:r>
    </w:p>
    <w:p w:rsidR="00ED7CE0" w:rsidRPr="00ED7CE0" w:rsidRDefault="00ED7CE0" w:rsidP="00ED7CE0">
      <w:pPr>
        <w:spacing w:after="0" w:line="240" w:lineRule="auto"/>
        <w:rPr>
          <w:rFonts w:ascii="Times New Roman" w:eastAsia="Times New Roman" w:hAnsi="Times New Roman" w:cs="Times New Roman"/>
          <w:sz w:val="28"/>
          <w:szCs w:val="28"/>
          <w:lang w:eastAsia="ru-RU"/>
        </w:rPr>
      </w:pPr>
    </w:p>
    <w:p w:rsidR="000F2D0C" w:rsidRPr="00ED7CE0" w:rsidRDefault="000F2D0C" w:rsidP="000F2D0C">
      <w:pPr>
        <w:pStyle w:val="a3"/>
        <w:jc w:val="center"/>
        <w:rPr>
          <w:rFonts w:ascii="Times New Roman" w:hAnsi="Times New Roman" w:cs="Times New Roman"/>
          <w:b/>
          <w:sz w:val="28"/>
          <w:szCs w:val="28"/>
        </w:rPr>
      </w:pPr>
      <w:r w:rsidRPr="00ED7CE0">
        <w:rPr>
          <w:rFonts w:ascii="Times New Roman" w:hAnsi="Times New Roman" w:cs="Times New Roman"/>
          <w:b/>
          <w:sz w:val="28"/>
          <w:szCs w:val="28"/>
        </w:rPr>
        <w:t>по дисциплине</w:t>
      </w:r>
    </w:p>
    <w:p w:rsidR="00ED7CE0" w:rsidRDefault="000F2D0C" w:rsidP="000F2D0C">
      <w:pPr>
        <w:spacing w:after="0" w:line="240" w:lineRule="auto"/>
        <w:jc w:val="center"/>
        <w:rPr>
          <w:rFonts w:ascii="Times New Roman" w:eastAsia="Times New Roman" w:hAnsi="Times New Roman" w:cs="Times New Roman"/>
          <w:sz w:val="28"/>
          <w:szCs w:val="28"/>
          <w:lang w:eastAsia="ru-RU"/>
        </w:rPr>
      </w:pPr>
      <w:r w:rsidRPr="000F2D0C">
        <w:rPr>
          <w:rFonts w:ascii="Times New Roman" w:eastAsia="Times New Roman" w:hAnsi="Times New Roman" w:cs="Times New Roman"/>
          <w:sz w:val="28"/>
          <w:szCs w:val="28"/>
          <w:lang w:eastAsia="ru-RU"/>
        </w:rPr>
        <w:t>СТАНДАРТИЗАЦИЯ, ПОДТВЕРЖ</w:t>
      </w:r>
      <w:r>
        <w:rPr>
          <w:rFonts w:ascii="Times New Roman" w:eastAsia="Times New Roman" w:hAnsi="Times New Roman" w:cs="Times New Roman"/>
          <w:sz w:val="28"/>
          <w:szCs w:val="28"/>
          <w:lang w:eastAsia="ru-RU"/>
        </w:rPr>
        <w:t>ДЕНИЕ СООТВЕТСТВИЯ И МЕТРОЛОГИЯ</w:t>
      </w:r>
    </w:p>
    <w:p w:rsidR="000F2D0C" w:rsidRPr="00ED7CE0" w:rsidRDefault="000F2D0C" w:rsidP="000F2D0C">
      <w:pPr>
        <w:spacing w:after="0" w:line="240" w:lineRule="auto"/>
        <w:jc w:val="center"/>
        <w:rPr>
          <w:rFonts w:ascii="Times New Roman" w:eastAsia="Times New Roman" w:hAnsi="Times New Roman" w:cs="Times New Roman"/>
          <w:sz w:val="28"/>
          <w:szCs w:val="28"/>
          <w:lang w:eastAsia="ru-RU"/>
        </w:rPr>
      </w:pP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Стандартизация: понятие, цели, принципы, объекты, субъекты.</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Подтверждение соответствия: понятие, краткая характеристика форм (обязательная и добровольная сертификация, декларирование соответствия).</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Техническое регулирование: понятие, направления, Технические регламенты: понятие, цели принятия, объекты.</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Стандарты: понятие, характеристика категорий, видов и разновидностей стандартов.</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lastRenderedPageBreak/>
        <w:t>Метрологические средства: понятие, классификация, метрологические характеристики.</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Системы сертификации. Участники системы сертификации, их функции.</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Порядок проведения сертификации продукции и услуг.</w:t>
      </w:r>
    </w:p>
    <w:p w:rsidR="00ED7CE0" w:rsidRPr="00ED7CE0" w:rsidRDefault="00ED7CE0" w:rsidP="00ED7CE0">
      <w:pPr>
        <w:numPr>
          <w:ilvl w:val="0"/>
          <w:numId w:val="13"/>
        </w:numPr>
        <w:spacing w:after="0" w:line="240" w:lineRule="auto"/>
        <w:ind w:left="342" w:hanging="342"/>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Формы государственного регулирования обеспечения единства измерений.</w:t>
      </w:r>
    </w:p>
    <w:p w:rsidR="00ED7CE0" w:rsidRPr="00ED7CE0" w:rsidRDefault="00ED7CE0" w:rsidP="00ED7CE0">
      <w:pPr>
        <w:spacing w:after="0" w:line="240" w:lineRule="auto"/>
        <w:contextualSpacing/>
        <w:rPr>
          <w:rFonts w:ascii="Times New Roman" w:eastAsia="Times New Roman" w:hAnsi="Times New Roman" w:cs="Times New Roman"/>
          <w:sz w:val="28"/>
          <w:szCs w:val="28"/>
        </w:rPr>
      </w:pPr>
    </w:p>
    <w:p w:rsidR="000F2D0C" w:rsidRPr="00ED7CE0" w:rsidRDefault="000F2D0C" w:rsidP="000F2D0C">
      <w:pPr>
        <w:pStyle w:val="a3"/>
        <w:jc w:val="center"/>
        <w:rPr>
          <w:rFonts w:ascii="Times New Roman" w:hAnsi="Times New Roman" w:cs="Times New Roman"/>
          <w:b/>
          <w:sz w:val="28"/>
          <w:szCs w:val="28"/>
        </w:rPr>
      </w:pPr>
      <w:r w:rsidRPr="00ED7CE0">
        <w:rPr>
          <w:rFonts w:ascii="Times New Roman" w:hAnsi="Times New Roman" w:cs="Times New Roman"/>
          <w:b/>
          <w:sz w:val="28"/>
          <w:szCs w:val="28"/>
        </w:rPr>
        <w:t>по дисциплине</w:t>
      </w:r>
    </w:p>
    <w:p w:rsidR="00ED7CE0" w:rsidRDefault="000F2D0C" w:rsidP="000F2D0C">
      <w:pPr>
        <w:spacing w:after="0"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ТОВАРНЫЙ МЕНЕДЖМЕНТ</w:t>
      </w:r>
    </w:p>
    <w:p w:rsidR="000F2D0C" w:rsidRPr="00ED7CE0" w:rsidRDefault="000F2D0C" w:rsidP="000F2D0C">
      <w:pPr>
        <w:spacing w:after="0" w:line="240" w:lineRule="auto"/>
        <w:contextualSpacing/>
        <w:jc w:val="center"/>
        <w:rPr>
          <w:rFonts w:ascii="Times New Roman" w:eastAsia="Times New Roman" w:hAnsi="Times New Roman" w:cs="Times New Roman"/>
          <w:sz w:val="28"/>
          <w:szCs w:val="28"/>
        </w:rPr>
      </w:pP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Основные понятия в области товарного менеджмента: объекты, средства и элементы товарного менеджмента. </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Функции товаров и обеспечение основополагающих товароведных характеристик товара на протяжении жизненного цикла. </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Понятие и классификация потребностей. Факторы, влияющие на  формирование потребностей. </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Характеристика потребителей. Сущность сегментирования и целевые сегменты.</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Правовое регулирование торговой деятельности в Российской Федерации.</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Ассортиментная политика торгового предприятия, методы анализа результата управления ассортиментом.</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Роль нормативной и технической документации в формировании и сохранении качества потребительских товаров.</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Товарные запасы и их оборачиваемость, факторы, влияющие на оборачиваемость. Методы оценки товарных запасов. </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Управление поставщиками с целью повышения эффективности закупочной деятельности; методы выбора и оценки поставщиков. </w:t>
      </w:r>
    </w:p>
    <w:p w:rsidR="00ED7CE0" w:rsidRPr="00ED7CE0" w:rsidRDefault="00ED7CE0" w:rsidP="00ED7CE0">
      <w:pPr>
        <w:numPr>
          <w:ilvl w:val="0"/>
          <w:numId w:val="16"/>
        </w:numPr>
        <w:spacing w:after="0" w:line="240" w:lineRule="auto"/>
        <w:ind w:left="285"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Стратегии закупки товара в системе торговых сетей. Возврат товара поставщикам.</w:t>
      </w:r>
    </w:p>
    <w:p w:rsidR="00ED7CE0" w:rsidRPr="00ED7CE0" w:rsidRDefault="00ED7CE0" w:rsidP="00ED7CE0">
      <w:pPr>
        <w:spacing w:after="0" w:line="240" w:lineRule="auto"/>
        <w:rPr>
          <w:rFonts w:ascii="Times New Roman" w:eastAsia="Times New Roman" w:hAnsi="Times New Roman" w:cs="Times New Roman"/>
          <w:sz w:val="28"/>
          <w:szCs w:val="28"/>
          <w:u w:val="single"/>
          <w:lang w:eastAsia="ru-RU"/>
        </w:rPr>
      </w:pPr>
    </w:p>
    <w:p w:rsidR="000F2D0C" w:rsidRPr="00ED7CE0" w:rsidRDefault="000F2D0C" w:rsidP="000F2D0C">
      <w:pPr>
        <w:pStyle w:val="a3"/>
        <w:jc w:val="center"/>
        <w:rPr>
          <w:rFonts w:ascii="Times New Roman" w:hAnsi="Times New Roman" w:cs="Times New Roman"/>
          <w:b/>
          <w:sz w:val="28"/>
          <w:szCs w:val="28"/>
        </w:rPr>
      </w:pPr>
      <w:r w:rsidRPr="00ED7CE0">
        <w:rPr>
          <w:rFonts w:ascii="Times New Roman" w:hAnsi="Times New Roman" w:cs="Times New Roman"/>
          <w:b/>
          <w:sz w:val="28"/>
          <w:szCs w:val="28"/>
        </w:rPr>
        <w:t>по дисциплине</w:t>
      </w:r>
    </w:p>
    <w:p w:rsidR="00ED7CE0" w:rsidRDefault="000F2D0C" w:rsidP="000F2D0C">
      <w:pPr>
        <w:spacing w:after="0" w:line="240" w:lineRule="auto"/>
        <w:jc w:val="center"/>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ТОВАРНЫЙ МЕНЕДЖМЕНТ И ЭКСПЕРТИЗА ПРОДОВОЛЬСТВЕННЫХ ТОВАРОВ</w:t>
      </w:r>
    </w:p>
    <w:p w:rsidR="000F2D0C" w:rsidRPr="00ED7CE0" w:rsidRDefault="000F2D0C" w:rsidP="000F2D0C">
      <w:pPr>
        <w:spacing w:after="0" w:line="240" w:lineRule="auto"/>
        <w:jc w:val="center"/>
        <w:rPr>
          <w:rFonts w:ascii="Times New Roman" w:eastAsia="Times New Roman" w:hAnsi="Times New Roman" w:cs="Times New Roman"/>
          <w:sz w:val="28"/>
          <w:szCs w:val="28"/>
          <w:lang w:eastAsia="ru-RU"/>
        </w:rPr>
      </w:pP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Пищевые жиры: растительные масла, маргарины, спреды. Классификация; химический состав и пищевая ценность; особенности оценки качества и возможные дефекты.</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Пищевые жиры: топленые животные жиры, переработанные жиры и майонез. Классификация; химический состав и пищевая ценность; особенности оценки качества и возможные дефекты.</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Молочные продукты: молоко и кисломолочные продукты. Классификация; химический состав и пищевая ценность; особенности оценки качества и возможные дефекты.</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lastRenderedPageBreak/>
        <w:t>Молочные продукты: масло сливочное, сыры. Классификация; химический состав и пищевая ценность; особенности оценки качества и возможные дефекты.</w:t>
      </w:r>
    </w:p>
    <w:p w:rsidR="00ED7CE0" w:rsidRPr="00ED7CE0" w:rsidRDefault="00ED7CE0" w:rsidP="00ED7CE0">
      <w:pPr>
        <w:numPr>
          <w:ilvl w:val="0"/>
          <w:numId w:val="14"/>
        </w:numPr>
        <w:spacing w:after="0" w:line="240" w:lineRule="auto"/>
        <w:ind w:left="399" w:hanging="399"/>
        <w:rPr>
          <w:rFonts w:ascii="Times New Roman" w:eastAsia="Times New Roman" w:hAnsi="Times New Roman" w:cs="Times New Roman"/>
          <w:sz w:val="28"/>
          <w:szCs w:val="28"/>
          <w:lang w:eastAsia="ru-RU"/>
        </w:rPr>
      </w:pPr>
      <w:proofErr w:type="gramStart"/>
      <w:r w:rsidRPr="00ED7CE0">
        <w:rPr>
          <w:rFonts w:ascii="Times New Roman" w:eastAsia="Times New Roman" w:hAnsi="Times New Roman" w:cs="Times New Roman"/>
          <w:sz w:val="28"/>
          <w:szCs w:val="28"/>
          <w:lang w:eastAsia="ru-RU"/>
        </w:rPr>
        <w:t>Рыба</w:t>
      </w:r>
      <w:proofErr w:type="gramEnd"/>
      <w:r w:rsidRPr="00ED7CE0">
        <w:rPr>
          <w:rFonts w:ascii="Times New Roman" w:eastAsia="Times New Roman" w:hAnsi="Times New Roman" w:cs="Times New Roman"/>
          <w:sz w:val="28"/>
          <w:szCs w:val="28"/>
          <w:lang w:eastAsia="ru-RU"/>
        </w:rPr>
        <w:t xml:space="preserve"> охлажденная и мороженая: классификация; химический состав и пищевая ценность; особенности оценки качества и возможные дефекты.</w:t>
      </w:r>
    </w:p>
    <w:p w:rsidR="00ED7CE0" w:rsidRPr="00ED7CE0" w:rsidRDefault="00ED7CE0" w:rsidP="00ED7CE0">
      <w:pPr>
        <w:numPr>
          <w:ilvl w:val="0"/>
          <w:numId w:val="14"/>
        </w:numPr>
        <w:spacing w:after="0" w:line="240" w:lineRule="auto"/>
        <w:ind w:left="399" w:hanging="399"/>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Рыба соленая: виды разделки; классификация; показатели качества; возможные дефекты.</w:t>
      </w:r>
    </w:p>
    <w:p w:rsidR="00ED7CE0" w:rsidRPr="00ED7CE0" w:rsidRDefault="00ED7CE0" w:rsidP="00ED7CE0">
      <w:pPr>
        <w:numPr>
          <w:ilvl w:val="0"/>
          <w:numId w:val="14"/>
        </w:numPr>
        <w:spacing w:after="0" w:line="240" w:lineRule="auto"/>
        <w:ind w:left="399" w:hanging="399"/>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Мясо: понятие, классификация, химический состав и пищевая ценность. Особенности оценки качества, возможные дефекты.</w:t>
      </w:r>
    </w:p>
    <w:p w:rsidR="00ED7CE0" w:rsidRPr="00ED7CE0" w:rsidRDefault="00ED7CE0" w:rsidP="00ED7CE0">
      <w:pPr>
        <w:numPr>
          <w:ilvl w:val="0"/>
          <w:numId w:val="14"/>
        </w:numPr>
        <w:spacing w:after="0" w:line="240" w:lineRule="auto"/>
        <w:ind w:left="399" w:hanging="399"/>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Колбасы: определение; классификация ассортимента; показатели качества; допустимые и недопустимые дефекты.</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Плодоовощные товары: классификация ассортимента свежих плодов и овощей, их химический состав и пищевая ценность, особенности экспертизы, условия и сроки хранении, особенности реализации.</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Продукты переработки плодов и овощей: классификация ассортимента, особенности пищевой ценности и химического состава, экспертиза качества, хранение.</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Вкусовые товары: основные понятия, общая классификация ассортимента. Потребительские свойства, показатели качества, особенности хранения.</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Вкусовые товары: напитки. Классификация ассортимента, потребительские свойства и показатели качества алкогольных напитков, особенности реализации данной группы. </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Зерномучные товары: классификация ассортимента, химический состав и пищевая ценность. Потребительские свойства, показатели качества, товароведная характеристика макаронных изделий.</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Зерномучные товары: хлеб и хлебобулочные изделия. Потребительские свойства, показатели качества и товароведная характеристика данной группы.</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Мучные кондитерские изделия: классификация ассортимента, потребительские свойства, особенности экспертизы, условия хранения. </w:t>
      </w:r>
    </w:p>
    <w:p w:rsidR="00ED7CE0" w:rsidRPr="00ED7CE0" w:rsidRDefault="00ED7CE0" w:rsidP="00ED7CE0">
      <w:pPr>
        <w:numPr>
          <w:ilvl w:val="0"/>
          <w:numId w:val="14"/>
        </w:numPr>
        <w:spacing w:after="0" w:line="240" w:lineRule="auto"/>
        <w:ind w:left="342" w:hanging="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Сахаристые кондитерские изделия: классификация ассортимента, потребительские свойства, особенности экспертизы, условия хранения.</w:t>
      </w:r>
    </w:p>
    <w:p w:rsidR="00ED7CE0" w:rsidRPr="00ED7CE0" w:rsidRDefault="00ED7CE0" w:rsidP="00ED7CE0">
      <w:pPr>
        <w:spacing w:after="0" w:line="240" w:lineRule="auto"/>
        <w:rPr>
          <w:rFonts w:ascii="Times New Roman" w:eastAsia="Times New Roman" w:hAnsi="Times New Roman" w:cs="Times New Roman"/>
          <w:sz w:val="28"/>
          <w:szCs w:val="28"/>
          <w:lang w:eastAsia="ru-RU"/>
        </w:rPr>
      </w:pPr>
    </w:p>
    <w:p w:rsidR="000F2D0C" w:rsidRPr="00ED7CE0" w:rsidRDefault="000F2D0C" w:rsidP="000F2D0C">
      <w:pPr>
        <w:pStyle w:val="a3"/>
        <w:jc w:val="center"/>
        <w:rPr>
          <w:rFonts w:ascii="Times New Roman" w:hAnsi="Times New Roman" w:cs="Times New Roman"/>
          <w:b/>
          <w:sz w:val="28"/>
          <w:szCs w:val="28"/>
        </w:rPr>
      </w:pPr>
      <w:r w:rsidRPr="00ED7CE0">
        <w:rPr>
          <w:rFonts w:ascii="Times New Roman" w:hAnsi="Times New Roman" w:cs="Times New Roman"/>
          <w:b/>
          <w:sz w:val="28"/>
          <w:szCs w:val="28"/>
        </w:rPr>
        <w:t>по дисциплине</w:t>
      </w:r>
    </w:p>
    <w:p w:rsidR="00ED7CE0" w:rsidRDefault="000F2D0C" w:rsidP="000F2D0C">
      <w:pPr>
        <w:spacing w:after="0" w:line="240" w:lineRule="auto"/>
        <w:jc w:val="center"/>
        <w:rPr>
          <w:rFonts w:ascii="Times New Roman" w:eastAsia="Times New Roman" w:hAnsi="Times New Roman" w:cs="Times New Roman"/>
          <w:sz w:val="28"/>
          <w:szCs w:val="28"/>
          <w:lang w:eastAsia="ru-RU"/>
        </w:rPr>
      </w:pPr>
      <w:r w:rsidRPr="000F2D0C">
        <w:rPr>
          <w:rFonts w:ascii="Times New Roman" w:eastAsia="Times New Roman" w:hAnsi="Times New Roman" w:cs="Times New Roman"/>
          <w:sz w:val="28"/>
          <w:szCs w:val="28"/>
          <w:lang w:eastAsia="ru-RU"/>
        </w:rPr>
        <w:t>ТОВАРНЫЙ МЕНЕДЖМЕНТ И ЭКСПЕРТИЗА Н</w:t>
      </w:r>
      <w:r>
        <w:rPr>
          <w:rFonts w:ascii="Times New Roman" w:eastAsia="Times New Roman" w:hAnsi="Times New Roman" w:cs="Times New Roman"/>
          <w:sz w:val="28"/>
          <w:szCs w:val="28"/>
          <w:lang w:eastAsia="ru-RU"/>
        </w:rPr>
        <w:t>ЕПРОДОВОЛЬСТВЕННЫХ ТОВАРОВ</w:t>
      </w:r>
    </w:p>
    <w:p w:rsidR="000F2D0C" w:rsidRPr="00ED7CE0" w:rsidRDefault="000F2D0C" w:rsidP="000F2D0C">
      <w:pPr>
        <w:spacing w:after="0" w:line="240" w:lineRule="auto"/>
        <w:jc w:val="center"/>
        <w:rPr>
          <w:rFonts w:ascii="Times New Roman" w:eastAsia="Times New Roman" w:hAnsi="Times New Roman" w:cs="Times New Roman"/>
          <w:sz w:val="28"/>
          <w:szCs w:val="28"/>
          <w:lang w:eastAsia="ru-RU"/>
        </w:rPr>
      </w:pPr>
    </w:p>
    <w:p w:rsidR="00ED7CE0" w:rsidRPr="00ED7CE0" w:rsidRDefault="00ED7CE0" w:rsidP="00ED7CE0">
      <w:pPr>
        <w:numPr>
          <w:ilvl w:val="0"/>
          <w:numId w:val="15"/>
        </w:numPr>
        <w:spacing w:after="0" w:line="240" w:lineRule="auto"/>
        <w:ind w:left="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Текстильные товары: классификация, ассортимент, потребительские свойства, показатели качества, назначение, сортировка. Маркировка, упаковка, транспортирование, хранение.</w:t>
      </w:r>
    </w:p>
    <w:p w:rsidR="00ED7CE0" w:rsidRPr="00ED7CE0" w:rsidRDefault="00ED7CE0" w:rsidP="00ED7CE0">
      <w:pPr>
        <w:numPr>
          <w:ilvl w:val="0"/>
          <w:numId w:val="15"/>
        </w:numPr>
        <w:spacing w:after="0" w:line="240" w:lineRule="auto"/>
        <w:ind w:left="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 xml:space="preserve">Швейные изделия: классификация, ассортимент, потребительские свойства, показатели качества, назначение, сортировка. Маркировка, упаковка, транспортирование, хранение. </w:t>
      </w:r>
    </w:p>
    <w:p w:rsidR="00ED7CE0" w:rsidRPr="00ED7CE0" w:rsidRDefault="00ED7CE0" w:rsidP="00ED7CE0">
      <w:pPr>
        <w:numPr>
          <w:ilvl w:val="0"/>
          <w:numId w:val="15"/>
        </w:numPr>
        <w:spacing w:after="0" w:line="240" w:lineRule="auto"/>
        <w:ind w:left="342"/>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lastRenderedPageBreak/>
        <w:t xml:space="preserve">Трикотажные изделия: классификация, ассортимент, потребительские свойства, показатели качества, назначение, сортировка. Маркировка, упаковка, транспортирование, хранение. </w:t>
      </w:r>
    </w:p>
    <w:p w:rsidR="00ED7CE0" w:rsidRPr="00ED7CE0" w:rsidRDefault="00ED7CE0" w:rsidP="00ED7CE0">
      <w:pPr>
        <w:numPr>
          <w:ilvl w:val="0"/>
          <w:numId w:val="15"/>
        </w:numPr>
        <w:spacing w:after="0" w:line="240" w:lineRule="auto"/>
        <w:ind w:left="340" w:hanging="357"/>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Обувные материалы: классификация, ассортимент, потребительские свойства. Характеристика факторов, влияющих на качество и конкурентоспособность обуви.</w:t>
      </w:r>
    </w:p>
    <w:p w:rsidR="00ED7CE0" w:rsidRPr="00ED7CE0" w:rsidRDefault="00ED7CE0" w:rsidP="00ED7CE0">
      <w:pPr>
        <w:numPr>
          <w:ilvl w:val="0"/>
          <w:numId w:val="15"/>
        </w:numPr>
        <w:spacing w:after="0" w:line="240" w:lineRule="auto"/>
        <w:ind w:left="340" w:hanging="357"/>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Кожаная обувь: классификация, требования к качеству, потребительские свойства, характеристика ассортимента. Маркировка, упаковка, транспортирование и хранение кожаной обуви.</w:t>
      </w:r>
    </w:p>
    <w:p w:rsidR="00ED7CE0" w:rsidRPr="00ED7CE0" w:rsidRDefault="00ED7CE0" w:rsidP="00ED7CE0">
      <w:pPr>
        <w:numPr>
          <w:ilvl w:val="0"/>
          <w:numId w:val="15"/>
        </w:numPr>
        <w:spacing w:after="0" w:line="240" w:lineRule="auto"/>
        <w:ind w:left="340" w:hanging="357"/>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Пушн</w:t>
      </w:r>
      <w:proofErr w:type="gramStart"/>
      <w:r w:rsidRPr="00ED7CE0">
        <w:rPr>
          <w:rFonts w:ascii="Times New Roman" w:eastAsia="Times New Roman" w:hAnsi="Times New Roman" w:cs="Times New Roman"/>
          <w:sz w:val="28"/>
          <w:szCs w:val="28"/>
          <w:lang w:eastAsia="ru-RU"/>
        </w:rPr>
        <w:t>о-</w:t>
      </w:r>
      <w:proofErr w:type="gramEnd"/>
      <w:r w:rsidRPr="00ED7CE0">
        <w:rPr>
          <w:rFonts w:ascii="Times New Roman" w:eastAsia="Times New Roman" w:hAnsi="Times New Roman" w:cs="Times New Roman"/>
          <w:sz w:val="28"/>
          <w:szCs w:val="28"/>
          <w:lang w:eastAsia="ru-RU"/>
        </w:rPr>
        <w:t xml:space="preserve"> меховые полуфабрикаты: классификация, ассортимент, потребительские свойства, показатели качества, назначение, сортировка. Маркировка, упаковка, транспортирование и хранение меховых изделий и полуфабрикатов.</w:t>
      </w:r>
    </w:p>
    <w:p w:rsidR="00ED7CE0" w:rsidRPr="00ED7CE0" w:rsidRDefault="00ED7CE0" w:rsidP="00ED7CE0">
      <w:pPr>
        <w:numPr>
          <w:ilvl w:val="0"/>
          <w:numId w:val="15"/>
        </w:numPr>
        <w:spacing w:after="0" w:line="240" w:lineRule="auto"/>
        <w:ind w:left="340" w:hanging="357"/>
        <w:rPr>
          <w:rFonts w:ascii="Times New Roman" w:eastAsia="Times New Roman" w:hAnsi="Times New Roman" w:cs="Times New Roman"/>
          <w:sz w:val="28"/>
          <w:szCs w:val="28"/>
          <w:lang w:eastAsia="ru-RU"/>
        </w:rPr>
      </w:pPr>
      <w:r w:rsidRPr="00ED7CE0">
        <w:rPr>
          <w:rFonts w:ascii="Times New Roman" w:eastAsia="Times New Roman" w:hAnsi="Times New Roman" w:cs="Times New Roman"/>
          <w:sz w:val="28"/>
          <w:szCs w:val="28"/>
          <w:lang w:eastAsia="ru-RU"/>
        </w:rPr>
        <w:t>Меховая одежда: классификация, ассортимент, потребительские свойства, показатели качества, назначение, сортировка. Маркировка, упаковка, транспортирование, хранение.</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Строительные товары: классификация ассортимента,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Силикатные товары: классификация ассортимента стеклянных, керамических и стеклокристаллических товаров,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Товары из пластических масс: классификация ассортимента, потребительские свойства, показатели качества. Состояние и перспективы развития рынка.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Металлохозяйственные товары: классификация ассортимента,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Ювелирные товары: классификация ассортимента,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Парфюмерные товары: классификация ассортимента,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Косметические товары: классификация ассортимента,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Электробытовые товары: классификация ассортимента, потребительские свойства, показатели качества.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Мебель: классификация ассортимента, потребительские свойства, показатели качества. Состояние и перспективы развития рынка.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Товары бытовой химии: классификация ассортимента, потребительские свойства, показатели качества. Состояние и перспективы развития рынка.</w:t>
      </w:r>
    </w:p>
    <w:p w:rsidR="00ED7CE0" w:rsidRPr="00ED7CE0" w:rsidRDefault="00ED7CE0" w:rsidP="00ED7CE0">
      <w:pPr>
        <w:numPr>
          <w:ilvl w:val="0"/>
          <w:numId w:val="15"/>
        </w:numPr>
        <w:spacing w:after="0" w:line="240" w:lineRule="auto"/>
        <w:ind w:left="340" w:hanging="357"/>
        <w:contextualSpacing/>
        <w:rPr>
          <w:rFonts w:ascii="Times New Roman" w:eastAsia="Times New Roman" w:hAnsi="Times New Roman" w:cs="Times New Roman"/>
          <w:sz w:val="28"/>
          <w:szCs w:val="28"/>
        </w:rPr>
      </w:pPr>
      <w:r w:rsidRPr="00ED7CE0">
        <w:rPr>
          <w:rFonts w:ascii="Times New Roman" w:eastAsia="Times New Roman" w:hAnsi="Times New Roman" w:cs="Times New Roman"/>
          <w:sz w:val="28"/>
          <w:szCs w:val="28"/>
        </w:rPr>
        <w:t>Радиоэлектронная аппаратура: классификация ассортимента, потребительские свойства, показатели качества. Состояние и перспективы развития рынка.</w:t>
      </w:r>
    </w:p>
    <w:p w:rsidR="00F73809" w:rsidRDefault="00F73809" w:rsidP="00F73809"/>
    <w:p w:rsidR="000F2D0C" w:rsidRDefault="000F2D0C" w:rsidP="00396A7B">
      <w:pPr>
        <w:jc w:val="center"/>
        <w:rPr>
          <w:rFonts w:ascii="Times New Roman" w:hAnsi="Times New Roman" w:cs="Times New Roman"/>
          <w:b/>
          <w:sz w:val="28"/>
          <w:szCs w:val="28"/>
        </w:rPr>
      </w:pP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lastRenderedPageBreak/>
        <w:t>ТРЕБОВАНИЯ К ОФОРМЛЕНИЮ</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При выполнении и оформлении ВКР (бакалаврских работ) необходимо </w:t>
      </w:r>
      <w:r w:rsidRPr="006C19A1">
        <w:rPr>
          <w:rFonts w:ascii="Times New Roman" w:hAnsi="Times New Roman" w:cs="Times New Roman"/>
          <w:sz w:val="28"/>
          <w:szCs w:val="28"/>
        </w:rPr>
        <w:t>руководствоваться Единой системой конструкторской документации (ЕСКД), системой проектной документации для строительства (СПДС), строительными нормами и правилами (СНиП, ВСН, ВНТП), которые распространяются на все виды проектной документации для строителей.</w:t>
      </w:r>
    </w:p>
    <w:p w:rsidR="006C19A1" w:rsidRPr="006C19A1" w:rsidRDefault="006C19A1" w:rsidP="006C19A1">
      <w:pPr>
        <w:pStyle w:val="a3"/>
        <w:jc w:val="both"/>
        <w:rPr>
          <w:rFonts w:ascii="Times New Roman" w:hAnsi="Times New Roman" w:cs="Times New Roman"/>
          <w:b/>
          <w:bCs/>
          <w:i/>
          <w:iCs/>
          <w:sz w:val="28"/>
          <w:szCs w:val="28"/>
        </w:rPr>
      </w:pPr>
    </w:p>
    <w:p w:rsidR="006C19A1" w:rsidRPr="006C19A1" w:rsidRDefault="006C19A1" w:rsidP="006C19A1">
      <w:pPr>
        <w:pStyle w:val="a3"/>
        <w:jc w:val="center"/>
        <w:rPr>
          <w:rFonts w:ascii="Times New Roman" w:hAnsi="Times New Roman" w:cs="Times New Roman"/>
          <w:spacing w:val="4"/>
          <w:sz w:val="28"/>
          <w:szCs w:val="28"/>
          <w:shd w:val="clear" w:color="auto" w:fill="FFFFFF"/>
        </w:rPr>
      </w:pPr>
      <w:r w:rsidRPr="006C19A1">
        <w:rPr>
          <w:rFonts w:ascii="Times New Roman" w:hAnsi="Times New Roman" w:cs="Times New Roman"/>
          <w:spacing w:val="4"/>
          <w:sz w:val="28"/>
          <w:szCs w:val="28"/>
          <w:shd w:val="clear" w:color="auto" w:fill="FFFFFF"/>
        </w:rPr>
        <w:t>1</w:t>
      </w:r>
      <w:r>
        <w:rPr>
          <w:rFonts w:ascii="Times New Roman" w:hAnsi="Times New Roman" w:cs="Times New Roman"/>
          <w:spacing w:val="4"/>
          <w:sz w:val="28"/>
          <w:szCs w:val="28"/>
          <w:shd w:val="clear" w:color="auto" w:fill="FFFFFF"/>
        </w:rPr>
        <w:t>.</w:t>
      </w:r>
      <w:r w:rsidRPr="006C19A1">
        <w:rPr>
          <w:rFonts w:ascii="Times New Roman" w:hAnsi="Times New Roman" w:cs="Times New Roman"/>
          <w:spacing w:val="4"/>
          <w:sz w:val="28"/>
          <w:szCs w:val="28"/>
          <w:shd w:val="clear" w:color="auto" w:fill="FFFFFF"/>
        </w:rPr>
        <w:t xml:space="preserve"> </w:t>
      </w:r>
      <w:r w:rsidRPr="006C19A1">
        <w:rPr>
          <w:rFonts w:ascii="Times New Roman" w:hAnsi="Times New Roman" w:cs="Times New Roman"/>
          <w:caps/>
          <w:spacing w:val="4"/>
          <w:sz w:val="28"/>
          <w:szCs w:val="28"/>
          <w:shd w:val="clear" w:color="auto" w:fill="FFFFFF"/>
        </w:rPr>
        <w:t xml:space="preserve"> </w:t>
      </w:r>
      <w:r w:rsidRPr="006C19A1">
        <w:rPr>
          <w:rFonts w:ascii="Times New Roman" w:hAnsi="Times New Roman" w:cs="Times New Roman"/>
          <w:spacing w:val="4"/>
          <w:sz w:val="28"/>
          <w:szCs w:val="28"/>
          <w:shd w:val="clear" w:color="auto" w:fill="FFFFFF"/>
        </w:rPr>
        <w:t>Общие положения</w:t>
      </w:r>
    </w:p>
    <w:p w:rsidR="006C19A1" w:rsidRPr="006C19A1" w:rsidRDefault="006C19A1" w:rsidP="006C19A1">
      <w:pPr>
        <w:pStyle w:val="a3"/>
        <w:jc w:val="both"/>
        <w:rPr>
          <w:rFonts w:ascii="Times New Roman" w:hAnsi="Times New Roman" w:cs="Times New Roman"/>
          <w:caps/>
          <w:spacing w:val="4"/>
          <w:sz w:val="28"/>
          <w:szCs w:val="28"/>
          <w:shd w:val="clear" w:color="auto" w:fill="FFFFFF"/>
        </w:rPr>
      </w:pP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4"/>
          <w:sz w:val="28"/>
          <w:szCs w:val="28"/>
          <w:shd w:val="clear" w:color="auto" w:fill="FFFFFF"/>
        </w:rPr>
        <w:t>Работа печатается на стандартном листе – формат А</w:t>
      </w:r>
      <w:proofErr w:type="gramStart"/>
      <w:r w:rsidRPr="006C19A1">
        <w:rPr>
          <w:rFonts w:ascii="Times New Roman" w:hAnsi="Times New Roman" w:cs="Times New Roman"/>
          <w:spacing w:val="4"/>
          <w:sz w:val="28"/>
          <w:szCs w:val="28"/>
          <w:shd w:val="clear" w:color="auto" w:fill="FFFFFF"/>
        </w:rPr>
        <w:t>4</w:t>
      </w:r>
      <w:proofErr w:type="gramEnd"/>
      <w:r w:rsidRPr="006C19A1">
        <w:rPr>
          <w:rFonts w:ascii="Times New Roman" w:hAnsi="Times New Roman" w:cs="Times New Roman"/>
          <w:spacing w:val="4"/>
          <w:sz w:val="28"/>
          <w:szCs w:val="28"/>
          <w:shd w:val="clear" w:color="auto" w:fill="FFFFFF"/>
        </w:rPr>
        <w:t xml:space="preserve"> – со штампом. </w:t>
      </w:r>
      <w:r w:rsidRPr="006C19A1">
        <w:rPr>
          <w:rFonts w:ascii="Times New Roman" w:hAnsi="Times New Roman" w:cs="Times New Roman"/>
          <w:sz w:val="28"/>
          <w:szCs w:val="28"/>
        </w:rPr>
        <w:t xml:space="preserve">Пояснительная записка (ПЗ) как текстовый документ ВКР (бакалаврской работы) выполняется в соответствии с требованиями ГОСТов 2.105-95 "Общие </w:t>
      </w:r>
      <w:r w:rsidRPr="006C19A1">
        <w:rPr>
          <w:rFonts w:ascii="Times New Roman" w:hAnsi="Times New Roman" w:cs="Times New Roman"/>
          <w:spacing w:val="1"/>
          <w:sz w:val="28"/>
          <w:szCs w:val="28"/>
        </w:rPr>
        <w:t>требования к текстовым документам" и 2.106 — 96 "Текстовые документы".</w:t>
      </w: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3"/>
          <w:sz w:val="28"/>
          <w:szCs w:val="28"/>
        </w:rPr>
        <w:t>Пояснительную записку (ПЗ) представляют на листах белой бумаги формата А</w:t>
      </w:r>
      <w:proofErr w:type="gramStart"/>
      <w:r w:rsidRPr="006C19A1">
        <w:rPr>
          <w:rFonts w:ascii="Times New Roman" w:hAnsi="Times New Roman" w:cs="Times New Roman"/>
          <w:spacing w:val="3"/>
          <w:sz w:val="28"/>
          <w:szCs w:val="28"/>
        </w:rPr>
        <w:t>4</w:t>
      </w:r>
      <w:proofErr w:type="gramEnd"/>
      <w:r w:rsidRPr="006C19A1">
        <w:rPr>
          <w:rFonts w:ascii="Times New Roman" w:hAnsi="Times New Roman" w:cs="Times New Roman"/>
          <w:spacing w:val="3"/>
          <w:sz w:val="28"/>
          <w:szCs w:val="28"/>
        </w:rPr>
        <w:t xml:space="preserve">. Первый или заглавный лист каждого новой части ПЗ выполняется со штампом внизу </w:t>
      </w:r>
      <w:r w:rsidRPr="006C19A1">
        <w:rPr>
          <w:rFonts w:ascii="Times New Roman" w:hAnsi="Times New Roman" w:cs="Times New Roman"/>
          <w:spacing w:val="2"/>
          <w:sz w:val="28"/>
          <w:szCs w:val="28"/>
        </w:rPr>
        <w:t>листа высотой 40 мм (рисунок 1, приложение</w:t>
      </w:r>
      <w:proofErr w:type="gramStart"/>
      <w:r w:rsidRPr="006C19A1">
        <w:rPr>
          <w:rFonts w:ascii="Times New Roman" w:hAnsi="Times New Roman" w:cs="Times New Roman"/>
          <w:spacing w:val="2"/>
          <w:sz w:val="28"/>
          <w:szCs w:val="28"/>
        </w:rPr>
        <w:t xml:space="preserve"> В</w:t>
      </w:r>
      <w:proofErr w:type="gramEnd"/>
      <w:r>
        <w:rPr>
          <w:rFonts w:ascii="Times New Roman" w:hAnsi="Times New Roman" w:cs="Times New Roman"/>
          <w:spacing w:val="2"/>
          <w:sz w:val="28"/>
          <w:szCs w:val="28"/>
        </w:rPr>
        <w:t xml:space="preserve"> МУ</w:t>
      </w:r>
      <w:r w:rsidRPr="006C19A1">
        <w:rPr>
          <w:rFonts w:ascii="Times New Roman" w:hAnsi="Times New Roman" w:cs="Times New Roman"/>
          <w:spacing w:val="2"/>
          <w:sz w:val="28"/>
          <w:szCs w:val="28"/>
        </w:rPr>
        <w:t xml:space="preserve">). Все последующие листы </w:t>
      </w:r>
      <w:r w:rsidRPr="006C19A1">
        <w:rPr>
          <w:rFonts w:ascii="Times New Roman" w:hAnsi="Times New Roman" w:cs="Times New Roman"/>
          <w:spacing w:val="-1"/>
          <w:sz w:val="28"/>
          <w:szCs w:val="28"/>
        </w:rPr>
        <w:t xml:space="preserve">внутри каждой части выполняются на листах со штампом внизу листа высотой 15 мм </w:t>
      </w:r>
      <w:r w:rsidRPr="006C19A1">
        <w:rPr>
          <w:rFonts w:ascii="Times New Roman" w:hAnsi="Times New Roman" w:cs="Times New Roman"/>
          <w:sz w:val="28"/>
          <w:szCs w:val="28"/>
        </w:rPr>
        <w:t>(рисунок 2, приложение</w:t>
      </w:r>
      <w:proofErr w:type="gramStart"/>
      <w:r w:rsidRPr="006C19A1">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МУ</w:t>
      </w:r>
      <w:r w:rsidRPr="006C19A1">
        <w:rPr>
          <w:rFonts w:ascii="Times New Roman" w:hAnsi="Times New Roman" w:cs="Times New Roman"/>
          <w:sz w:val="28"/>
          <w:szCs w:val="28"/>
        </w:rPr>
        <w:t>).</w:t>
      </w: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6"/>
          <w:sz w:val="28"/>
          <w:szCs w:val="28"/>
        </w:rPr>
        <w:t xml:space="preserve">Расстояние от нижней строки текста до верхней или нижней рамки </w:t>
      </w:r>
      <w:r w:rsidRPr="006C19A1">
        <w:rPr>
          <w:rFonts w:ascii="Times New Roman" w:hAnsi="Times New Roman" w:cs="Times New Roman"/>
          <w:spacing w:val="1"/>
          <w:sz w:val="28"/>
          <w:szCs w:val="28"/>
        </w:rPr>
        <w:t>формы должны быть не менее 10 мм.</w:t>
      </w:r>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proofErr w:type="gramStart"/>
      <w:r w:rsidRPr="006C19A1">
        <w:rPr>
          <w:rFonts w:ascii="Times New Roman" w:hAnsi="Times New Roman" w:cs="Times New Roman"/>
          <w:spacing w:val="1"/>
          <w:sz w:val="28"/>
          <w:szCs w:val="28"/>
          <w:shd w:val="clear" w:color="auto" w:fill="FFFFFF"/>
        </w:rPr>
        <w:t xml:space="preserve">Поля страницы: левое - 3 </w:t>
      </w:r>
      <w:r w:rsidRPr="006C19A1">
        <w:rPr>
          <w:rFonts w:ascii="Times New Roman" w:hAnsi="Times New Roman" w:cs="Times New Roman"/>
          <w:spacing w:val="1"/>
          <w:sz w:val="28"/>
          <w:szCs w:val="28"/>
        </w:rPr>
        <w:t>см, правое -</w:t>
      </w:r>
      <w:r w:rsidRPr="006C19A1">
        <w:rPr>
          <w:rFonts w:ascii="Times New Roman" w:hAnsi="Times New Roman" w:cs="Times New Roman"/>
          <w:spacing w:val="2"/>
          <w:sz w:val="28"/>
          <w:szCs w:val="28"/>
        </w:rPr>
        <w:t>1,5 см, верхнее - 2,0 см, нижнее – 2,0 см. Отступы в начале абзаца - 1,25 см</w:t>
      </w:r>
      <w:r w:rsidRPr="006C19A1">
        <w:rPr>
          <w:rFonts w:ascii="Times New Roman" w:hAnsi="Times New Roman" w:cs="Times New Roman"/>
          <w:spacing w:val="-2"/>
          <w:sz w:val="28"/>
          <w:szCs w:val="28"/>
        </w:rPr>
        <w:t>.</w:t>
      </w:r>
      <w:proofErr w:type="gramEnd"/>
    </w:p>
    <w:p w:rsid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1"/>
          <w:sz w:val="28"/>
          <w:szCs w:val="28"/>
          <w:shd w:val="clear" w:color="auto" w:fill="FFFFFF"/>
        </w:rPr>
        <w:t xml:space="preserve">Шрифт текста – </w:t>
      </w:r>
      <w:r w:rsidRPr="006C19A1">
        <w:rPr>
          <w:rFonts w:ascii="Times New Roman" w:hAnsi="Times New Roman" w:cs="Times New Roman"/>
          <w:spacing w:val="1"/>
          <w:sz w:val="28"/>
          <w:szCs w:val="28"/>
          <w:shd w:val="clear" w:color="auto" w:fill="FFFFFF"/>
          <w:lang w:val="en-US"/>
        </w:rPr>
        <w:t>Times</w:t>
      </w:r>
      <w:r w:rsidRPr="006C19A1">
        <w:rPr>
          <w:rFonts w:ascii="Times New Roman" w:hAnsi="Times New Roman" w:cs="Times New Roman"/>
          <w:spacing w:val="1"/>
          <w:sz w:val="28"/>
          <w:szCs w:val="28"/>
          <w:shd w:val="clear" w:color="auto" w:fill="FFFFFF"/>
        </w:rPr>
        <w:t xml:space="preserve"> </w:t>
      </w:r>
      <w:r w:rsidRPr="006C19A1">
        <w:rPr>
          <w:rFonts w:ascii="Times New Roman" w:hAnsi="Times New Roman" w:cs="Times New Roman"/>
          <w:spacing w:val="1"/>
          <w:sz w:val="28"/>
          <w:szCs w:val="28"/>
          <w:shd w:val="clear" w:color="auto" w:fill="FFFFFF"/>
          <w:lang w:val="en-US"/>
        </w:rPr>
        <w:t>New</w:t>
      </w:r>
      <w:r w:rsidRPr="006C19A1">
        <w:rPr>
          <w:rFonts w:ascii="Times New Roman" w:hAnsi="Times New Roman" w:cs="Times New Roman"/>
          <w:spacing w:val="1"/>
          <w:sz w:val="28"/>
          <w:szCs w:val="28"/>
          <w:shd w:val="clear" w:color="auto" w:fill="FFFFFF"/>
        </w:rPr>
        <w:t xml:space="preserve"> </w:t>
      </w:r>
      <w:r w:rsidRPr="006C19A1">
        <w:rPr>
          <w:rFonts w:ascii="Times New Roman" w:hAnsi="Times New Roman" w:cs="Times New Roman"/>
          <w:spacing w:val="1"/>
          <w:sz w:val="28"/>
          <w:szCs w:val="28"/>
          <w:shd w:val="clear" w:color="auto" w:fill="FFFFFF"/>
          <w:lang w:val="en-US"/>
        </w:rPr>
        <w:t>Roman</w:t>
      </w:r>
      <w:r w:rsidRPr="006C19A1">
        <w:rPr>
          <w:rFonts w:ascii="Times New Roman" w:hAnsi="Times New Roman" w:cs="Times New Roman"/>
          <w:spacing w:val="1"/>
          <w:sz w:val="28"/>
          <w:szCs w:val="28"/>
          <w:shd w:val="clear" w:color="auto" w:fill="FFFFFF"/>
        </w:rPr>
        <w:t xml:space="preserve">, ,размер шрифта основного текста – 14 </w:t>
      </w:r>
      <w:proofErr w:type="spellStart"/>
      <w:r w:rsidRPr="006C19A1">
        <w:rPr>
          <w:rFonts w:ascii="Times New Roman" w:hAnsi="Times New Roman" w:cs="Times New Roman"/>
          <w:spacing w:val="1"/>
          <w:sz w:val="28"/>
          <w:szCs w:val="28"/>
          <w:shd w:val="clear" w:color="auto" w:fill="FFFFFF"/>
        </w:rPr>
        <w:t>пт</w:t>
      </w:r>
      <w:proofErr w:type="spellEnd"/>
      <w:r w:rsidRPr="006C19A1">
        <w:rPr>
          <w:rFonts w:ascii="Times New Roman" w:hAnsi="Times New Roman" w:cs="Times New Roman"/>
          <w:spacing w:val="1"/>
          <w:sz w:val="28"/>
          <w:szCs w:val="28"/>
          <w:shd w:val="clear" w:color="auto" w:fill="FFFFFF"/>
        </w:rPr>
        <w:t xml:space="preserve">, с полуторным интервалом. Размер шрифта сносок, таблиц, приложений – 12 </w:t>
      </w:r>
      <w:proofErr w:type="spellStart"/>
      <w:r w:rsidRPr="006C19A1">
        <w:rPr>
          <w:rFonts w:ascii="Times New Roman" w:hAnsi="Times New Roman" w:cs="Times New Roman"/>
          <w:spacing w:val="1"/>
          <w:sz w:val="28"/>
          <w:szCs w:val="28"/>
          <w:shd w:val="clear" w:color="auto" w:fill="FFFFFF"/>
        </w:rPr>
        <w:t>пт</w:t>
      </w:r>
      <w:proofErr w:type="spellEnd"/>
      <w:r w:rsidRPr="006C19A1">
        <w:rPr>
          <w:rFonts w:ascii="Times New Roman" w:hAnsi="Times New Roman" w:cs="Times New Roman"/>
          <w:spacing w:val="1"/>
          <w:sz w:val="28"/>
          <w:szCs w:val="28"/>
          <w:shd w:val="clear" w:color="auto" w:fill="FFFFFF"/>
        </w:rPr>
        <w:t xml:space="preserve">, с одинарным интервалом. </w:t>
      </w:r>
    </w:p>
    <w:p w:rsidR="006C19A1" w:rsidRPr="006C19A1" w:rsidRDefault="006C19A1" w:rsidP="006C19A1">
      <w:pPr>
        <w:pStyle w:val="a3"/>
        <w:ind w:firstLine="709"/>
        <w:jc w:val="both"/>
        <w:rPr>
          <w:rFonts w:ascii="Times New Roman" w:hAnsi="Times New Roman" w:cs="Times New Roman"/>
          <w:caps/>
          <w:spacing w:val="4"/>
          <w:sz w:val="28"/>
          <w:szCs w:val="28"/>
          <w:shd w:val="clear" w:color="auto" w:fill="FFFFFF"/>
        </w:rPr>
      </w:pPr>
      <w:r w:rsidRPr="006C19A1">
        <w:rPr>
          <w:rFonts w:ascii="Times New Roman" w:hAnsi="Times New Roman" w:cs="Times New Roman"/>
          <w:spacing w:val="5"/>
          <w:sz w:val="28"/>
          <w:szCs w:val="28"/>
        </w:rPr>
        <w:t xml:space="preserve">Первая страница выпускной квалификационной работы  – титульный лист, номер на котором не ставится. Не включается в число страниц и </w:t>
      </w:r>
      <w:r w:rsidRPr="006C19A1">
        <w:rPr>
          <w:rFonts w:ascii="Times New Roman" w:hAnsi="Times New Roman" w:cs="Times New Roman"/>
          <w:b/>
          <w:spacing w:val="5"/>
          <w:sz w:val="28"/>
          <w:szCs w:val="28"/>
        </w:rPr>
        <w:t>не нумеруется задание на ВКР</w:t>
      </w:r>
      <w:r w:rsidRPr="006C19A1">
        <w:rPr>
          <w:rFonts w:ascii="Times New Roman" w:hAnsi="Times New Roman" w:cs="Times New Roman"/>
          <w:spacing w:val="5"/>
          <w:sz w:val="28"/>
          <w:szCs w:val="28"/>
        </w:rPr>
        <w:t xml:space="preserve">, которое </w:t>
      </w:r>
      <w:r w:rsidRPr="006C19A1">
        <w:rPr>
          <w:rFonts w:ascii="Times New Roman" w:hAnsi="Times New Roman" w:cs="Times New Roman"/>
          <w:sz w:val="28"/>
          <w:szCs w:val="28"/>
        </w:rPr>
        <w:t>подшивается после титульного листа.</w:t>
      </w:r>
      <w:r w:rsidRPr="006C19A1">
        <w:rPr>
          <w:rFonts w:ascii="Times New Roman" w:hAnsi="Times New Roman" w:cs="Times New Roman"/>
          <w:spacing w:val="5"/>
          <w:sz w:val="28"/>
          <w:szCs w:val="28"/>
        </w:rPr>
        <w:t xml:space="preserve"> </w:t>
      </w:r>
      <w:r w:rsidRPr="006C19A1">
        <w:rPr>
          <w:rFonts w:ascii="Times New Roman" w:hAnsi="Times New Roman" w:cs="Times New Roman"/>
          <w:spacing w:val="4"/>
          <w:sz w:val="28"/>
          <w:szCs w:val="28"/>
        </w:rPr>
        <w:t>Нумерация остальных страниц работы – сквозная; обязательно нумеруются все приложения</w:t>
      </w:r>
      <w:r w:rsidRPr="006C19A1">
        <w:rPr>
          <w:rFonts w:ascii="Times New Roman" w:hAnsi="Times New Roman" w:cs="Times New Roman"/>
          <w:spacing w:val="5"/>
          <w:sz w:val="28"/>
          <w:szCs w:val="28"/>
        </w:rPr>
        <w:t xml:space="preserve">, приведенные в работе. Номер страницы проставляется в правом нижнем </w:t>
      </w:r>
      <w:r w:rsidRPr="006C19A1">
        <w:rPr>
          <w:rFonts w:ascii="Times New Roman" w:hAnsi="Times New Roman" w:cs="Times New Roman"/>
          <w:spacing w:val="-1"/>
          <w:sz w:val="28"/>
          <w:szCs w:val="28"/>
        </w:rPr>
        <w:t>углу,</w:t>
      </w:r>
      <w:r w:rsidRPr="006C19A1">
        <w:rPr>
          <w:rFonts w:ascii="Times New Roman" w:hAnsi="Times New Roman" w:cs="Times New Roman"/>
          <w:spacing w:val="4"/>
          <w:sz w:val="28"/>
          <w:szCs w:val="28"/>
        </w:rPr>
        <w:t xml:space="preserve"> арабскими цифрами.</w:t>
      </w:r>
    </w:p>
    <w:p w:rsidR="006C19A1" w:rsidRPr="006C19A1" w:rsidRDefault="006C19A1" w:rsidP="006C19A1">
      <w:pPr>
        <w:pStyle w:val="a3"/>
        <w:ind w:firstLine="709"/>
        <w:jc w:val="both"/>
        <w:rPr>
          <w:rFonts w:ascii="Times New Roman" w:hAnsi="Times New Roman" w:cs="Times New Roman"/>
          <w:spacing w:val="-1"/>
          <w:sz w:val="28"/>
          <w:szCs w:val="28"/>
        </w:rPr>
      </w:pPr>
      <w:r w:rsidRPr="006C19A1">
        <w:rPr>
          <w:rFonts w:ascii="Times New Roman" w:hAnsi="Times New Roman" w:cs="Times New Roman"/>
          <w:sz w:val="28"/>
          <w:szCs w:val="28"/>
        </w:rPr>
        <w:t>Все основные структурные части работы (включая введение, заключение, список литературы, приложения) начинается с новой страницы.</w:t>
      </w:r>
      <w:r w:rsidRPr="006C19A1">
        <w:rPr>
          <w:rFonts w:ascii="Times New Roman" w:hAnsi="Times New Roman" w:cs="Times New Roman"/>
          <w:spacing w:val="4"/>
          <w:sz w:val="28"/>
          <w:szCs w:val="28"/>
        </w:rPr>
        <w:t xml:space="preserve"> </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pacing w:val="1"/>
          <w:sz w:val="28"/>
          <w:szCs w:val="28"/>
        </w:rPr>
        <w:t xml:space="preserve">Все основные части ВКР (кроме введения, заключения, списка литературы, приложения) должны иметь порядковую нумерацию </w:t>
      </w:r>
      <w:r w:rsidRPr="006C19A1">
        <w:rPr>
          <w:rFonts w:ascii="Times New Roman" w:hAnsi="Times New Roman" w:cs="Times New Roman"/>
          <w:spacing w:val="4"/>
          <w:sz w:val="28"/>
          <w:szCs w:val="28"/>
        </w:rPr>
        <w:t xml:space="preserve">арабскими цифрами </w:t>
      </w:r>
      <w:r w:rsidRPr="006C19A1">
        <w:rPr>
          <w:rFonts w:ascii="Times New Roman" w:hAnsi="Times New Roman" w:cs="Times New Roman"/>
          <w:b/>
          <w:spacing w:val="4"/>
          <w:sz w:val="28"/>
          <w:szCs w:val="28"/>
        </w:rPr>
        <w:t>с точкой</w:t>
      </w:r>
      <w:r w:rsidRPr="006C19A1">
        <w:rPr>
          <w:rFonts w:ascii="Times New Roman" w:hAnsi="Times New Roman" w:cs="Times New Roman"/>
          <w:spacing w:val="4"/>
          <w:sz w:val="28"/>
          <w:szCs w:val="28"/>
        </w:rPr>
        <w:t xml:space="preserve">, например: 1., 2. и т.д. </w:t>
      </w:r>
      <w:r w:rsidRPr="006C19A1">
        <w:rPr>
          <w:rFonts w:ascii="Times New Roman" w:hAnsi="Times New Roman" w:cs="Times New Roman"/>
          <w:sz w:val="28"/>
          <w:szCs w:val="28"/>
        </w:rPr>
        <w:t xml:space="preserve">Заголовки основных частей работ (включая введение, заключение, список литературы) прописывается прописными буквами, шрифт текста – </w:t>
      </w:r>
      <w:proofErr w:type="spellStart"/>
      <w:r w:rsidRPr="006C19A1">
        <w:rPr>
          <w:rFonts w:ascii="Times New Roman" w:hAnsi="Times New Roman" w:cs="Times New Roman"/>
          <w:sz w:val="28"/>
          <w:szCs w:val="28"/>
        </w:rPr>
        <w:t>Times</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New</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Roman</w:t>
      </w:r>
      <w:proofErr w:type="spellEnd"/>
      <w:r w:rsidRPr="006C19A1">
        <w:rPr>
          <w:rFonts w:ascii="Times New Roman" w:hAnsi="Times New Roman" w:cs="Times New Roman"/>
          <w:sz w:val="28"/>
          <w:szCs w:val="28"/>
        </w:rPr>
        <w:t>, размер шрифта основного текста – 16 пт.</w:t>
      </w:r>
    </w:p>
    <w:p w:rsidR="006C19A1" w:rsidRDefault="006C19A1" w:rsidP="006C19A1">
      <w:pPr>
        <w:pStyle w:val="a3"/>
        <w:ind w:firstLine="709"/>
        <w:jc w:val="both"/>
        <w:rPr>
          <w:rFonts w:ascii="Times New Roman" w:hAnsi="Times New Roman" w:cs="Times New Roman"/>
          <w:sz w:val="28"/>
          <w:szCs w:val="28"/>
        </w:rPr>
      </w:pPr>
      <w:proofErr w:type="spellStart"/>
      <w:r w:rsidRPr="006C19A1">
        <w:rPr>
          <w:rFonts w:ascii="Times New Roman" w:hAnsi="Times New Roman" w:cs="Times New Roman"/>
          <w:sz w:val="28"/>
          <w:szCs w:val="28"/>
        </w:rPr>
        <w:t>Подглавы</w:t>
      </w:r>
      <w:proofErr w:type="spellEnd"/>
      <w:r w:rsidRPr="006C19A1">
        <w:rPr>
          <w:rFonts w:ascii="Times New Roman" w:hAnsi="Times New Roman" w:cs="Times New Roman"/>
          <w:sz w:val="28"/>
          <w:szCs w:val="28"/>
        </w:rPr>
        <w:t xml:space="preserve">, параграфы, пункты должны иметь порядковую нумерацию внутри основной части  арабскими цифрами </w:t>
      </w:r>
      <w:r w:rsidRPr="006C19A1">
        <w:rPr>
          <w:rFonts w:ascii="Times New Roman" w:hAnsi="Times New Roman" w:cs="Times New Roman"/>
          <w:b/>
          <w:sz w:val="28"/>
          <w:szCs w:val="28"/>
        </w:rPr>
        <w:t>без</w:t>
      </w:r>
      <w:r w:rsidRPr="006C19A1">
        <w:rPr>
          <w:rFonts w:ascii="Times New Roman" w:hAnsi="Times New Roman" w:cs="Times New Roman"/>
          <w:sz w:val="28"/>
          <w:szCs w:val="28"/>
        </w:rPr>
        <w:t xml:space="preserve"> </w:t>
      </w:r>
      <w:r w:rsidRPr="006C19A1">
        <w:rPr>
          <w:rFonts w:ascii="Times New Roman" w:hAnsi="Times New Roman" w:cs="Times New Roman"/>
          <w:b/>
          <w:sz w:val="28"/>
          <w:szCs w:val="28"/>
        </w:rPr>
        <w:t>точки</w:t>
      </w:r>
      <w:r w:rsidRPr="006C19A1">
        <w:rPr>
          <w:rFonts w:ascii="Times New Roman" w:hAnsi="Times New Roman" w:cs="Times New Roman"/>
          <w:sz w:val="28"/>
          <w:szCs w:val="28"/>
        </w:rPr>
        <w:t xml:space="preserve">, например: 1, 2 и т.д., а так же – заголовки. Заголовки  параграфов, пунктов прописываются </w:t>
      </w:r>
      <w:r w:rsidRPr="006C19A1">
        <w:rPr>
          <w:rFonts w:ascii="Times New Roman" w:hAnsi="Times New Roman" w:cs="Times New Roman"/>
          <w:sz w:val="28"/>
          <w:szCs w:val="28"/>
        </w:rPr>
        <w:lastRenderedPageBreak/>
        <w:t xml:space="preserve">строчными  буквами (кроме первой прописной), шрифт текста – </w:t>
      </w:r>
      <w:proofErr w:type="spellStart"/>
      <w:r w:rsidRPr="006C19A1">
        <w:rPr>
          <w:rFonts w:ascii="Times New Roman" w:hAnsi="Times New Roman" w:cs="Times New Roman"/>
          <w:sz w:val="28"/>
          <w:szCs w:val="28"/>
        </w:rPr>
        <w:t>Times</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New</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Roman</w:t>
      </w:r>
      <w:proofErr w:type="spellEnd"/>
      <w:r w:rsidRPr="006C19A1">
        <w:rPr>
          <w:rFonts w:ascii="Times New Roman" w:hAnsi="Times New Roman" w:cs="Times New Roman"/>
          <w:sz w:val="28"/>
          <w:szCs w:val="28"/>
        </w:rPr>
        <w:t>, размер шрифта – 14 пт.</w:t>
      </w:r>
      <w:r w:rsidRPr="006C19A1">
        <w:rPr>
          <w:rFonts w:ascii="Times New Roman" w:hAnsi="Times New Roman" w:cs="Times New Roman"/>
          <w:spacing w:val="-2"/>
          <w:sz w:val="28"/>
          <w:szCs w:val="28"/>
        </w:rPr>
        <w:t xml:space="preserve"> </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pacing w:val="-2"/>
          <w:sz w:val="28"/>
          <w:szCs w:val="28"/>
        </w:rPr>
        <w:t xml:space="preserve">Никакие заголовки  ВКР </w:t>
      </w:r>
      <w:r w:rsidRPr="006C19A1">
        <w:rPr>
          <w:rFonts w:ascii="Times New Roman" w:hAnsi="Times New Roman" w:cs="Times New Roman"/>
          <w:spacing w:val="6"/>
          <w:sz w:val="28"/>
          <w:szCs w:val="28"/>
        </w:rPr>
        <w:t>не подчеркиваются, в конце  заголовков точка  не  ставится.</w:t>
      </w:r>
      <w:r w:rsidRPr="006C19A1">
        <w:rPr>
          <w:rFonts w:ascii="Times New Roman" w:hAnsi="Times New Roman" w:cs="Times New Roman"/>
          <w:sz w:val="28"/>
          <w:szCs w:val="28"/>
        </w:rPr>
        <w:t xml:space="preserve"> Переносы слов в заголовках не допускаются. Если заголовок состоит из двух</w:t>
      </w:r>
      <w:r w:rsidRPr="006C19A1">
        <w:rPr>
          <w:rFonts w:ascii="Times New Roman" w:hAnsi="Times New Roman" w:cs="Times New Roman"/>
          <w:spacing w:val="-3"/>
          <w:sz w:val="28"/>
          <w:szCs w:val="28"/>
        </w:rPr>
        <w:t xml:space="preserve"> предложений, то их разделяют точкой.</w:t>
      </w:r>
      <w:r w:rsidRPr="006C19A1">
        <w:rPr>
          <w:rFonts w:ascii="Times New Roman" w:hAnsi="Times New Roman" w:cs="Times New Roman"/>
          <w:sz w:val="28"/>
          <w:szCs w:val="28"/>
        </w:rPr>
        <w:t xml:space="preserve"> Заголовки глав и основных структурных частей (введение, заключение, список литературы) располагаются симметрично тексту. Заголовки разделов, параграфов, пунктов оформляют по центру.</w:t>
      </w:r>
      <w:r w:rsidRPr="006C19A1">
        <w:rPr>
          <w:rFonts w:ascii="Times New Roman" w:hAnsi="Times New Roman" w:cs="Times New Roman"/>
          <w:spacing w:val="3"/>
          <w:sz w:val="28"/>
          <w:szCs w:val="28"/>
        </w:rPr>
        <w:t xml:space="preserve"> Заголовок должен быть отделен от основного текста одним пробелом. </w:t>
      </w:r>
      <w:r w:rsidRPr="006C19A1">
        <w:rPr>
          <w:rFonts w:ascii="Times New Roman" w:hAnsi="Times New Roman" w:cs="Times New Roman"/>
          <w:sz w:val="28"/>
          <w:szCs w:val="28"/>
        </w:rPr>
        <w:t>Не разрешается помещать заголовки отдельно от последующего текста. На странице, где приводится заголовок, должно быть не менее двух строк последующего текста.</w:t>
      </w:r>
    </w:p>
    <w:p w:rsidR="006C19A1" w:rsidRPr="006C19A1" w:rsidRDefault="006C19A1" w:rsidP="006C19A1">
      <w:pPr>
        <w:pStyle w:val="a3"/>
        <w:jc w:val="both"/>
        <w:rPr>
          <w:rFonts w:ascii="Times New Roman" w:hAnsi="Times New Roman" w:cs="Times New Roman"/>
          <w:spacing w:val="-3"/>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2. Требования к оформлению основного текста работы</w:t>
      </w:r>
    </w:p>
    <w:p w:rsidR="006C19A1" w:rsidRPr="006C19A1" w:rsidRDefault="006C19A1" w:rsidP="006C19A1">
      <w:pPr>
        <w:pStyle w:val="a3"/>
        <w:jc w:val="both"/>
        <w:rPr>
          <w:rFonts w:ascii="Times New Roman" w:hAnsi="Times New Roman" w:cs="Times New Roman"/>
          <w:caps/>
          <w:sz w:val="28"/>
          <w:szCs w:val="28"/>
        </w:rPr>
      </w:pP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 основном тексте не допускается сокращений (за исключением общепринятых сокращений и условных обозначений), т.е. все слова должны быть написаны полностью.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Наиболее часто употребляемыми сокращениями являются следующие: др. (другие), пр. (прочие), т.д. (так далее), т.п. (потому подобное), т.е. (то есть), см. (смотри), г. (год или город), гг. (годы, города), в. (век), вв. (века), единицы измерения системы СИ – кг (килограмм), </w:t>
      </w:r>
      <w:proofErr w:type="spellStart"/>
      <w:r w:rsidRPr="006C19A1">
        <w:rPr>
          <w:rFonts w:ascii="Times New Roman" w:hAnsi="Times New Roman" w:cs="Times New Roman"/>
          <w:sz w:val="28"/>
          <w:szCs w:val="28"/>
        </w:rPr>
        <w:t>руб</w:t>
      </w:r>
      <w:proofErr w:type="spellEnd"/>
      <w:r w:rsidRPr="006C19A1">
        <w:rPr>
          <w:rFonts w:ascii="Times New Roman" w:hAnsi="Times New Roman" w:cs="Times New Roman"/>
          <w:sz w:val="28"/>
          <w:szCs w:val="28"/>
        </w:rPr>
        <w:t xml:space="preserve"> (рублей), км (километр),  </w:t>
      </w:r>
      <w:proofErr w:type="spellStart"/>
      <w:proofErr w:type="gramStart"/>
      <w:r w:rsidRPr="006C19A1">
        <w:rPr>
          <w:rFonts w:ascii="Times New Roman" w:hAnsi="Times New Roman" w:cs="Times New Roman"/>
          <w:sz w:val="28"/>
          <w:szCs w:val="28"/>
        </w:rPr>
        <w:t>тыс</w:t>
      </w:r>
      <w:proofErr w:type="spellEnd"/>
      <w:proofErr w:type="gramEnd"/>
      <w:r w:rsidRPr="006C19A1">
        <w:rPr>
          <w:rFonts w:ascii="Times New Roman" w:hAnsi="Times New Roman" w:cs="Times New Roman"/>
          <w:sz w:val="28"/>
          <w:szCs w:val="28"/>
        </w:rPr>
        <w:t xml:space="preserve"> (тысяча),  млн (миллион), млрд (миллиард), после которых не ставится точка. Слова "и другие", "и тому подобное", "и прочие" внутри предложения не сокращают.</w:t>
      </w:r>
      <w:r w:rsidRPr="006C19A1">
        <w:rPr>
          <w:rFonts w:ascii="Times New Roman" w:hAnsi="Times New Roman" w:cs="Times New Roman"/>
          <w:b/>
          <w:sz w:val="28"/>
          <w:szCs w:val="28"/>
        </w:rPr>
        <w:t xml:space="preserve"> </w:t>
      </w:r>
      <w:r w:rsidRPr="006C19A1">
        <w:rPr>
          <w:rFonts w:ascii="Times New Roman" w:hAnsi="Times New Roman" w:cs="Times New Roman"/>
          <w:sz w:val="28"/>
          <w:szCs w:val="28"/>
        </w:rPr>
        <w:t xml:space="preserve">Не допускаются сокращения слов "так </w:t>
      </w:r>
      <w:proofErr w:type="gramStart"/>
      <w:r w:rsidRPr="006C19A1">
        <w:rPr>
          <w:rFonts w:ascii="Times New Roman" w:hAnsi="Times New Roman" w:cs="Times New Roman"/>
          <w:sz w:val="28"/>
          <w:szCs w:val="28"/>
        </w:rPr>
        <w:t>называемый</w:t>
      </w:r>
      <w:proofErr w:type="gramEnd"/>
      <w:r w:rsidRPr="006C19A1">
        <w:rPr>
          <w:rFonts w:ascii="Times New Roman" w:hAnsi="Times New Roman" w:cs="Times New Roman"/>
          <w:sz w:val="28"/>
          <w:szCs w:val="28"/>
        </w:rPr>
        <w:t xml:space="preserve">", "так как", "например", «таким образом». </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В тексте не допускается: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 сокращение обозначений единиц физических величин, если они употребляются без цифр, за исключением единиц физических величин в таблицах, а также в расшифровках буквенных обозначений, входящих в формулы; </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употребление математических знаков</w:t>
      </w:r>
      <w:proofErr w:type="gramStart"/>
      <w:r w:rsidRPr="006C19A1">
        <w:rPr>
          <w:rFonts w:ascii="Times New Roman" w:hAnsi="Times New Roman" w:cs="Times New Roman"/>
          <w:sz w:val="28"/>
          <w:szCs w:val="28"/>
        </w:rPr>
        <w:t xml:space="preserve"> (&lt;, &gt;, = </w:t>
      </w:r>
      <w:proofErr w:type="gramEnd"/>
      <w:r w:rsidRPr="006C19A1">
        <w:rPr>
          <w:rFonts w:ascii="Times New Roman" w:hAnsi="Times New Roman" w:cs="Times New Roman"/>
          <w:sz w:val="28"/>
          <w:szCs w:val="28"/>
        </w:rPr>
        <w:t>и др.), значки № и % без цифр.</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Число с сокращенным обозначением единиц измерения, пишутся цифрами (95 кг, 5 л и т.д.).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При перечислении ряда чисел, выраженных одной и той же единицей измерения, обозначение этой единицы ставится только после последней цифры (3,15,45 и 67 %).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Порядковые числительные при записи арабскими цифрами имеют падежные окончания (30-х, 4-го и др.). При перечислении нескольких порядковых числительных падежное окончание ставится только один раз (в 40, 50-х гг.). Принята следующая стандартная форма написания дат: 07.08.2009. Даты, начинающиеся в одном году и заканчивающиеся в другом: 2005/06 учебный год.</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 работе должна употребляться безличная форма утверждения. Вместо выражения "Я изучил…" нужно писать: "В работе </w:t>
      </w:r>
      <w:proofErr w:type="gramStart"/>
      <w:r w:rsidRPr="006C19A1">
        <w:rPr>
          <w:rFonts w:ascii="Times New Roman" w:hAnsi="Times New Roman" w:cs="Times New Roman"/>
          <w:sz w:val="28"/>
          <w:szCs w:val="28"/>
        </w:rPr>
        <w:t>изучены</w:t>
      </w:r>
      <w:proofErr w:type="gramEnd"/>
      <w:r w:rsidRPr="006C19A1">
        <w:rPr>
          <w:rFonts w:ascii="Times New Roman" w:hAnsi="Times New Roman" w:cs="Times New Roman"/>
          <w:sz w:val="28"/>
          <w:szCs w:val="28"/>
        </w:rPr>
        <w:t>…".</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lastRenderedPageBreak/>
        <w:t>Если автор ВКР ссылается на источник, но не приводит из него цитату, то указывается порядковый номер данного источника в списке используемой литературы (без номеров страниц). Номер проставляется в квадратных скобках, например: [27].</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При необходимости дополнительных пояснений отдельных данных, приведенных в ВКР, их допускается оформлять в виде  сноски.</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Сноски располагают с абзацного отступа в конце страницы, на которой они обозначены, отделяя от текста короткой горизонтальной линией с левой стороны.</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3. Требования к оформлению таблиц</w:t>
      </w:r>
    </w:p>
    <w:p w:rsidR="006C19A1" w:rsidRPr="006C19A1" w:rsidRDefault="006C19A1" w:rsidP="006C19A1">
      <w:pPr>
        <w:pStyle w:val="a3"/>
        <w:jc w:val="both"/>
        <w:rPr>
          <w:rFonts w:ascii="Times New Roman" w:hAnsi="Times New Roman" w:cs="Times New Roman"/>
          <w:caps/>
          <w:sz w:val="28"/>
          <w:szCs w:val="28"/>
        </w:rPr>
      </w:pP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Цифровой материал, когда его много, оформляют в виде таблиц.</w:t>
      </w:r>
    </w:p>
    <w:p w:rsid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В тексте обязательно должна быть ссылка на таблицу и именно в том месте текста, где формулируется положение, дополняемое, подтверждаемое или иллюстрируемое табличными данными. При ссылке следует писать слово "таблица" с указанием ее номера.</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Таблицу рекомендуется размещать сразу после ссылки на нее в тексте или на следующей странице, обязательно в пределах данного параграфа или главы до следующего заголовка, но не непосредственно перед ним. Таблица должна быть закрыта двум</w:t>
      </w:r>
      <w:proofErr w:type="gramStart"/>
      <w:r w:rsidRPr="006C19A1">
        <w:rPr>
          <w:rFonts w:ascii="Times New Roman" w:hAnsi="Times New Roman" w:cs="Times New Roman"/>
          <w:sz w:val="28"/>
          <w:szCs w:val="28"/>
        </w:rPr>
        <w:t>я-</w:t>
      </w:r>
      <w:proofErr w:type="gramEnd"/>
      <w:r w:rsidRPr="006C19A1">
        <w:rPr>
          <w:rFonts w:ascii="Times New Roman" w:hAnsi="Times New Roman" w:cs="Times New Roman"/>
          <w:sz w:val="28"/>
          <w:szCs w:val="28"/>
        </w:rPr>
        <w:t xml:space="preserve"> тремя строками текста.</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Таблицы, за исключением таблиц приложений, следует нумеровать арабскими цифрами. Нумерация может быть сквозной или в пределах главы. </w:t>
      </w:r>
      <w:proofErr w:type="gramStart"/>
      <w:r w:rsidRPr="006C19A1">
        <w:rPr>
          <w:rFonts w:ascii="Times New Roman" w:hAnsi="Times New Roman" w:cs="Times New Roman"/>
          <w:sz w:val="28"/>
          <w:szCs w:val="28"/>
        </w:rPr>
        <w:t>В последнем случае номер таблицы состоит из номера главы и порядкового номера таблицы, разделенных точкой (например:</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Таблица 2.5).</w:t>
      </w:r>
      <w:proofErr w:type="gramEnd"/>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Слово "таблица" и ее номер помещается над таблицей справа. Ниже, по центру размещается наименование таблицы. Наименование должно отражать содержание таблицы, быть точным, кратким. Наименование таблицы пишется с прописной буквы без точки в конце.</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Таблицу с большим количеством строк допускается переносить на другой лист. При переносе части таблиц на другой лист название таблицы указывают один раз над первой частью таблицы, над другими частями, переносимыми на следующие листы, пишут слова "продолжение таблицы" и указывают номер таблицы.</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Шрифт текста в таблице – </w:t>
      </w:r>
      <w:proofErr w:type="spellStart"/>
      <w:r w:rsidRPr="006C19A1">
        <w:rPr>
          <w:rFonts w:ascii="Times New Roman" w:hAnsi="Times New Roman" w:cs="Times New Roman"/>
          <w:sz w:val="28"/>
          <w:szCs w:val="28"/>
        </w:rPr>
        <w:t>Times</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New</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Roman</w:t>
      </w:r>
      <w:proofErr w:type="spellEnd"/>
      <w:r w:rsidRPr="006C19A1">
        <w:rPr>
          <w:rFonts w:ascii="Times New Roman" w:hAnsi="Times New Roman" w:cs="Times New Roman"/>
          <w:sz w:val="28"/>
          <w:szCs w:val="28"/>
        </w:rPr>
        <w:t xml:space="preserve">, ,размер шрифта– 12 </w:t>
      </w:r>
      <w:proofErr w:type="spellStart"/>
      <w:r w:rsidRPr="006C19A1">
        <w:rPr>
          <w:rFonts w:ascii="Times New Roman" w:hAnsi="Times New Roman" w:cs="Times New Roman"/>
          <w:sz w:val="28"/>
          <w:szCs w:val="28"/>
        </w:rPr>
        <w:t>пт</w:t>
      </w:r>
      <w:proofErr w:type="spellEnd"/>
      <w:r w:rsidRPr="006C19A1">
        <w:rPr>
          <w:rFonts w:ascii="Times New Roman" w:hAnsi="Times New Roman" w:cs="Times New Roman"/>
          <w:sz w:val="28"/>
          <w:szCs w:val="28"/>
        </w:rPr>
        <w:t xml:space="preserve">, с одинарным интервалом. </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Таблицу с большим количеством граф допускается делить на части и помещать одну часть под другой в пределах страницы.</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Заголовки граф и строк следует писать с прописной буквы в единственном числе, в именительном падеже. Подзаголовки граф пишутся со строчной буквы, если они составляют одно предложение с заголовком, или с</w:t>
      </w:r>
      <w:r w:rsidRPr="006C19A1">
        <w:rPr>
          <w:rFonts w:ascii="Times New Roman" w:hAnsi="Times New Roman" w:cs="Times New Roman"/>
          <w:color w:val="0000FF"/>
          <w:sz w:val="28"/>
          <w:szCs w:val="28"/>
        </w:rPr>
        <w:t xml:space="preserve"> </w:t>
      </w:r>
      <w:r w:rsidRPr="006C19A1">
        <w:rPr>
          <w:rFonts w:ascii="Times New Roman" w:hAnsi="Times New Roman" w:cs="Times New Roman"/>
          <w:sz w:val="28"/>
          <w:szCs w:val="28"/>
        </w:rPr>
        <w:t>прописной буквы, если они имеют самостоятельное значение. Не допускается сокращение слов. Точки в конце заголовков и подзаголовков не ставят.</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lastRenderedPageBreak/>
        <w:t>В каждой таблице должны быть указаны единицы измерения показателей и период времени, к которому относятся данные (если это необходимо). Единицы измерения могут указываться как в заголовке соответствующей графы, так и в заголовке таблицы (через запятую, после названия), если все ее показатели выражены в одинаковых единицах измерения.</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Если все данные в строке приведены для одной единицы измерения, то эту единицу указывают в соответствующей строке таблицы.</w:t>
      </w: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Числовые данные записываются с одинаковой степенью точности в пределах каждой графы. При этом разряды располагаются над разрядами. Целая часть отделяется от дробной запятой. В таблице не должно быть пустых клеток: если данные равны нулю пишется «0», если данные не существуют</w:t>
      </w:r>
      <w:proofErr w:type="gramStart"/>
      <w:r w:rsidRPr="006C19A1">
        <w:rPr>
          <w:rFonts w:ascii="Times New Roman" w:hAnsi="Times New Roman" w:cs="Times New Roman"/>
          <w:sz w:val="28"/>
          <w:szCs w:val="28"/>
        </w:rPr>
        <w:t xml:space="preserve"> - «-».</w:t>
      </w:r>
      <w:proofErr w:type="gramEnd"/>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Если таблица заимствована из литературных источников, то обязательна ссылка на источник. Ссылка помещается сразу после таблицы. Например: Составлено по источнику: Бюллетень банковской статистики. – М.: ЦБ РФ. 1994. - №1.- С. 33-37.</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Примечания, дополнительные комментарии и сноски к таблицам помещаются непосредственно под соответствующей таблицей. Сноски к цифрам в таблице обозначаются только звездочками.</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Пример оформления таблицы:</w:t>
      </w:r>
    </w:p>
    <w:p w:rsidR="000F2D0C" w:rsidRDefault="000F2D0C" w:rsidP="000F2D0C">
      <w:pPr>
        <w:pStyle w:val="a3"/>
        <w:rPr>
          <w:rFonts w:ascii="Times New Roman" w:hAnsi="Times New Roman" w:cs="Times New Roman"/>
          <w:sz w:val="28"/>
          <w:szCs w:val="28"/>
        </w:rPr>
      </w:pPr>
    </w:p>
    <w:p w:rsidR="006C19A1" w:rsidRPr="006C19A1" w:rsidRDefault="000F2D0C" w:rsidP="000F2D0C">
      <w:pPr>
        <w:pStyle w:val="a3"/>
        <w:rPr>
          <w:rFonts w:ascii="Times New Roman" w:hAnsi="Times New Roman" w:cs="Times New Roman"/>
          <w:sz w:val="28"/>
          <w:szCs w:val="28"/>
        </w:rPr>
      </w:pPr>
      <w:r w:rsidRPr="006C19A1">
        <w:rPr>
          <w:rFonts w:ascii="Times New Roman" w:hAnsi="Times New Roman" w:cs="Times New Roman"/>
          <w:sz w:val="28"/>
          <w:szCs w:val="28"/>
        </w:rPr>
        <w:t>Таблица 1</w:t>
      </w:r>
      <w:r>
        <w:rPr>
          <w:rFonts w:ascii="Times New Roman" w:hAnsi="Times New Roman" w:cs="Times New Roman"/>
          <w:sz w:val="28"/>
          <w:szCs w:val="28"/>
        </w:rPr>
        <w:t xml:space="preserve"> - </w:t>
      </w:r>
      <w:r w:rsidR="006C19A1" w:rsidRPr="006C19A1">
        <w:rPr>
          <w:rFonts w:ascii="Times New Roman" w:hAnsi="Times New Roman" w:cs="Times New Roman"/>
          <w:sz w:val="28"/>
          <w:szCs w:val="28"/>
        </w:rPr>
        <w:t>Динамика и структура стоимости имущества</w:t>
      </w:r>
    </w:p>
    <w:tbl>
      <w:tblPr>
        <w:tblpPr w:leftFromText="180" w:rightFromText="180" w:vertAnchor="text" w:horzAnchor="margin" w:tblpXSpec="center" w:tblpY="11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1619"/>
        <w:gridCol w:w="1468"/>
        <w:gridCol w:w="1702"/>
        <w:gridCol w:w="2157"/>
      </w:tblGrid>
      <w:tr w:rsidR="006C19A1" w:rsidRPr="006C19A1" w:rsidTr="002A5A2B">
        <w:trPr>
          <w:cantSplit/>
          <w:trHeight w:val="108"/>
        </w:trPr>
        <w:tc>
          <w:tcPr>
            <w:tcW w:w="1371" w:type="pct"/>
            <w:vMerge w:val="restar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Показатели</w:t>
            </w:r>
          </w:p>
        </w:tc>
        <w:tc>
          <w:tcPr>
            <w:tcW w:w="1613" w:type="pct"/>
            <w:gridSpan w:val="2"/>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Удельный вес в стоимости имущества, %</w:t>
            </w:r>
          </w:p>
        </w:tc>
        <w:tc>
          <w:tcPr>
            <w:tcW w:w="2016" w:type="pct"/>
            <w:gridSpan w:val="2"/>
            <w:vAlign w:val="center"/>
          </w:tcPr>
          <w:p w:rsidR="006C19A1" w:rsidRPr="006C19A1" w:rsidRDefault="006C19A1" w:rsidP="000F2D0C">
            <w:pPr>
              <w:pStyle w:val="a3"/>
              <w:jc w:val="center"/>
              <w:rPr>
                <w:rFonts w:ascii="Times New Roman" w:hAnsi="Times New Roman" w:cs="Times New Roman"/>
                <w:sz w:val="24"/>
                <w:szCs w:val="24"/>
              </w:rPr>
            </w:pPr>
            <w:r w:rsidRPr="006C19A1">
              <w:rPr>
                <w:rFonts w:ascii="Times New Roman" w:hAnsi="Times New Roman" w:cs="Times New Roman"/>
                <w:sz w:val="24"/>
                <w:szCs w:val="24"/>
              </w:rPr>
              <w:t>Изменение к 01.01.20</w:t>
            </w:r>
            <w:r w:rsidR="000F2D0C">
              <w:rPr>
                <w:rFonts w:ascii="Times New Roman" w:hAnsi="Times New Roman" w:cs="Times New Roman"/>
                <w:sz w:val="24"/>
                <w:szCs w:val="24"/>
              </w:rPr>
              <w:t>16</w:t>
            </w:r>
          </w:p>
        </w:tc>
      </w:tr>
      <w:tr w:rsidR="006C19A1" w:rsidRPr="006C19A1" w:rsidTr="002A5A2B">
        <w:trPr>
          <w:cantSplit/>
          <w:trHeight w:val="329"/>
        </w:trPr>
        <w:tc>
          <w:tcPr>
            <w:tcW w:w="1371" w:type="pct"/>
            <w:vMerge/>
            <w:vAlign w:val="center"/>
          </w:tcPr>
          <w:p w:rsidR="006C19A1" w:rsidRPr="006C19A1" w:rsidRDefault="006C19A1" w:rsidP="006C19A1">
            <w:pPr>
              <w:pStyle w:val="a3"/>
              <w:jc w:val="center"/>
              <w:rPr>
                <w:rFonts w:ascii="Times New Roman" w:hAnsi="Times New Roman" w:cs="Times New Roman"/>
                <w:sz w:val="24"/>
                <w:szCs w:val="24"/>
              </w:rPr>
            </w:pPr>
          </w:p>
        </w:tc>
        <w:tc>
          <w:tcPr>
            <w:tcW w:w="846" w:type="pct"/>
            <w:vAlign w:val="center"/>
          </w:tcPr>
          <w:p w:rsidR="006C19A1" w:rsidRPr="006C19A1" w:rsidRDefault="006C19A1" w:rsidP="000F2D0C">
            <w:pPr>
              <w:pStyle w:val="a3"/>
              <w:jc w:val="center"/>
              <w:rPr>
                <w:rFonts w:ascii="Times New Roman" w:hAnsi="Times New Roman" w:cs="Times New Roman"/>
                <w:sz w:val="24"/>
                <w:szCs w:val="24"/>
              </w:rPr>
            </w:pPr>
            <w:r w:rsidRPr="006C19A1">
              <w:rPr>
                <w:rFonts w:ascii="Times New Roman" w:hAnsi="Times New Roman" w:cs="Times New Roman"/>
                <w:sz w:val="24"/>
                <w:szCs w:val="24"/>
              </w:rPr>
              <w:t>01.01.20</w:t>
            </w:r>
            <w:r w:rsidR="000F2D0C">
              <w:rPr>
                <w:rFonts w:ascii="Times New Roman" w:hAnsi="Times New Roman" w:cs="Times New Roman"/>
                <w:sz w:val="24"/>
                <w:szCs w:val="24"/>
              </w:rPr>
              <w:t>15</w:t>
            </w:r>
          </w:p>
        </w:tc>
        <w:tc>
          <w:tcPr>
            <w:tcW w:w="767" w:type="pct"/>
            <w:vAlign w:val="center"/>
          </w:tcPr>
          <w:p w:rsidR="006C19A1" w:rsidRPr="006C19A1" w:rsidRDefault="006C19A1" w:rsidP="000F2D0C">
            <w:pPr>
              <w:pStyle w:val="a3"/>
              <w:jc w:val="center"/>
              <w:rPr>
                <w:rFonts w:ascii="Times New Roman" w:hAnsi="Times New Roman" w:cs="Times New Roman"/>
                <w:sz w:val="24"/>
                <w:szCs w:val="24"/>
              </w:rPr>
            </w:pPr>
            <w:r w:rsidRPr="006C19A1">
              <w:rPr>
                <w:rFonts w:ascii="Times New Roman" w:hAnsi="Times New Roman" w:cs="Times New Roman"/>
                <w:sz w:val="24"/>
                <w:szCs w:val="24"/>
              </w:rPr>
              <w:t>31.12.20</w:t>
            </w:r>
            <w:r w:rsidR="000F2D0C">
              <w:rPr>
                <w:rFonts w:ascii="Times New Roman" w:hAnsi="Times New Roman" w:cs="Times New Roman"/>
                <w:sz w:val="24"/>
                <w:szCs w:val="24"/>
              </w:rPr>
              <w:t>16</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proofErr w:type="gramStart"/>
            <w:r w:rsidRPr="006C19A1">
              <w:rPr>
                <w:rFonts w:ascii="Times New Roman" w:hAnsi="Times New Roman" w:cs="Times New Roman"/>
                <w:sz w:val="24"/>
                <w:szCs w:val="24"/>
              </w:rPr>
              <w:t>абсолютное</w:t>
            </w:r>
            <w:proofErr w:type="gramEnd"/>
            <w:r w:rsidRPr="006C19A1">
              <w:rPr>
                <w:rFonts w:ascii="Times New Roman" w:hAnsi="Times New Roman" w:cs="Times New Roman"/>
                <w:sz w:val="24"/>
                <w:szCs w:val="24"/>
              </w:rPr>
              <w:t>, тыс. руб.</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относительное, %</w:t>
            </w:r>
          </w:p>
        </w:tc>
      </w:tr>
      <w:tr w:rsidR="006C19A1" w:rsidRPr="006C19A1" w:rsidTr="002A5A2B">
        <w:trPr>
          <w:trHeight w:val="367"/>
        </w:trPr>
        <w:tc>
          <w:tcPr>
            <w:tcW w:w="1371" w:type="pct"/>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Стоимость имущества</w:t>
            </w: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100,0</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100,0</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10035</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293,3</w:t>
            </w:r>
          </w:p>
        </w:tc>
      </w:tr>
      <w:tr w:rsidR="006C19A1" w:rsidRPr="006C19A1" w:rsidTr="002A5A2B">
        <w:tc>
          <w:tcPr>
            <w:tcW w:w="1371" w:type="pct"/>
          </w:tcPr>
          <w:p w:rsidR="006C19A1" w:rsidRPr="006C19A1" w:rsidRDefault="006C19A1" w:rsidP="006C19A1">
            <w:pPr>
              <w:pStyle w:val="a3"/>
              <w:jc w:val="center"/>
              <w:rPr>
                <w:rFonts w:ascii="Times New Roman" w:hAnsi="Times New Roman" w:cs="Times New Roman"/>
                <w:sz w:val="24"/>
                <w:szCs w:val="24"/>
              </w:rPr>
            </w:pPr>
            <w:proofErr w:type="spellStart"/>
            <w:r w:rsidRPr="006C19A1">
              <w:rPr>
                <w:rFonts w:ascii="Times New Roman" w:hAnsi="Times New Roman" w:cs="Times New Roman"/>
                <w:sz w:val="24"/>
                <w:szCs w:val="24"/>
              </w:rPr>
              <w:t>Внеоборотные</w:t>
            </w:r>
            <w:proofErr w:type="spellEnd"/>
            <w:r w:rsidRPr="006C19A1">
              <w:rPr>
                <w:rFonts w:ascii="Times New Roman" w:hAnsi="Times New Roman" w:cs="Times New Roman"/>
                <w:sz w:val="24"/>
                <w:szCs w:val="24"/>
              </w:rPr>
              <w:t xml:space="preserve"> активы</w:t>
            </w: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34,7</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18,3</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983</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154,5</w:t>
            </w:r>
          </w:p>
        </w:tc>
      </w:tr>
      <w:tr w:rsidR="006C19A1" w:rsidRPr="006C19A1" w:rsidTr="002A5A2B">
        <w:tc>
          <w:tcPr>
            <w:tcW w:w="1371" w:type="pct"/>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Оборотные активы</w:t>
            </w:r>
          </w:p>
        </w:tc>
        <w:tc>
          <w:tcPr>
            <w:tcW w:w="846"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65,3</w:t>
            </w:r>
          </w:p>
        </w:tc>
        <w:tc>
          <w:tcPr>
            <w:tcW w:w="76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81,7</w:t>
            </w:r>
          </w:p>
        </w:tc>
        <w:tc>
          <w:tcPr>
            <w:tcW w:w="889"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9052</w:t>
            </w:r>
          </w:p>
        </w:tc>
        <w:tc>
          <w:tcPr>
            <w:tcW w:w="1127" w:type="pct"/>
            <w:vAlign w:val="center"/>
          </w:tcPr>
          <w:p w:rsidR="006C19A1" w:rsidRPr="006C19A1" w:rsidRDefault="006C19A1" w:rsidP="006C19A1">
            <w:pPr>
              <w:pStyle w:val="a3"/>
              <w:jc w:val="center"/>
              <w:rPr>
                <w:rFonts w:ascii="Times New Roman" w:hAnsi="Times New Roman" w:cs="Times New Roman"/>
                <w:sz w:val="24"/>
                <w:szCs w:val="24"/>
              </w:rPr>
            </w:pPr>
            <w:r w:rsidRPr="006C19A1">
              <w:rPr>
                <w:rFonts w:ascii="Times New Roman" w:hAnsi="Times New Roman" w:cs="Times New Roman"/>
                <w:sz w:val="24"/>
                <w:szCs w:val="24"/>
              </w:rPr>
              <w:t>367,2</w:t>
            </w:r>
          </w:p>
        </w:tc>
      </w:tr>
    </w:tbl>
    <w:p w:rsidR="006C19A1" w:rsidRPr="006C19A1" w:rsidRDefault="006C19A1" w:rsidP="006C19A1">
      <w:pPr>
        <w:pStyle w:val="a3"/>
        <w:jc w:val="both"/>
        <w:rPr>
          <w:rFonts w:ascii="Times New Roman" w:hAnsi="Times New Roman" w:cs="Times New Roman"/>
          <w:caps/>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caps/>
          <w:sz w:val="28"/>
          <w:szCs w:val="28"/>
        </w:rPr>
        <w:t xml:space="preserve">4. </w:t>
      </w:r>
      <w:r w:rsidRPr="006C19A1">
        <w:rPr>
          <w:rFonts w:ascii="Times New Roman" w:hAnsi="Times New Roman" w:cs="Times New Roman"/>
          <w:sz w:val="28"/>
          <w:szCs w:val="28"/>
        </w:rPr>
        <w:t>Требования к оформлению формул</w:t>
      </w:r>
    </w:p>
    <w:p w:rsidR="006C19A1" w:rsidRPr="006C19A1" w:rsidRDefault="006C19A1" w:rsidP="006C19A1">
      <w:pPr>
        <w:pStyle w:val="a3"/>
        <w:jc w:val="both"/>
        <w:rPr>
          <w:rFonts w:ascii="Times New Roman" w:hAnsi="Times New Roman" w:cs="Times New Roman"/>
          <w:caps/>
          <w:sz w:val="28"/>
          <w:szCs w:val="28"/>
        </w:rPr>
      </w:pP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Формулы следует выделять из текста в отдельную строку.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w:t>
      </w:r>
      <w:proofErr w:type="gramStart"/>
      <w:r w:rsidRPr="006C19A1">
        <w:rPr>
          <w:rFonts w:ascii="Times New Roman" w:hAnsi="Times New Roman" w:cs="Times New Roman"/>
          <w:sz w:val="28"/>
          <w:szCs w:val="28"/>
        </w:rPr>
        <w:t xml:space="preserve"> (=) </w:t>
      </w:r>
      <w:proofErr w:type="gramEnd"/>
      <w:r w:rsidRPr="006C19A1">
        <w:rPr>
          <w:rFonts w:ascii="Times New Roman" w:hAnsi="Times New Roman" w:cs="Times New Roman"/>
          <w:sz w:val="28"/>
          <w:szCs w:val="28"/>
        </w:rPr>
        <w:t>или после знаков сложения (+), вычитания (-), умножения, деления (:). Причем знак в начале следующей строки повторяют.</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Пояснения обозначений символов и числовых коэффициентов следует приводить непосредственно под формулой в той же последовательности, в какой они даны в формуле. Пояснения каждого символа и числового коэффициента в формуле следует давать с новой строки, например:</w:t>
      </w:r>
    </w:p>
    <w:p w:rsidR="006C19A1" w:rsidRPr="006C19A1" w:rsidRDefault="006C19A1" w:rsidP="006C19A1">
      <w:pPr>
        <w:pStyle w:val="a3"/>
        <w:jc w:val="right"/>
        <w:rPr>
          <w:rFonts w:ascii="Times New Roman" w:hAnsi="Times New Roman" w:cs="Times New Roman"/>
          <w:sz w:val="28"/>
          <w:szCs w:val="28"/>
        </w:rPr>
      </w:pPr>
      <w:r w:rsidRPr="006C19A1">
        <w:rPr>
          <w:rFonts w:ascii="Times New Roman" w:hAnsi="Times New Roman" w:cs="Times New Roman"/>
          <w:sz w:val="28"/>
          <w:szCs w:val="28"/>
          <w:lang w:val="en-US"/>
        </w:rPr>
        <w:t>TR</w:t>
      </w:r>
      <w:r w:rsidRPr="006C19A1">
        <w:rPr>
          <w:rFonts w:ascii="Times New Roman" w:hAnsi="Times New Roman" w:cs="Times New Roman"/>
          <w:sz w:val="28"/>
          <w:szCs w:val="28"/>
        </w:rPr>
        <w:t xml:space="preserve"> = </w:t>
      </w:r>
      <w:r w:rsidRPr="006C19A1">
        <w:rPr>
          <w:rFonts w:ascii="Times New Roman" w:hAnsi="Times New Roman" w:cs="Times New Roman"/>
          <w:sz w:val="28"/>
          <w:szCs w:val="28"/>
          <w:lang w:val="en-US"/>
        </w:rPr>
        <w:t>P</w:t>
      </w:r>
      <w:r w:rsidRPr="006C19A1">
        <w:rPr>
          <w:rFonts w:ascii="Times New Roman" w:hAnsi="Times New Roman" w:cs="Times New Roman"/>
          <w:sz w:val="28"/>
          <w:szCs w:val="28"/>
        </w:rPr>
        <w:t xml:space="preserve"> * </w:t>
      </w:r>
      <w:r w:rsidRPr="006C19A1">
        <w:rPr>
          <w:rFonts w:ascii="Times New Roman" w:hAnsi="Times New Roman" w:cs="Times New Roman"/>
          <w:sz w:val="28"/>
          <w:szCs w:val="28"/>
          <w:lang w:val="en-US"/>
        </w:rPr>
        <w:t>Q</w:t>
      </w:r>
      <w:r w:rsidRPr="006C19A1">
        <w:rPr>
          <w:rFonts w:ascii="Times New Roman" w:hAnsi="Times New Roman" w:cs="Times New Roman"/>
          <w:sz w:val="28"/>
          <w:szCs w:val="28"/>
        </w:rPr>
        <w:t xml:space="preserve">,               </w:t>
      </w:r>
      <w:r w:rsidRPr="006C19A1">
        <w:rPr>
          <w:rFonts w:ascii="Times New Roman" w:hAnsi="Times New Roman" w:cs="Times New Roman"/>
          <w:sz w:val="28"/>
          <w:szCs w:val="28"/>
          <w:vertAlign w:val="superscript"/>
        </w:rPr>
        <w:t xml:space="preserve">                                                                      </w:t>
      </w:r>
      <w:r w:rsidRPr="006C19A1">
        <w:rPr>
          <w:rFonts w:ascii="Times New Roman" w:hAnsi="Times New Roman" w:cs="Times New Roman"/>
          <w:sz w:val="28"/>
          <w:szCs w:val="28"/>
        </w:rPr>
        <w:t>(1.5)</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где </w:t>
      </w:r>
      <w:r w:rsidRPr="006C19A1">
        <w:rPr>
          <w:rFonts w:ascii="Times New Roman" w:hAnsi="Times New Roman" w:cs="Times New Roman"/>
          <w:sz w:val="28"/>
          <w:szCs w:val="28"/>
          <w:lang w:val="en-US"/>
        </w:rPr>
        <w:t>TR</w:t>
      </w:r>
      <w:r w:rsidRPr="006C19A1">
        <w:rPr>
          <w:rFonts w:ascii="Times New Roman" w:hAnsi="Times New Roman" w:cs="Times New Roman"/>
          <w:sz w:val="28"/>
          <w:szCs w:val="28"/>
        </w:rPr>
        <w:t xml:space="preserve"> – выручка от продаж; </w:t>
      </w:r>
    </w:p>
    <w:p w:rsidR="006C19A1" w:rsidRPr="006C19A1" w:rsidRDefault="006C19A1" w:rsidP="006C19A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C19A1">
        <w:rPr>
          <w:rFonts w:ascii="Times New Roman" w:hAnsi="Times New Roman" w:cs="Times New Roman"/>
          <w:sz w:val="28"/>
          <w:szCs w:val="28"/>
          <w:lang w:val="en-US"/>
        </w:rPr>
        <w:t>P</w:t>
      </w:r>
      <w:r w:rsidRPr="006C19A1">
        <w:rPr>
          <w:rFonts w:ascii="Times New Roman" w:hAnsi="Times New Roman" w:cs="Times New Roman"/>
          <w:sz w:val="28"/>
          <w:szCs w:val="28"/>
        </w:rPr>
        <w:t xml:space="preserve"> – </w:t>
      </w:r>
      <w:proofErr w:type="gramStart"/>
      <w:r w:rsidRPr="006C19A1">
        <w:rPr>
          <w:rFonts w:ascii="Times New Roman" w:hAnsi="Times New Roman" w:cs="Times New Roman"/>
          <w:sz w:val="28"/>
          <w:szCs w:val="28"/>
        </w:rPr>
        <w:t>цена</w:t>
      </w:r>
      <w:proofErr w:type="gramEnd"/>
      <w:r w:rsidRPr="006C19A1">
        <w:rPr>
          <w:rFonts w:ascii="Times New Roman" w:hAnsi="Times New Roman" w:cs="Times New Roman"/>
          <w:sz w:val="28"/>
          <w:szCs w:val="28"/>
        </w:rPr>
        <w:t xml:space="preserve"> единицы продукции;</w:t>
      </w:r>
    </w:p>
    <w:p w:rsidR="006C19A1" w:rsidRPr="006C19A1" w:rsidRDefault="006C19A1" w:rsidP="006C19A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6C19A1">
        <w:rPr>
          <w:rFonts w:ascii="Times New Roman" w:hAnsi="Times New Roman" w:cs="Times New Roman"/>
          <w:sz w:val="28"/>
          <w:szCs w:val="28"/>
          <w:lang w:val="en-US"/>
        </w:rPr>
        <w:t>Q</w:t>
      </w:r>
      <w:r w:rsidRPr="006C19A1">
        <w:rPr>
          <w:rFonts w:ascii="Times New Roman" w:hAnsi="Times New Roman" w:cs="Times New Roman"/>
          <w:sz w:val="28"/>
          <w:szCs w:val="28"/>
        </w:rPr>
        <w:t xml:space="preserve"> – </w:t>
      </w:r>
      <w:proofErr w:type="gramStart"/>
      <w:r w:rsidRPr="006C19A1">
        <w:rPr>
          <w:rFonts w:ascii="Times New Roman" w:hAnsi="Times New Roman" w:cs="Times New Roman"/>
          <w:sz w:val="28"/>
          <w:szCs w:val="28"/>
        </w:rPr>
        <w:t>количество</w:t>
      </w:r>
      <w:proofErr w:type="gramEnd"/>
      <w:r w:rsidRPr="006C19A1">
        <w:rPr>
          <w:rFonts w:ascii="Times New Roman" w:hAnsi="Times New Roman" w:cs="Times New Roman"/>
          <w:sz w:val="28"/>
          <w:szCs w:val="28"/>
        </w:rPr>
        <w:t xml:space="preserve"> продукции.</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Формулы нумеруются арабскими цифрами в пределах главы. Номер формулы состоит из номера главы и порядкового номера формулы, </w:t>
      </w:r>
      <w:proofErr w:type="gramStart"/>
      <w:r w:rsidRPr="006C19A1">
        <w:rPr>
          <w:rFonts w:ascii="Times New Roman" w:hAnsi="Times New Roman" w:cs="Times New Roman"/>
          <w:sz w:val="28"/>
          <w:szCs w:val="28"/>
        </w:rPr>
        <w:t>разделенных</w:t>
      </w:r>
      <w:proofErr w:type="gramEnd"/>
      <w:r w:rsidRPr="006C19A1">
        <w:rPr>
          <w:rFonts w:ascii="Times New Roman" w:hAnsi="Times New Roman" w:cs="Times New Roman"/>
          <w:sz w:val="28"/>
          <w:szCs w:val="28"/>
        </w:rPr>
        <w:t xml:space="preserve"> точкой. Номер указывают с правой стороны страницы на уровне формулы в круглых скобках.</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Ссылки в тексте на порядковый номер формулы даются в скобках, например, по формуле (3.2).</w:t>
      </w:r>
    </w:p>
    <w:p w:rsidR="006C19A1" w:rsidRPr="006C19A1" w:rsidRDefault="006C19A1" w:rsidP="006C19A1">
      <w:pPr>
        <w:pStyle w:val="a3"/>
        <w:jc w:val="both"/>
        <w:rPr>
          <w:rFonts w:ascii="Times New Roman" w:hAnsi="Times New Roman" w:cs="Times New Roman"/>
          <w:caps/>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caps/>
          <w:sz w:val="28"/>
          <w:szCs w:val="28"/>
        </w:rPr>
        <w:t xml:space="preserve">5. </w:t>
      </w:r>
      <w:r w:rsidRPr="006C19A1">
        <w:rPr>
          <w:rFonts w:ascii="Times New Roman" w:hAnsi="Times New Roman" w:cs="Times New Roman"/>
          <w:sz w:val="28"/>
          <w:szCs w:val="28"/>
        </w:rPr>
        <w:t>Требования к оформлению рисунков</w:t>
      </w:r>
    </w:p>
    <w:p w:rsidR="006C19A1" w:rsidRPr="006C19A1" w:rsidRDefault="006C19A1" w:rsidP="006C19A1">
      <w:pPr>
        <w:pStyle w:val="a3"/>
        <w:jc w:val="both"/>
        <w:rPr>
          <w:rFonts w:ascii="Times New Roman" w:hAnsi="Times New Roman" w:cs="Times New Roman"/>
          <w:caps/>
          <w:sz w:val="28"/>
          <w:szCs w:val="28"/>
        </w:rPr>
      </w:pPr>
    </w:p>
    <w:p w:rsid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Все рисунки, которые встречаются в ВКР, должны быть пронумерованы. Они нумеруются арабскими цифрами в пределах части ВКР. Номер рисунка состоит из номера раздела и порядкового номера рисунка, например: Рис. 1.1. </w:t>
      </w: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 xml:space="preserve">Все рисунки должны иметь названия, которое размещается после самого рисунка по центру. Например: </w:t>
      </w: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Рис. 1.1. Организационная структура предприятия</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jc w:val="center"/>
        <w:rPr>
          <w:rFonts w:ascii="Times New Roman" w:hAnsi="Times New Roman" w:cs="Times New Roman"/>
          <w:sz w:val="28"/>
          <w:szCs w:val="28"/>
        </w:rPr>
      </w:pPr>
      <w:r w:rsidRPr="006C19A1">
        <w:rPr>
          <w:rFonts w:ascii="Times New Roman" w:hAnsi="Times New Roman" w:cs="Times New Roman"/>
          <w:sz w:val="28"/>
          <w:szCs w:val="28"/>
        </w:rPr>
        <w:t>6. Требования к оформлению списка литературы</w:t>
      </w:r>
    </w:p>
    <w:p w:rsidR="006C19A1" w:rsidRPr="006C19A1" w:rsidRDefault="006C19A1" w:rsidP="006C19A1">
      <w:pPr>
        <w:pStyle w:val="a3"/>
        <w:jc w:val="both"/>
        <w:rPr>
          <w:rFonts w:ascii="Times New Roman" w:hAnsi="Times New Roman" w:cs="Times New Roman"/>
          <w:sz w:val="28"/>
          <w:szCs w:val="28"/>
        </w:rPr>
      </w:pPr>
    </w:p>
    <w:p w:rsidR="006C19A1" w:rsidRPr="006C19A1" w:rsidRDefault="006C19A1" w:rsidP="006C19A1">
      <w:pPr>
        <w:pStyle w:val="a3"/>
        <w:ind w:firstLine="709"/>
        <w:jc w:val="both"/>
        <w:rPr>
          <w:rFonts w:ascii="Times New Roman" w:hAnsi="Times New Roman" w:cs="Times New Roman"/>
          <w:sz w:val="28"/>
          <w:szCs w:val="28"/>
        </w:rPr>
      </w:pPr>
      <w:r w:rsidRPr="006C19A1">
        <w:rPr>
          <w:rFonts w:ascii="Times New Roman" w:hAnsi="Times New Roman" w:cs="Times New Roman"/>
          <w:sz w:val="28"/>
          <w:szCs w:val="28"/>
        </w:rPr>
        <w:t>Список использованных при подготовке ВКР источников, учебной, научной и периодической литературы оформляется в соответствии с ГОСТом 7.1-2003 "Библиографическая запись. Библиографическое описание. Общие требования и правила составления". Он используется в работе всех учреждений и предприятий, осуществляющих  библиографическую деятельность, благодаря чему достигается единообразие библиографического описания.</w:t>
      </w:r>
    </w:p>
    <w:p w:rsidR="006C19A1" w:rsidRPr="006C19A1" w:rsidRDefault="006C19A1" w:rsidP="006C19A1">
      <w:pPr>
        <w:pStyle w:val="a3"/>
        <w:ind w:firstLine="709"/>
        <w:jc w:val="both"/>
        <w:rPr>
          <w:rFonts w:ascii="Times New Roman" w:hAnsi="Times New Roman" w:cs="Times New Roman"/>
          <w:bCs/>
          <w:sz w:val="28"/>
          <w:szCs w:val="28"/>
        </w:rPr>
      </w:pPr>
      <w:r w:rsidRPr="006C19A1">
        <w:rPr>
          <w:rFonts w:ascii="Times New Roman" w:hAnsi="Times New Roman" w:cs="Times New Roman"/>
          <w:sz w:val="28"/>
          <w:szCs w:val="28"/>
        </w:rPr>
        <w:t>Примеры библиографического описания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Книга одного автора:</w:t>
      </w:r>
    </w:p>
    <w:p w:rsidR="006C19A1" w:rsidRPr="006C19A1" w:rsidRDefault="006C19A1" w:rsidP="006C19A1">
      <w:pPr>
        <w:pStyle w:val="a3"/>
        <w:numPr>
          <w:ilvl w:val="0"/>
          <w:numId w:val="10"/>
        </w:numPr>
        <w:ind w:left="0" w:firstLine="0"/>
        <w:jc w:val="both"/>
        <w:rPr>
          <w:rFonts w:ascii="Times New Roman" w:hAnsi="Times New Roman" w:cs="Times New Roman"/>
          <w:sz w:val="28"/>
          <w:szCs w:val="28"/>
        </w:rPr>
      </w:pPr>
      <w:proofErr w:type="spellStart"/>
      <w:r w:rsidRPr="006C19A1">
        <w:rPr>
          <w:rFonts w:ascii="Times New Roman" w:hAnsi="Times New Roman" w:cs="Times New Roman"/>
          <w:sz w:val="28"/>
          <w:szCs w:val="28"/>
        </w:rPr>
        <w:t>Аграновский</w:t>
      </w:r>
      <w:proofErr w:type="spellEnd"/>
      <w:r w:rsidRPr="006C19A1">
        <w:rPr>
          <w:rFonts w:ascii="Times New Roman" w:hAnsi="Times New Roman" w:cs="Times New Roman"/>
          <w:sz w:val="28"/>
          <w:szCs w:val="28"/>
        </w:rPr>
        <w:t xml:space="preserve"> Е.Д. Организация производства в общественном питании/ Е.Д. </w:t>
      </w:r>
      <w:proofErr w:type="spellStart"/>
      <w:r w:rsidRPr="006C19A1">
        <w:rPr>
          <w:rFonts w:ascii="Times New Roman" w:hAnsi="Times New Roman" w:cs="Times New Roman"/>
          <w:sz w:val="28"/>
          <w:szCs w:val="28"/>
        </w:rPr>
        <w:t>Аграновский</w:t>
      </w:r>
      <w:proofErr w:type="spellEnd"/>
      <w:r w:rsidRPr="006C19A1">
        <w:rPr>
          <w:rFonts w:ascii="Times New Roman" w:hAnsi="Times New Roman" w:cs="Times New Roman"/>
          <w:sz w:val="28"/>
          <w:szCs w:val="28"/>
        </w:rPr>
        <w:t xml:space="preserve"> и др. – М.: Экономика, 2003.</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Книга двух авторов:</w:t>
      </w:r>
    </w:p>
    <w:p w:rsidR="006C19A1" w:rsidRPr="006C19A1" w:rsidRDefault="006C19A1" w:rsidP="002A5A2B">
      <w:pPr>
        <w:pStyle w:val="a3"/>
        <w:numPr>
          <w:ilvl w:val="0"/>
          <w:numId w:val="10"/>
        </w:numPr>
        <w:ind w:left="0" w:firstLine="0"/>
        <w:jc w:val="both"/>
        <w:rPr>
          <w:rFonts w:ascii="Times New Roman" w:hAnsi="Times New Roman" w:cs="Times New Roman"/>
          <w:b/>
          <w:bCs/>
          <w:sz w:val="28"/>
          <w:szCs w:val="28"/>
        </w:rPr>
      </w:pPr>
      <w:r w:rsidRPr="006C19A1">
        <w:rPr>
          <w:rFonts w:ascii="Times New Roman" w:hAnsi="Times New Roman" w:cs="Times New Roman"/>
          <w:sz w:val="28"/>
          <w:szCs w:val="28"/>
        </w:rPr>
        <w:t>Кучер Л.С. Организация  обслуживания на  предприятиях общественного питания / Л.</w:t>
      </w:r>
      <w:proofErr w:type="gramStart"/>
      <w:r w:rsidRPr="006C19A1">
        <w:rPr>
          <w:rFonts w:ascii="Times New Roman" w:hAnsi="Times New Roman" w:cs="Times New Roman"/>
          <w:sz w:val="28"/>
          <w:szCs w:val="28"/>
        </w:rPr>
        <w:t>С</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Кучер</w:t>
      </w:r>
      <w:proofErr w:type="gramEnd"/>
      <w:r w:rsidRPr="006C19A1">
        <w:rPr>
          <w:rFonts w:ascii="Times New Roman" w:hAnsi="Times New Roman" w:cs="Times New Roman"/>
          <w:sz w:val="28"/>
          <w:szCs w:val="28"/>
        </w:rPr>
        <w:t>., Л.М Шкуратова.– М.: Деловая литература, 2002.</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Книга трех авторов:</w:t>
      </w:r>
    </w:p>
    <w:p w:rsidR="006C19A1" w:rsidRPr="006C19A1" w:rsidRDefault="006C19A1" w:rsidP="002A5A2B">
      <w:pPr>
        <w:pStyle w:val="a3"/>
        <w:numPr>
          <w:ilvl w:val="0"/>
          <w:numId w:val="10"/>
        </w:numPr>
        <w:ind w:left="0" w:firstLine="0"/>
        <w:jc w:val="both"/>
        <w:rPr>
          <w:rFonts w:ascii="Times New Roman" w:hAnsi="Times New Roman" w:cs="Times New Roman"/>
          <w:b/>
          <w:bCs/>
          <w:sz w:val="28"/>
          <w:szCs w:val="28"/>
        </w:rPr>
      </w:pPr>
      <w:r w:rsidRPr="006C19A1">
        <w:rPr>
          <w:rFonts w:ascii="Times New Roman" w:hAnsi="Times New Roman" w:cs="Times New Roman"/>
          <w:sz w:val="28"/>
          <w:szCs w:val="28"/>
        </w:rPr>
        <w:t>Ковалев Н.И Технология приготовления пищи: учебник для среднего образования/</w:t>
      </w:r>
      <w:r w:rsidRPr="006C19A1">
        <w:rPr>
          <w:rFonts w:ascii="Times New Roman" w:hAnsi="Times New Roman" w:cs="Times New Roman"/>
          <w:spacing w:val="3"/>
          <w:sz w:val="28"/>
          <w:szCs w:val="28"/>
        </w:rPr>
        <w:t xml:space="preserve"> </w:t>
      </w:r>
      <w:proofErr w:type="spellStart"/>
      <w:r w:rsidRPr="006C19A1">
        <w:rPr>
          <w:rFonts w:ascii="Times New Roman" w:hAnsi="Times New Roman" w:cs="Times New Roman"/>
          <w:sz w:val="28"/>
          <w:szCs w:val="28"/>
        </w:rPr>
        <w:t>Н.И.Ковалев</w:t>
      </w:r>
      <w:proofErr w:type="spellEnd"/>
      <w:r w:rsidRPr="006C19A1">
        <w:rPr>
          <w:rFonts w:ascii="Times New Roman" w:hAnsi="Times New Roman" w:cs="Times New Roman"/>
          <w:sz w:val="28"/>
          <w:szCs w:val="28"/>
        </w:rPr>
        <w:t xml:space="preserve">, М.Н. </w:t>
      </w:r>
      <w:proofErr w:type="spellStart"/>
      <w:r w:rsidRPr="006C19A1">
        <w:rPr>
          <w:rFonts w:ascii="Times New Roman" w:hAnsi="Times New Roman" w:cs="Times New Roman"/>
          <w:sz w:val="28"/>
          <w:szCs w:val="28"/>
        </w:rPr>
        <w:t>Куткина</w:t>
      </w:r>
      <w:proofErr w:type="spellEnd"/>
      <w:r w:rsidRPr="006C19A1">
        <w:rPr>
          <w:rFonts w:ascii="Times New Roman" w:hAnsi="Times New Roman" w:cs="Times New Roman"/>
          <w:sz w:val="28"/>
          <w:szCs w:val="28"/>
        </w:rPr>
        <w:t>, В.А.  Кравцов.– М.: Деловая литература, 2003.</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Книга четырех и более авторов:</w:t>
      </w:r>
    </w:p>
    <w:p w:rsidR="006C19A1" w:rsidRPr="006C19A1" w:rsidRDefault="002A5A2B" w:rsidP="006C19A1">
      <w:pPr>
        <w:pStyle w:val="a3"/>
        <w:jc w:val="both"/>
        <w:rPr>
          <w:rFonts w:ascii="Times New Roman" w:hAnsi="Times New Roman" w:cs="Times New Roman"/>
          <w:b/>
          <w:bCs/>
          <w:sz w:val="28"/>
          <w:szCs w:val="28"/>
        </w:rPr>
      </w:pPr>
      <w:r>
        <w:rPr>
          <w:rFonts w:ascii="Times New Roman" w:hAnsi="Times New Roman" w:cs="Times New Roman"/>
          <w:sz w:val="28"/>
          <w:szCs w:val="28"/>
        </w:rPr>
        <w:t xml:space="preserve">4. </w:t>
      </w:r>
      <w:r w:rsidR="006C19A1" w:rsidRPr="006C19A1">
        <w:rPr>
          <w:rFonts w:ascii="Times New Roman" w:hAnsi="Times New Roman" w:cs="Times New Roman"/>
          <w:sz w:val="28"/>
          <w:szCs w:val="28"/>
        </w:rPr>
        <w:t xml:space="preserve">Организация производства и обслуживания на предприятиях общественного питания/ А.С. </w:t>
      </w:r>
      <w:proofErr w:type="spellStart"/>
      <w:r w:rsidR="006C19A1" w:rsidRPr="006C19A1">
        <w:rPr>
          <w:rFonts w:ascii="Times New Roman" w:hAnsi="Times New Roman" w:cs="Times New Roman"/>
          <w:sz w:val="28"/>
          <w:szCs w:val="28"/>
        </w:rPr>
        <w:t>Ванукевич</w:t>
      </w:r>
      <w:proofErr w:type="spellEnd"/>
      <w:r w:rsidR="006C19A1" w:rsidRPr="006C19A1">
        <w:rPr>
          <w:rFonts w:ascii="Times New Roman" w:hAnsi="Times New Roman" w:cs="Times New Roman"/>
          <w:sz w:val="28"/>
          <w:szCs w:val="28"/>
        </w:rPr>
        <w:t xml:space="preserve"> и др. – М.: Экономика, 2000.</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5. Сборник:</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lastRenderedPageBreak/>
        <w:t>Исторические портреты / под общ</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р</w:t>
      </w:r>
      <w:proofErr w:type="gramEnd"/>
      <w:r w:rsidRPr="006C19A1">
        <w:rPr>
          <w:rFonts w:ascii="Times New Roman" w:hAnsi="Times New Roman" w:cs="Times New Roman"/>
          <w:sz w:val="28"/>
          <w:szCs w:val="28"/>
        </w:rPr>
        <w:t xml:space="preserve">ед. акад. Г.Н. Севостьянова. – М.: Просвещение, 2000. – 319 с. – (Б-ка учителя истории).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6. Материалы конференций, съездов, симпозиумов:</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Человек в культуре России: материалы VIII </w:t>
      </w:r>
      <w:proofErr w:type="spellStart"/>
      <w:r w:rsidRPr="006C19A1">
        <w:rPr>
          <w:rFonts w:ascii="Times New Roman" w:hAnsi="Times New Roman" w:cs="Times New Roman"/>
          <w:sz w:val="28"/>
          <w:szCs w:val="28"/>
        </w:rPr>
        <w:t>Всерос</w:t>
      </w:r>
      <w:proofErr w:type="spellEnd"/>
      <w:r w:rsidRPr="006C19A1">
        <w:rPr>
          <w:rFonts w:ascii="Times New Roman" w:hAnsi="Times New Roman" w:cs="Times New Roman"/>
          <w:sz w:val="28"/>
          <w:szCs w:val="28"/>
        </w:rPr>
        <w:t>. науч</w:t>
      </w:r>
      <w:proofErr w:type="gramStart"/>
      <w:r w:rsidRPr="006C19A1">
        <w:rPr>
          <w:rFonts w:ascii="Times New Roman" w:hAnsi="Times New Roman" w:cs="Times New Roman"/>
          <w:sz w:val="28"/>
          <w:szCs w:val="28"/>
        </w:rPr>
        <w:t>.-</w:t>
      </w:r>
      <w:proofErr w:type="spellStart"/>
      <w:proofErr w:type="gramEnd"/>
      <w:r w:rsidRPr="006C19A1">
        <w:rPr>
          <w:rFonts w:ascii="Times New Roman" w:hAnsi="Times New Roman" w:cs="Times New Roman"/>
          <w:sz w:val="28"/>
          <w:szCs w:val="28"/>
        </w:rPr>
        <w:t>практ</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конф</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посвящ</w:t>
      </w:r>
      <w:proofErr w:type="spellEnd"/>
      <w:r w:rsidRPr="006C19A1">
        <w:rPr>
          <w:rFonts w:ascii="Times New Roman" w:hAnsi="Times New Roman" w:cs="Times New Roman"/>
          <w:sz w:val="28"/>
          <w:szCs w:val="28"/>
        </w:rPr>
        <w:t xml:space="preserve">. дню славянской письменности и культуры. Ульяновск, 24 - 25 мая 1999г. - Ульяновск, 2000. – 99 с.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7. Отдельный том многотомного издания: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Современная политическая история России: 1985 - 1998 : в 2 т. / под общ</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р</w:t>
      </w:r>
      <w:proofErr w:type="gramEnd"/>
      <w:r w:rsidRPr="006C19A1">
        <w:rPr>
          <w:rFonts w:ascii="Times New Roman" w:hAnsi="Times New Roman" w:cs="Times New Roman"/>
          <w:sz w:val="28"/>
          <w:szCs w:val="28"/>
        </w:rPr>
        <w:t xml:space="preserve">ед. В.И. </w:t>
      </w:r>
      <w:proofErr w:type="spellStart"/>
      <w:r w:rsidRPr="006C19A1">
        <w:rPr>
          <w:rFonts w:ascii="Times New Roman" w:hAnsi="Times New Roman" w:cs="Times New Roman"/>
          <w:sz w:val="28"/>
          <w:szCs w:val="28"/>
        </w:rPr>
        <w:t>Зоркальцева</w:t>
      </w:r>
      <w:proofErr w:type="spellEnd"/>
      <w:r w:rsidRPr="006C19A1">
        <w:rPr>
          <w:rFonts w:ascii="Times New Roman" w:hAnsi="Times New Roman" w:cs="Times New Roman"/>
          <w:sz w:val="28"/>
          <w:szCs w:val="28"/>
        </w:rPr>
        <w:t xml:space="preserve">, А.И. Подберезкина. - изд. 2-е, доп. и </w:t>
      </w:r>
      <w:proofErr w:type="spellStart"/>
      <w:r w:rsidRPr="006C19A1">
        <w:rPr>
          <w:rFonts w:ascii="Times New Roman" w:hAnsi="Times New Roman" w:cs="Times New Roman"/>
          <w:sz w:val="28"/>
          <w:szCs w:val="28"/>
        </w:rPr>
        <w:t>перераб</w:t>
      </w:r>
      <w:proofErr w:type="spellEnd"/>
      <w:r w:rsidRPr="006C19A1">
        <w:rPr>
          <w:rFonts w:ascii="Times New Roman" w:hAnsi="Times New Roman" w:cs="Times New Roman"/>
          <w:sz w:val="28"/>
          <w:szCs w:val="28"/>
        </w:rPr>
        <w:t xml:space="preserve">. - М.: РАУ - Корпорация, 2000. - Т.2: Лица России. - 961 с.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8. Отдельный том (</w:t>
      </w:r>
      <w:proofErr w:type="spellStart"/>
      <w:r w:rsidRPr="006C19A1">
        <w:rPr>
          <w:rFonts w:ascii="Times New Roman" w:hAnsi="Times New Roman" w:cs="Times New Roman"/>
          <w:bCs/>
          <w:sz w:val="28"/>
          <w:szCs w:val="28"/>
        </w:rPr>
        <w:t>вып</w:t>
      </w:r>
      <w:proofErr w:type="spellEnd"/>
      <w:r w:rsidRPr="006C19A1">
        <w:rPr>
          <w:rFonts w:ascii="Times New Roman" w:hAnsi="Times New Roman" w:cs="Times New Roman"/>
          <w:bCs/>
          <w:sz w:val="28"/>
          <w:szCs w:val="28"/>
        </w:rPr>
        <w:t>.) продолжающегося сборника: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Проблемы истории России: сб. науч. тр. / Урал</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г</w:t>
      </w:r>
      <w:proofErr w:type="gramEnd"/>
      <w:r w:rsidRPr="006C19A1">
        <w:rPr>
          <w:rFonts w:ascii="Times New Roman" w:hAnsi="Times New Roman" w:cs="Times New Roman"/>
          <w:sz w:val="28"/>
          <w:szCs w:val="28"/>
        </w:rPr>
        <w:t xml:space="preserve">ос. ун-т. – Екатеринбург: Волот, 1999. – Вып.1: От традиционного к индустриальному обществу / под ред. А.Т. </w:t>
      </w:r>
      <w:proofErr w:type="spellStart"/>
      <w:r w:rsidRPr="006C19A1">
        <w:rPr>
          <w:rFonts w:ascii="Times New Roman" w:hAnsi="Times New Roman" w:cs="Times New Roman"/>
          <w:sz w:val="28"/>
          <w:szCs w:val="28"/>
        </w:rPr>
        <w:t>Шашкова</w:t>
      </w:r>
      <w:proofErr w:type="spellEnd"/>
      <w:r w:rsidRPr="006C19A1">
        <w:rPr>
          <w:rFonts w:ascii="Times New Roman" w:hAnsi="Times New Roman" w:cs="Times New Roman"/>
          <w:sz w:val="28"/>
          <w:szCs w:val="28"/>
        </w:rPr>
        <w:t xml:space="preserve">. – 179 с.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9. Законодательные материалы:</w:t>
      </w:r>
    </w:p>
    <w:p w:rsidR="006C19A1" w:rsidRPr="006C19A1" w:rsidRDefault="006C19A1" w:rsidP="006C19A1">
      <w:pPr>
        <w:pStyle w:val="a3"/>
        <w:jc w:val="both"/>
        <w:rPr>
          <w:rFonts w:ascii="Times New Roman" w:hAnsi="Times New Roman" w:cs="Times New Roman"/>
          <w:sz w:val="28"/>
          <w:szCs w:val="28"/>
        </w:rPr>
      </w:pPr>
      <w:proofErr w:type="gramStart"/>
      <w:r w:rsidRPr="006C19A1">
        <w:rPr>
          <w:rFonts w:ascii="Times New Roman" w:hAnsi="Times New Roman" w:cs="Times New Roman"/>
          <w:sz w:val="28"/>
          <w:szCs w:val="28"/>
        </w:rPr>
        <w:t xml:space="preserve">О воинской обязанности и военной службе: </w:t>
      </w:r>
      <w:proofErr w:type="spellStart"/>
      <w:r w:rsidRPr="006C19A1">
        <w:rPr>
          <w:rFonts w:ascii="Times New Roman" w:hAnsi="Times New Roman" w:cs="Times New Roman"/>
          <w:sz w:val="28"/>
          <w:szCs w:val="28"/>
        </w:rPr>
        <w:t>федер</w:t>
      </w:r>
      <w:proofErr w:type="spellEnd"/>
      <w:r w:rsidRPr="006C19A1">
        <w:rPr>
          <w:rFonts w:ascii="Times New Roman" w:hAnsi="Times New Roman" w:cs="Times New Roman"/>
          <w:sz w:val="28"/>
          <w:szCs w:val="28"/>
        </w:rPr>
        <w:t>. закон [принят Гос.</w:t>
      </w:r>
      <w:proofErr w:type="gramEnd"/>
      <w:r w:rsidRPr="006C19A1">
        <w:rPr>
          <w:rFonts w:ascii="Times New Roman" w:hAnsi="Times New Roman" w:cs="Times New Roman"/>
          <w:sz w:val="28"/>
          <w:szCs w:val="28"/>
        </w:rPr>
        <w:t xml:space="preserve"> Думой 6 марта 1998 г.; </w:t>
      </w:r>
      <w:proofErr w:type="spellStart"/>
      <w:r w:rsidRPr="006C19A1">
        <w:rPr>
          <w:rFonts w:ascii="Times New Roman" w:hAnsi="Times New Roman" w:cs="Times New Roman"/>
          <w:sz w:val="28"/>
          <w:szCs w:val="28"/>
        </w:rPr>
        <w:t>одобр</w:t>
      </w:r>
      <w:proofErr w:type="spellEnd"/>
      <w:r w:rsidRPr="006C19A1">
        <w:rPr>
          <w:rFonts w:ascii="Times New Roman" w:hAnsi="Times New Roman" w:cs="Times New Roman"/>
          <w:sz w:val="28"/>
          <w:szCs w:val="28"/>
        </w:rPr>
        <w:t>. Советом Федерации 12 марта 1998 г.] - 4 - е изд. - М</w:t>
      </w:r>
      <w:proofErr w:type="gramStart"/>
      <w:r w:rsidRPr="006C19A1">
        <w:rPr>
          <w:rFonts w:ascii="Times New Roman" w:hAnsi="Times New Roman" w:cs="Times New Roman"/>
          <w:sz w:val="28"/>
          <w:szCs w:val="28"/>
        </w:rPr>
        <w:t xml:space="preserve"> :</w:t>
      </w:r>
      <w:proofErr w:type="gramEnd"/>
      <w:r w:rsidRPr="006C19A1">
        <w:rPr>
          <w:rFonts w:ascii="Times New Roman" w:hAnsi="Times New Roman" w:cs="Times New Roman"/>
          <w:sz w:val="28"/>
          <w:szCs w:val="28"/>
        </w:rPr>
        <w:t xml:space="preserve"> Ось - 89,2001 . - 46 с.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10. Глава из книги одного автора:</w:t>
      </w:r>
    </w:p>
    <w:p w:rsidR="006C19A1" w:rsidRPr="006C19A1" w:rsidRDefault="006C19A1" w:rsidP="006C19A1">
      <w:pPr>
        <w:pStyle w:val="a3"/>
        <w:jc w:val="both"/>
        <w:rPr>
          <w:rFonts w:ascii="Times New Roman" w:hAnsi="Times New Roman" w:cs="Times New Roman"/>
          <w:sz w:val="28"/>
          <w:szCs w:val="28"/>
        </w:rPr>
      </w:pPr>
      <w:proofErr w:type="spellStart"/>
      <w:r w:rsidRPr="006C19A1">
        <w:rPr>
          <w:rFonts w:ascii="Times New Roman" w:hAnsi="Times New Roman" w:cs="Times New Roman"/>
          <w:sz w:val="28"/>
          <w:szCs w:val="28"/>
        </w:rPr>
        <w:t>Замаровский</w:t>
      </w:r>
      <w:proofErr w:type="spellEnd"/>
      <w:r w:rsidRPr="006C19A1">
        <w:rPr>
          <w:rFonts w:ascii="Times New Roman" w:hAnsi="Times New Roman" w:cs="Times New Roman"/>
          <w:sz w:val="28"/>
          <w:szCs w:val="28"/>
        </w:rPr>
        <w:t xml:space="preserve">, В. Египетские пирамиды / В. </w:t>
      </w:r>
      <w:proofErr w:type="spellStart"/>
      <w:r w:rsidRPr="006C19A1">
        <w:rPr>
          <w:rFonts w:ascii="Times New Roman" w:hAnsi="Times New Roman" w:cs="Times New Roman"/>
          <w:sz w:val="28"/>
          <w:szCs w:val="28"/>
        </w:rPr>
        <w:t>Замаровский</w:t>
      </w:r>
      <w:proofErr w:type="spellEnd"/>
      <w:r w:rsidRPr="006C19A1">
        <w:rPr>
          <w:rFonts w:ascii="Times New Roman" w:hAnsi="Times New Roman" w:cs="Times New Roman"/>
          <w:sz w:val="28"/>
          <w:szCs w:val="28"/>
        </w:rPr>
        <w:t xml:space="preserve"> // Путешествия к семи чудесам света. - М., 1980. - С. 21 – 103.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11. Статья из многотомного издания: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Корецкий В.И. Опричнина / </w:t>
      </w:r>
      <w:proofErr w:type="spellStart"/>
      <w:r w:rsidRPr="006C19A1">
        <w:rPr>
          <w:rFonts w:ascii="Times New Roman" w:hAnsi="Times New Roman" w:cs="Times New Roman"/>
          <w:sz w:val="28"/>
          <w:szCs w:val="28"/>
        </w:rPr>
        <w:t>В.И.Корецкий</w:t>
      </w:r>
      <w:proofErr w:type="spellEnd"/>
      <w:r w:rsidRPr="006C19A1">
        <w:rPr>
          <w:rFonts w:ascii="Times New Roman" w:hAnsi="Times New Roman" w:cs="Times New Roman"/>
          <w:sz w:val="28"/>
          <w:szCs w:val="28"/>
        </w:rPr>
        <w:t xml:space="preserve"> // БСЭ. – 3-е изд. – М., 1974. – Т.18. – С. 439 – 440.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12. Статья из сборника: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Безродный М.В. О польской речи в “Борисе Годунове” / М.В. Безродный // Пушкин и его современники. – СПб</w:t>
      </w:r>
      <w:proofErr w:type="gramStart"/>
      <w:r w:rsidRPr="006C19A1">
        <w:rPr>
          <w:rFonts w:ascii="Times New Roman" w:hAnsi="Times New Roman" w:cs="Times New Roman"/>
          <w:sz w:val="28"/>
          <w:szCs w:val="28"/>
        </w:rPr>
        <w:t xml:space="preserve">., </w:t>
      </w:r>
      <w:proofErr w:type="gramEnd"/>
      <w:r w:rsidRPr="006C19A1">
        <w:rPr>
          <w:rFonts w:ascii="Times New Roman" w:hAnsi="Times New Roman" w:cs="Times New Roman"/>
          <w:sz w:val="28"/>
          <w:szCs w:val="28"/>
        </w:rPr>
        <w:t xml:space="preserve">2000. – С. 222 – 224.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13. Статья из журнала:</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Филиппов, Б. Блюда из рыбы / Б. Филиппов // Питание и общество. – 2001. – №3. -С.36 – 39.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14. Статья из газеты:</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Яковлев А.Н. Десерты  / А.Н. Яковлев // Рос</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в</w:t>
      </w:r>
      <w:proofErr w:type="gramEnd"/>
      <w:r w:rsidRPr="006C19A1">
        <w:rPr>
          <w:rFonts w:ascii="Times New Roman" w:hAnsi="Times New Roman" w:cs="Times New Roman"/>
          <w:sz w:val="28"/>
          <w:szCs w:val="28"/>
        </w:rPr>
        <w:t xml:space="preserve">ести. – 2001. – 24 янв. – С.2.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15. Электронная статья:</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Бычков В.В. Эстетика и дизайн [Электронный ресурс] / В.В. Бычков. – </w:t>
      </w:r>
      <w:proofErr w:type="spellStart"/>
      <w:r w:rsidRPr="006C19A1">
        <w:rPr>
          <w:rFonts w:ascii="Times New Roman" w:hAnsi="Times New Roman" w:cs="Times New Roman"/>
          <w:sz w:val="28"/>
          <w:szCs w:val="28"/>
        </w:rPr>
        <w:t>Электрон</w:t>
      </w:r>
      <w:proofErr w:type="gramStart"/>
      <w:r w:rsidRPr="006C19A1">
        <w:rPr>
          <w:rFonts w:ascii="Times New Roman" w:hAnsi="Times New Roman" w:cs="Times New Roman"/>
          <w:sz w:val="28"/>
          <w:szCs w:val="28"/>
        </w:rPr>
        <w:t>.с</w:t>
      </w:r>
      <w:proofErr w:type="gramEnd"/>
      <w:r w:rsidRPr="006C19A1">
        <w:rPr>
          <w:rFonts w:ascii="Times New Roman" w:hAnsi="Times New Roman" w:cs="Times New Roman"/>
          <w:sz w:val="28"/>
          <w:szCs w:val="28"/>
        </w:rPr>
        <w:t>т</w:t>
      </w:r>
      <w:proofErr w:type="spellEnd"/>
      <w:r w:rsidRPr="006C19A1">
        <w:rPr>
          <w:rFonts w:ascii="Times New Roman" w:hAnsi="Times New Roman" w:cs="Times New Roman"/>
          <w:sz w:val="28"/>
          <w:szCs w:val="28"/>
        </w:rPr>
        <w:t xml:space="preserve">. - Режим доступа к ст.: </w:t>
      </w:r>
      <w:hyperlink r:id="rId13" w:history="1">
        <w:r w:rsidRPr="006C19A1">
          <w:rPr>
            <w:rStyle w:val="a7"/>
            <w:rFonts w:ascii="Times New Roman" w:hAnsi="Times New Roman"/>
            <w:sz w:val="28"/>
            <w:szCs w:val="28"/>
          </w:rPr>
          <w:t>http://spasil.ru/biblt/bichov2.htm</w:t>
        </w:r>
      </w:hyperlink>
      <w:r w:rsidRPr="006C19A1">
        <w:rPr>
          <w:rFonts w:ascii="Times New Roman" w:hAnsi="Times New Roman" w:cs="Times New Roman"/>
          <w:sz w:val="28"/>
          <w:szCs w:val="28"/>
        </w:rPr>
        <w:t xml:space="preserve">. </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bCs/>
          <w:sz w:val="28"/>
          <w:szCs w:val="28"/>
        </w:rPr>
        <w:t>16. Электронный журнал:</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Исследовано в России [Электронный ресурс]: </w:t>
      </w:r>
      <w:proofErr w:type="spellStart"/>
      <w:r w:rsidRPr="006C19A1">
        <w:rPr>
          <w:rFonts w:ascii="Times New Roman" w:hAnsi="Times New Roman" w:cs="Times New Roman"/>
          <w:sz w:val="28"/>
          <w:szCs w:val="28"/>
        </w:rPr>
        <w:t>многопредмет</w:t>
      </w:r>
      <w:proofErr w:type="spellEnd"/>
      <w:r w:rsidRPr="006C19A1">
        <w:rPr>
          <w:rFonts w:ascii="Times New Roman" w:hAnsi="Times New Roman" w:cs="Times New Roman"/>
          <w:sz w:val="28"/>
          <w:szCs w:val="28"/>
        </w:rPr>
        <w:t xml:space="preserve">. науч. журн. / </w:t>
      </w:r>
      <w:proofErr w:type="spellStart"/>
      <w:r w:rsidRPr="006C19A1">
        <w:rPr>
          <w:rFonts w:ascii="Times New Roman" w:hAnsi="Times New Roman" w:cs="Times New Roman"/>
          <w:sz w:val="28"/>
          <w:szCs w:val="28"/>
        </w:rPr>
        <w:t>Моск</w:t>
      </w:r>
      <w:proofErr w:type="spellEnd"/>
      <w:r w:rsidRPr="006C19A1">
        <w:rPr>
          <w:rFonts w:ascii="Times New Roman" w:hAnsi="Times New Roman" w:cs="Times New Roman"/>
          <w:sz w:val="28"/>
          <w:szCs w:val="28"/>
        </w:rPr>
        <w:t>. физ.-</w:t>
      </w:r>
      <w:proofErr w:type="spellStart"/>
      <w:r w:rsidRPr="006C19A1">
        <w:rPr>
          <w:rFonts w:ascii="Times New Roman" w:hAnsi="Times New Roman" w:cs="Times New Roman"/>
          <w:sz w:val="28"/>
          <w:szCs w:val="28"/>
        </w:rPr>
        <w:t>техн</w:t>
      </w:r>
      <w:proofErr w:type="spellEnd"/>
      <w:r w:rsidRPr="006C19A1">
        <w:rPr>
          <w:rFonts w:ascii="Times New Roman" w:hAnsi="Times New Roman" w:cs="Times New Roman"/>
          <w:sz w:val="28"/>
          <w:szCs w:val="28"/>
        </w:rPr>
        <w:t>. ин-т. – Электрон</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ж</w:t>
      </w:r>
      <w:proofErr w:type="gramEnd"/>
      <w:r w:rsidRPr="006C19A1">
        <w:rPr>
          <w:rFonts w:ascii="Times New Roman" w:hAnsi="Times New Roman" w:cs="Times New Roman"/>
          <w:sz w:val="28"/>
          <w:szCs w:val="28"/>
        </w:rPr>
        <w:t xml:space="preserve">урн. – Долгопрудный : МФТИ, 1998. – Режим доступа к журн.: </w:t>
      </w:r>
      <w:hyperlink r:id="rId14" w:history="1">
        <w:r w:rsidRPr="006C19A1">
          <w:rPr>
            <w:rStyle w:val="a7"/>
            <w:rFonts w:ascii="Times New Roman" w:hAnsi="Times New Roman"/>
            <w:sz w:val="28"/>
            <w:szCs w:val="28"/>
          </w:rPr>
          <w:t>http://zhurnal.mipt.rssi.ru</w:t>
        </w:r>
      </w:hyperlink>
      <w:r w:rsidRPr="006C19A1">
        <w:rPr>
          <w:rFonts w:ascii="Times New Roman" w:hAnsi="Times New Roman" w:cs="Times New Roman"/>
          <w:sz w:val="28"/>
          <w:szCs w:val="28"/>
        </w:rPr>
        <w:t xml:space="preserve">.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17. Компакт-диск:</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 xml:space="preserve">Художественная энциклопедия зарубежного классического искусства [Электронный ресурс]. – Электрон. текстовые, граф., </w:t>
      </w:r>
      <w:proofErr w:type="spellStart"/>
      <w:r w:rsidRPr="006C19A1">
        <w:rPr>
          <w:rFonts w:ascii="Times New Roman" w:hAnsi="Times New Roman" w:cs="Times New Roman"/>
          <w:sz w:val="28"/>
          <w:szCs w:val="28"/>
        </w:rPr>
        <w:t>зв</w:t>
      </w:r>
      <w:proofErr w:type="spellEnd"/>
      <w:r w:rsidRPr="006C19A1">
        <w:rPr>
          <w:rFonts w:ascii="Times New Roman" w:hAnsi="Times New Roman" w:cs="Times New Roman"/>
          <w:sz w:val="28"/>
          <w:szCs w:val="28"/>
        </w:rPr>
        <w:t>. дан</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и</w:t>
      </w:r>
      <w:proofErr w:type="gramEnd"/>
      <w:r w:rsidRPr="006C19A1">
        <w:rPr>
          <w:rFonts w:ascii="Times New Roman" w:hAnsi="Times New Roman" w:cs="Times New Roman"/>
          <w:sz w:val="28"/>
          <w:szCs w:val="28"/>
        </w:rPr>
        <w:t xml:space="preserve"> прикладная </w:t>
      </w:r>
      <w:proofErr w:type="spellStart"/>
      <w:r w:rsidRPr="006C19A1">
        <w:rPr>
          <w:rFonts w:ascii="Times New Roman" w:hAnsi="Times New Roman" w:cs="Times New Roman"/>
          <w:sz w:val="28"/>
          <w:szCs w:val="28"/>
        </w:rPr>
        <w:t>прогр</w:t>
      </w:r>
      <w:proofErr w:type="spellEnd"/>
      <w:r w:rsidRPr="006C19A1">
        <w:rPr>
          <w:rFonts w:ascii="Times New Roman" w:hAnsi="Times New Roman" w:cs="Times New Roman"/>
          <w:sz w:val="28"/>
          <w:szCs w:val="28"/>
        </w:rPr>
        <w:t>. (546 Мб). – М. : Большая Рос</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spellStart"/>
      <w:proofErr w:type="gramStart"/>
      <w:r w:rsidRPr="006C19A1">
        <w:rPr>
          <w:rFonts w:ascii="Times New Roman" w:hAnsi="Times New Roman" w:cs="Times New Roman"/>
          <w:sz w:val="28"/>
          <w:szCs w:val="28"/>
        </w:rPr>
        <w:t>э</w:t>
      </w:r>
      <w:proofErr w:type="gramEnd"/>
      <w:r w:rsidRPr="006C19A1">
        <w:rPr>
          <w:rFonts w:ascii="Times New Roman" w:hAnsi="Times New Roman" w:cs="Times New Roman"/>
          <w:sz w:val="28"/>
          <w:szCs w:val="28"/>
        </w:rPr>
        <w:t>нцикл</w:t>
      </w:r>
      <w:proofErr w:type="spellEnd"/>
      <w:r w:rsidRPr="006C19A1">
        <w:rPr>
          <w:rFonts w:ascii="Times New Roman" w:hAnsi="Times New Roman" w:cs="Times New Roman"/>
          <w:sz w:val="28"/>
          <w:szCs w:val="28"/>
        </w:rPr>
        <w:t xml:space="preserve">. [и др.], 1996. – 1 электрон. опт. диск (CD-ROM) : </w:t>
      </w:r>
      <w:proofErr w:type="spellStart"/>
      <w:r w:rsidRPr="006C19A1">
        <w:rPr>
          <w:rFonts w:ascii="Times New Roman" w:hAnsi="Times New Roman" w:cs="Times New Roman"/>
          <w:sz w:val="28"/>
          <w:szCs w:val="28"/>
        </w:rPr>
        <w:t>зв</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цв</w:t>
      </w:r>
      <w:proofErr w:type="spellEnd"/>
      <w:r w:rsidRPr="006C19A1">
        <w:rPr>
          <w:rFonts w:ascii="Times New Roman" w:hAnsi="Times New Roman" w:cs="Times New Roman"/>
          <w:sz w:val="28"/>
          <w:szCs w:val="28"/>
        </w:rPr>
        <w:t xml:space="preserve">. ; 12 см + рук. пользователя (1 л.) + открытка (1 л.). – (Интерактивный мир). </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lastRenderedPageBreak/>
        <w:t xml:space="preserve">18. </w:t>
      </w:r>
      <w:proofErr w:type="spellStart"/>
      <w:r w:rsidRPr="006C19A1">
        <w:rPr>
          <w:rFonts w:ascii="Times New Roman" w:hAnsi="Times New Roman" w:cs="Times New Roman"/>
          <w:bCs/>
          <w:sz w:val="28"/>
          <w:szCs w:val="28"/>
        </w:rPr>
        <w:t>Аудиоиздание</w:t>
      </w:r>
      <w:proofErr w:type="spellEnd"/>
      <w:r w:rsidRPr="006C19A1">
        <w:rPr>
          <w:rFonts w:ascii="Times New Roman" w:hAnsi="Times New Roman" w:cs="Times New Roman"/>
          <w:bCs/>
          <w:sz w:val="28"/>
          <w:szCs w:val="28"/>
        </w:rPr>
        <w:t>:</w:t>
      </w:r>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Роман (</w:t>
      </w:r>
      <w:proofErr w:type="spellStart"/>
      <w:r w:rsidRPr="006C19A1">
        <w:rPr>
          <w:rFonts w:ascii="Times New Roman" w:hAnsi="Times New Roman" w:cs="Times New Roman"/>
          <w:sz w:val="28"/>
          <w:szCs w:val="28"/>
        </w:rPr>
        <w:t>иеромон</w:t>
      </w:r>
      <w:proofErr w:type="spellEnd"/>
      <w:r w:rsidRPr="006C19A1">
        <w:rPr>
          <w:rFonts w:ascii="Times New Roman" w:hAnsi="Times New Roman" w:cs="Times New Roman"/>
          <w:sz w:val="28"/>
          <w:szCs w:val="28"/>
        </w:rPr>
        <w:t xml:space="preserve">.). Песни [Звукозапись] / иеромонах Роман; исп. Жанна </w:t>
      </w:r>
      <w:proofErr w:type="spellStart"/>
      <w:r w:rsidRPr="006C19A1">
        <w:rPr>
          <w:rFonts w:ascii="Times New Roman" w:hAnsi="Times New Roman" w:cs="Times New Roman"/>
          <w:sz w:val="28"/>
          <w:szCs w:val="28"/>
        </w:rPr>
        <w:t>Бичевская</w:t>
      </w:r>
      <w:proofErr w:type="spellEnd"/>
      <w:r w:rsidRPr="006C19A1">
        <w:rPr>
          <w:rFonts w:ascii="Times New Roman" w:hAnsi="Times New Roman" w:cs="Times New Roman"/>
          <w:sz w:val="28"/>
          <w:szCs w:val="28"/>
        </w:rPr>
        <w:t>. – СПб. : Центр духов</w:t>
      </w:r>
      <w:proofErr w:type="gramStart"/>
      <w:r w:rsidRPr="006C19A1">
        <w:rPr>
          <w:rFonts w:ascii="Times New Roman" w:hAnsi="Times New Roman" w:cs="Times New Roman"/>
          <w:sz w:val="28"/>
          <w:szCs w:val="28"/>
        </w:rPr>
        <w:t>.</w:t>
      </w:r>
      <w:proofErr w:type="gramEnd"/>
      <w:r w:rsidRPr="006C19A1">
        <w:rPr>
          <w:rFonts w:ascii="Times New Roman" w:hAnsi="Times New Roman" w:cs="Times New Roman"/>
          <w:sz w:val="28"/>
          <w:szCs w:val="28"/>
        </w:rPr>
        <w:t xml:space="preserve"> </w:t>
      </w:r>
      <w:proofErr w:type="gramStart"/>
      <w:r w:rsidRPr="006C19A1">
        <w:rPr>
          <w:rFonts w:ascii="Times New Roman" w:hAnsi="Times New Roman" w:cs="Times New Roman"/>
          <w:sz w:val="28"/>
          <w:szCs w:val="28"/>
        </w:rPr>
        <w:t>п</w:t>
      </w:r>
      <w:proofErr w:type="gramEnd"/>
      <w:r w:rsidRPr="006C19A1">
        <w:rPr>
          <w:rFonts w:ascii="Times New Roman" w:hAnsi="Times New Roman" w:cs="Times New Roman"/>
          <w:sz w:val="28"/>
          <w:szCs w:val="28"/>
        </w:rPr>
        <w:t xml:space="preserve">росвещения, 2002. – 1 электрон. опт. диск. – (Песнопения иеромонаха Романа; </w:t>
      </w:r>
      <w:proofErr w:type="spellStart"/>
      <w:r w:rsidRPr="006C19A1">
        <w:rPr>
          <w:rFonts w:ascii="Times New Roman" w:hAnsi="Times New Roman" w:cs="Times New Roman"/>
          <w:sz w:val="28"/>
          <w:szCs w:val="28"/>
        </w:rPr>
        <w:t>вып</w:t>
      </w:r>
      <w:proofErr w:type="spellEnd"/>
      <w:r w:rsidRPr="006C19A1">
        <w:rPr>
          <w:rFonts w:ascii="Times New Roman" w:hAnsi="Times New Roman" w:cs="Times New Roman"/>
          <w:sz w:val="28"/>
          <w:szCs w:val="28"/>
        </w:rPr>
        <w:t>. 3).</w:t>
      </w:r>
    </w:p>
    <w:p w:rsidR="006C19A1" w:rsidRPr="006C19A1" w:rsidRDefault="006C19A1" w:rsidP="006C19A1">
      <w:pPr>
        <w:pStyle w:val="a3"/>
        <w:jc w:val="both"/>
        <w:rPr>
          <w:rFonts w:ascii="Times New Roman" w:hAnsi="Times New Roman" w:cs="Times New Roman"/>
          <w:bCs/>
          <w:sz w:val="28"/>
          <w:szCs w:val="28"/>
        </w:rPr>
      </w:pPr>
      <w:r w:rsidRPr="006C19A1">
        <w:rPr>
          <w:rFonts w:ascii="Times New Roman" w:hAnsi="Times New Roman" w:cs="Times New Roman"/>
          <w:bCs/>
          <w:sz w:val="28"/>
          <w:szCs w:val="28"/>
        </w:rPr>
        <w:t xml:space="preserve">19. </w:t>
      </w:r>
      <w:proofErr w:type="spellStart"/>
      <w:r w:rsidRPr="006C19A1">
        <w:rPr>
          <w:rFonts w:ascii="Times New Roman" w:hAnsi="Times New Roman" w:cs="Times New Roman"/>
          <w:bCs/>
          <w:sz w:val="28"/>
          <w:szCs w:val="28"/>
        </w:rPr>
        <w:t>Видеоиздание</w:t>
      </w:r>
      <w:proofErr w:type="spellEnd"/>
    </w:p>
    <w:p w:rsidR="006C19A1" w:rsidRPr="006C19A1" w:rsidRDefault="006C19A1" w:rsidP="006C19A1">
      <w:pPr>
        <w:pStyle w:val="a3"/>
        <w:jc w:val="both"/>
        <w:rPr>
          <w:rFonts w:ascii="Times New Roman" w:hAnsi="Times New Roman" w:cs="Times New Roman"/>
          <w:sz w:val="28"/>
          <w:szCs w:val="28"/>
        </w:rPr>
      </w:pPr>
      <w:r w:rsidRPr="006C19A1">
        <w:rPr>
          <w:rFonts w:ascii="Times New Roman" w:hAnsi="Times New Roman" w:cs="Times New Roman"/>
          <w:sz w:val="28"/>
          <w:szCs w:val="28"/>
        </w:rPr>
        <w:t>От заката до рассвета</w:t>
      </w:r>
      <w:r w:rsidRPr="006C19A1">
        <w:rPr>
          <w:rFonts w:ascii="Times New Roman" w:hAnsi="Times New Roman" w:cs="Times New Roman"/>
          <w:b/>
          <w:bCs/>
          <w:sz w:val="28"/>
          <w:szCs w:val="28"/>
        </w:rPr>
        <w:t xml:space="preserve"> </w:t>
      </w:r>
      <w:r w:rsidRPr="006C19A1">
        <w:rPr>
          <w:rFonts w:ascii="Times New Roman" w:hAnsi="Times New Roman" w:cs="Times New Roman"/>
          <w:sz w:val="28"/>
          <w:szCs w:val="28"/>
        </w:rPr>
        <w:t xml:space="preserve">[Видеозапись] / </w:t>
      </w:r>
      <w:proofErr w:type="spellStart"/>
      <w:r w:rsidRPr="006C19A1">
        <w:rPr>
          <w:rFonts w:ascii="Times New Roman" w:hAnsi="Times New Roman" w:cs="Times New Roman"/>
          <w:sz w:val="28"/>
          <w:szCs w:val="28"/>
        </w:rPr>
        <w:t>реж</w:t>
      </w:r>
      <w:proofErr w:type="spellEnd"/>
      <w:r w:rsidRPr="006C19A1">
        <w:rPr>
          <w:rFonts w:ascii="Times New Roman" w:hAnsi="Times New Roman" w:cs="Times New Roman"/>
          <w:sz w:val="28"/>
          <w:szCs w:val="28"/>
        </w:rPr>
        <w:t xml:space="preserve">. Роберт Родригес; в ролях: К. Тарантино, Х. </w:t>
      </w:r>
      <w:proofErr w:type="spellStart"/>
      <w:r w:rsidRPr="006C19A1">
        <w:rPr>
          <w:rFonts w:ascii="Times New Roman" w:hAnsi="Times New Roman" w:cs="Times New Roman"/>
          <w:sz w:val="28"/>
          <w:szCs w:val="28"/>
        </w:rPr>
        <w:t>Кейтель</w:t>
      </w:r>
      <w:proofErr w:type="spellEnd"/>
      <w:r w:rsidRPr="006C19A1">
        <w:rPr>
          <w:rFonts w:ascii="Times New Roman" w:hAnsi="Times New Roman" w:cs="Times New Roman"/>
          <w:sz w:val="28"/>
          <w:szCs w:val="28"/>
        </w:rPr>
        <w:t xml:space="preserve">, Дж. Клуни; </w:t>
      </w:r>
      <w:proofErr w:type="spellStart"/>
      <w:r w:rsidRPr="006C19A1">
        <w:rPr>
          <w:rFonts w:ascii="Times New Roman" w:hAnsi="Times New Roman" w:cs="Times New Roman"/>
          <w:sz w:val="28"/>
          <w:szCs w:val="28"/>
        </w:rPr>
        <w:t>Paramount</w:t>
      </w:r>
      <w:proofErr w:type="spellEnd"/>
      <w:r w:rsidRPr="006C19A1">
        <w:rPr>
          <w:rFonts w:ascii="Times New Roman" w:hAnsi="Times New Roman" w:cs="Times New Roman"/>
          <w:sz w:val="28"/>
          <w:szCs w:val="28"/>
        </w:rPr>
        <w:t xml:space="preserve"> </w:t>
      </w:r>
      <w:proofErr w:type="spellStart"/>
      <w:r w:rsidRPr="006C19A1">
        <w:rPr>
          <w:rFonts w:ascii="Times New Roman" w:hAnsi="Times New Roman" w:cs="Times New Roman"/>
          <w:sz w:val="28"/>
          <w:szCs w:val="28"/>
        </w:rPr>
        <w:t>Films</w:t>
      </w:r>
      <w:proofErr w:type="spellEnd"/>
      <w:r w:rsidRPr="006C19A1">
        <w:rPr>
          <w:rFonts w:ascii="Times New Roman" w:hAnsi="Times New Roman" w:cs="Times New Roman"/>
          <w:sz w:val="28"/>
          <w:szCs w:val="28"/>
        </w:rPr>
        <w:t xml:space="preserve">. – М.: Премьер-видеофильм, 2002. – 1 </w:t>
      </w:r>
      <w:proofErr w:type="spellStart"/>
      <w:r w:rsidRPr="006C19A1">
        <w:rPr>
          <w:rFonts w:ascii="Times New Roman" w:hAnsi="Times New Roman" w:cs="Times New Roman"/>
          <w:sz w:val="28"/>
          <w:szCs w:val="28"/>
        </w:rPr>
        <w:t>вк</w:t>
      </w:r>
      <w:proofErr w:type="spellEnd"/>
      <w:r w:rsidRPr="006C19A1">
        <w:rPr>
          <w:rFonts w:ascii="Times New Roman" w:hAnsi="Times New Roman" w:cs="Times New Roman"/>
          <w:sz w:val="28"/>
          <w:szCs w:val="28"/>
        </w:rPr>
        <w:t xml:space="preserve">. </w:t>
      </w:r>
    </w:p>
    <w:p w:rsidR="006C19A1" w:rsidRPr="006C19A1" w:rsidRDefault="006C19A1" w:rsidP="006C19A1">
      <w:pPr>
        <w:pStyle w:val="a3"/>
        <w:jc w:val="both"/>
        <w:rPr>
          <w:rFonts w:ascii="Times New Roman" w:hAnsi="Times New Roman" w:cs="Times New Roman"/>
          <w:sz w:val="28"/>
          <w:szCs w:val="28"/>
        </w:rPr>
      </w:pPr>
    </w:p>
    <w:p w:rsidR="00F73809" w:rsidRDefault="00F73809" w:rsidP="0001742D">
      <w:pPr>
        <w:spacing w:after="0" w:line="240" w:lineRule="auto"/>
        <w:jc w:val="center"/>
        <w:rPr>
          <w:rFonts w:ascii="Times New Roman" w:hAnsi="Times New Roman" w:cs="Times New Roman"/>
          <w:b/>
          <w:sz w:val="28"/>
          <w:szCs w:val="28"/>
        </w:rPr>
      </w:pPr>
      <w:r w:rsidRPr="0001742D">
        <w:rPr>
          <w:rFonts w:ascii="Times New Roman" w:hAnsi="Times New Roman" w:cs="Times New Roman"/>
          <w:b/>
          <w:sz w:val="28"/>
          <w:szCs w:val="28"/>
        </w:rPr>
        <w:t xml:space="preserve">СПИСОК </w:t>
      </w:r>
      <w:r w:rsidR="000F2D0C" w:rsidRPr="0001742D">
        <w:rPr>
          <w:rFonts w:ascii="Times New Roman" w:hAnsi="Times New Roman" w:cs="Times New Roman"/>
          <w:b/>
          <w:sz w:val="28"/>
          <w:szCs w:val="28"/>
        </w:rPr>
        <w:t xml:space="preserve">ПРАВОВОЙ И </w:t>
      </w:r>
      <w:r w:rsidR="002A5A2B" w:rsidRPr="0001742D">
        <w:rPr>
          <w:rFonts w:ascii="Times New Roman" w:hAnsi="Times New Roman" w:cs="Times New Roman"/>
          <w:b/>
          <w:sz w:val="28"/>
          <w:szCs w:val="28"/>
        </w:rPr>
        <w:t>НОРМАТИВНОЙ ДОКУМЕНТАЦИИ</w:t>
      </w:r>
      <w:r w:rsidR="00396A7B" w:rsidRPr="0001742D">
        <w:rPr>
          <w:rFonts w:ascii="Times New Roman" w:hAnsi="Times New Roman" w:cs="Times New Roman"/>
          <w:b/>
          <w:sz w:val="28"/>
          <w:szCs w:val="28"/>
        </w:rPr>
        <w:t xml:space="preserve"> </w:t>
      </w:r>
    </w:p>
    <w:p w:rsidR="0001742D" w:rsidRPr="0001742D" w:rsidRDefault="0001742D" w:rsidP="0001742D">
      <w:pPr>
        <w:spacing w:after="0" w:line="240" w:lineRule="auto"/>
        <w:jc w:val="center"/>
        <w:rPr>
          <w:rFonts w:ascii="Times New Roman" w:hAnsi="Times New Roman" w:cs="Times New Roman"/>
          <w:b/>
          <w:sz w:val="28"/>
          <w:szCs w:val="28"/>
        </w:rPr>
      </w:pP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ФЗ «О техническом регулировании» от 27.12.2002 г. № 184 – ФЗ (в действующей редакции);</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ФЗ «Об обеспечении единства измерений» от 26.06.2008 №102 ФЗ (в действующей редакции)</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ФЗ «О защите прав юридических лиц и индивидуальных предпринимателей при проведении государственного и муниципального контроля» от 30.12.2008 №294 ФЗ (в действующей редакции)</w:t>
      </w:r>
    </w:p>
    <w:p w:rsidR="0001742D" w:rsidRPr="0001742D" w:rsidRDefault="0001742D" w:rsidP="0001742D">
      <w:pPr>
        <w:pStyle w:val="a9"/>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З</w:t>
      </w:r>
      <w:r w:rsidRPr="000174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01742D">
        <w:rPr>
          <w:rFonts w:ascii="Times New Roman" w:eastAsia="Times New Roman" w:hAnsi="Times New Roman" w:cs="Times New Roman"/>
          <w:sz w:val="28"/>
          <w:szCs w:val="28"/>
          <w:lang w:eastAsia="ru-RU"/>
        </w:rPr>
        <w:t>О драгоценных металлах и драгоценных камнях»</w:t>
      </w:r>
      <w:r>
        <w:rPr>
          <w:rFonts w:ascii="Times New Roman" w:eastAsia="Times New Roman" w:hAnsi="Times New Roman" w:cs="Times New Roman"/>
          <w:sz w:val="28"/>
          <w:szCs w:val="28"/>
          <w:lang w:eastAsia="ru-RU"/>
        </w:rPr>
        <w:t xml:space="preserve"> № 41-ФЗ от 26 марта 1998 года</w:t>
      </w:r>
      <w:r w:rsidRPr="0001742D">
        <w:rPr>
          <w:rFonts w:ascii="Times New Roman" w:eastAsia="Times New Roman" w:hAnsi="Times New Roman" w:cs="Times New Roman"/>
          <w:sz w:val="28"/>
          <w:szCs w:val="28"/>
          <w:lang w:eastAsia="ru-RU"/>
        </w:rPr>
        <w:t>. – М., 1998. [Текст]</w:t>
      </w:r>
      <w:proofErr w:type="gramStart"/>
      <w:r w:rsidRPr="0001742D">
        <w:rPr>
          <w:rFonts w:ascii="Times New Roman" w:eastAsia="Times New Roman" w:hAnsi="Times New Roman" w:cs="Times New Roman"/>
          <w:sz w:val="28"/>
          <w:szCs w:val="28"/>
          <w:lang w:eastAsia="ru-RU"/>
        </w:rPr>
        <w:t xml:space="preserve"> :</w:t>
      </w:r>
      <w:proofErr w:type="gramEnd"/>
      <w:r w:rsidRPr="0001742D">
        <w:rPr>
          <w:rFonts w:ascii="Times New Roman" w:eastAsia="Times New Roman" w:hAnsi="Times New Roman" w:cs="Times New Roman"/>
          <w:sz w:val="28"/>
          <w:szCs w:val="28"/>
          <w:lang w:eastAsia="ru-RU"/>
        </w:rPr>
        <w:t xml:space="preserve"> [</w:t>
      </w:r>
      <w:proofErr w:type="spellStart"/>
      <w:r w:rsidRPr="0001742D">
        <w:rPr>
          <w:rFonts w:ascii="Times New Roman" w:eastAsia="Times New Roman" w:hAnsi="Times New Roman" w:cs="Times New Roman"/>
          <w:sz w:val="28"/>
          <w:szCs w:val="28"/>
          <w:lang w:eastAsia="ru-RU"/>
        </w:rPr>
        <w:t>федер</w:t>
      </w:r>
      <w:proofErr w:type="spellEnd"/>
      <w:r w:rsidRPr="0001742D">
        <w:rPr>
          <w:rFonts w:ascii="Times New Roman" w:eastAsia="Times New Roman" w:hAnsi="Times New Roman" w:cs="Times New Roman"/>
          <w:sz w:val="28"/>
          <w:szCs w:val="28"/>
          <w:lang w:eastAsia="ru-RU"/>
        </w:rPr>
        <w:t xml:space="preserve">. закон : принят Гос. </w:t>
      </w:r>
      <w:proofErr w:type="gramStart"/>
      <w:r w:rsidRPr="0001742D">
        <w:rPr>
          <w:rFonts w:ascii="Times New Roman" w:eastAsia="Times New Roman" w:hAnsi="Times New Roman" w:cs="Times New Roman"/>
          <w:sz w:val="28"/>
          <w:szCs w:val="28"/>
          <w:lang w:eastAsia="ru-RU"/>
        </w:rPr>
        <w:t>Думой 4 марта 1998 г. №41-ФЗ: с изм. от 18 июля 2005 г.].</w:t>
      </w:r>
      <w:proofErr w:type="gramEnd"/>
    </w:p>
    <w:p w:rsidR="000F2D0C" w:rsidRPr="0001742D" w:rsidRDefault="0001742D" w:rsidP="0001742D">
      <w:pPr>
        <w:pStyle w:val="a9"/>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ФЗ </w:t>
      </w:r>
      <w:r w:rsidRPr="0001742D">
        <w:rPr>
          <w:rFonts w:ascii="Times New Roman" w:eastAsia="Times New Roman" w:hAnsi="Times New Roman" w:cs="Times New Roman"/>
          <w:sz w:val="28"/>
          <w:szCs w:val="28"/>
          <w:lang w:eastAsia="ru-RU"/>
        </w:rPr>
        <w:t xml:space="preserve">«О защите прав потребителей» </w:t>
      </w:r>
      <w:r w:rsidR="000F2D0C" w:rsidRPr="0001742D">
        <w:rPr>
          <w:rFonts w:ascii="Times New Roman" w:eastAsia="Times New Roman" w:hAnsi="Times New Roman" w:cs="Times New Roman"/>
          <w:sz w:val="28"/>
          <w:szCs w:val="28"/>
          <w:lang w:eastAsia="ru-RU"/>
        </w:rPr>
        <w:t xml:space="preserve">ФЗ </w:t>
      </w:r>
      <w:r w:rsidR="000F2D0C" w:rsidRPr="0001742D">
        <w:rPr>
          <w:rFonts w:ascii="Times New Roman" w:eastAsia="Times New Roman" w:hAnsi="Times New Roman" w:cs="Times New Roman"/>
          <w:spacing w:val="-2"/>
          <w:sz w:val="28"/>
          <w:szCs w:val="28"/>
          <w:lang w:eastAsia="ru-RU"/>
        </w:rPr>
        <w:t xml:space="preserve">№ 2300-1 </w:t>
      </w:r>
      <w:r w:rsidR="000F2D0C" w:rsidRPr="0001742D">
        <w:rPr>
          <w:rFonts w:ascii="Times New Roman" w:eastAsia="Times New Roman" w:hAnsi="Times New Roman" w:cs="Times New Roman"/>
          <w:sz w:val="28"/>
          <w:szCs w:val="28"/>
          <w:lang w:eastAsia="ru-RU"/>
        </w:rPr>
        <w:t>от 09.01.96. ФЗ-2. (в последней редакции)</w:t>
      </w:r>
    </w:p>
    <w:p w:rsidR="000F2D0C" w:rsidRPr="0001742D" w:rsidRDefault="0001742D" w:rsidP="0001742D">
      <w:pPr>
        <w:pStyle w:val="a9"/>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ФЗ «</w:t>
      </w:r>
      <w:r w:rsidRPr="0001742D">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 xml:space="preserve">  ФЗ-52. </w:t>
      </w:r>
      <w:r w:rsidR="000F2D0C" w:rsidRPr="0001742D">
        <w:rPr>
          <w:rFonts w:ascii="Times New Roman" w:eastAsia="Times New Roman" w:hAnsi="Times New Roman" w:cs="Times New Roman"/>
          <w:sz w:val="28"/>
          <w:szCs w:val="28"/>
          <w:lang w:eastAsia="ru-RU"/>
        </w:rPr>
        <w:t>от 30.03.99. (в последней редакции) (информационно-правовая система Консультант-плюс)</w:t>
      </w:r>
    </w:p>
    <w:p w:rsidR="000F2D0C" w:rsidRPr="0001742D" w:rsidRDefault="0001742D" w:rsidP="0001742D">
      <w:pPr>
        <w:pStyle w:val="a9"/>
        <w:numPr>
          <w:ilvl w:val="0"/>
          <w:numId w:val="17"/>
        </w:numPr>
        <w:shd w:val="clear" w:color="auto" w:fill="FFFFFF"/>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ФЗ </w:t>
      </w:r>
      <w:r w:rsidRPr="0001742D">
        <w:rPr>
          <w:rFonts w:ascii="Times New Roman" w:eastAsia="Times New Roman" w:hAnsi="Times New Roman" w:cs="Times New Roman"/>
          <w:sz w:val="28"/>
          <w:szCs w:val="28"/>
          <w:lang w:eastAsia="ru-RU"/>
        </w:rPr>
        <w:t>«О качестве и безопасности пищевых продуктов»</w:t>
      </w:r>
      <w:r w:rsidR="000F2D0C" w:rsidRPr="0001742D">
        <w:rPr>
          <w:rFonts w:ascii="Times New Roman" w:eastAsia="Times New Roman" w:hAnsi="Times New Roman" w:cs="Times New Roman"/>
          <w:sz w:val="28"/>
          <w:szCs w:val="28"/>
          <w:lang w:eastAsia="ru-RU"/>
        </w:rPr>
        <w:t xml:space="preserve">  № 29-ФЗ, от 01.2000, (в последней редакции) (информационно-правовая система Консультант-плюс)</w:t>
      </w:r>
    </w:p>
    <w:p w:rsidR="000F2D0C" w:rsidRPr="0001742D" w:rsidRDefault="000F2D0C" w:rsidP="0001742D">
      <w:pPr>
        <w:pStyle w:val="a9"/>
        <w:widowControl w:val="0"/>
        <w:numPr>
          <w:ilvl w:val="0"/>
          <w:numId w:val="17"/>
        </w:numPr>
        <w:shd w:val="clear" w:color="auto" w:fill="FFFFFF"/>
        <w:tabs>
          <w:tab w:val="left" w:pos="360"/>
        </w:tabs>
        <w:autoSpaceDE w:val="0"/>
        <w:autoSpaceDN w:val="0"/>
        <w:adjustRightInd w:val="0"/>
        <w:spacing w:after="0" w:line="240" w:lineRule="auto"/>
        <w:ind w:left="0" w:firstLine="0"/>
        <w:jc w:val="both"/>
        <w:rPr>
          <w:rFonts w:ascii="Times New Roman" w:eastAsia="Times New Roman" w:hAnsi="Times New Roman" w:cs="Times New Roman"/>
          <w:bCs/>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0001742D" w:rsidRPr="0001742D">
        <w:rPr>
          <w:rFonts w:ascii="Times New Roman" w:eastAsia="Times New Roman" w:hAnsi="Times New Roman" w:cs="Times New Roman"/>
          <w:sz w:val="28"/>
          <w:szCs w:val="28"/>
          <w:lang w:eastAsia="ru-RU"/>
        </w:rPr>
        <w:t>ТР</w:t>
      </w:r>
      <w:proofErr w:type="gramEnd"/>
      <w:r w:rsidR="0001742D" w:rsidRPr="0001742D">
        <w:rPr>
          <w:rFonts w:ascii="Times New Roman" w:eastAsia="Times New Roman" w:hAnsi="Times New Roman" w:cs="Times New Roman"/>
          <w:sz w:val="28"/>
          <w:szCs w:val="28"/>
          <w:lang w:eastAsia="ru-RU"/>
        </w:rPr>
        <w:t xml:space="preserve"> ТС 027/2012 </w:t>
      </w:r>
      <w:r w:rsidRPr="0001742D">
        <w:rPr>
          <w:rFonts w:ascii="Times New Roman" w:eastAsia="Times New Roman" w:hAnsi="Times New Roman" w:cs="Times New Roman"/>
          <w:sz w:val="28"/>
          <w:szCs w:val="28"/>
          <w:lang w:eastAsia="ru-RU"/>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p>
    <w:p w:rsidR="000F2D0C" w:rsidRPr="0001742D" w:rsidRDefault="000F2D0C" w:rsidP="0001742D">
      <w:pPr>
        <w:pStyle w:val="a9"/>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01742D">
        <w:rPr>
          <w:rFonts w:ascii="Times New Roman" w:hAnsi="Times New Roman" w:cs="Times New Roman"/>
          <w:sz w:val="28"/>
          <w:szCs w:val="28"/>
        </w:rPr>
        <w:t xml:space="preserve">Технический регламент  Таможенного союза </w:t>
      </w:r>
      <w:proofErr w:type="gramStart"/>
      <w:r w:rsidR="0001742D" w:rsidRPr="0001742D">
        <w:rPr>
          <w:rFonts w:ascii="Times New Roman" w:hAnsi="Times New Roman" w:cs="Times New Roman"/>
          <w:sz w:val="28"/>
          <w:szCs w:val="28"/>
        </w:rPr>
        <w:t>ТР</w:t>
      </w:r>
      <w:proofErr w:type="gramEnd"/>
      <w:r w:rsidR="0001742D" w:rsidRPr="0001742D">
        <w:rPr>
          <w:rFonts w:ascii="Times New Roman" w:hAnsi="Times New Roman" w:cs="Times New Roman"/>
          <w:sz w:val="28"/>
          <w:szCs w:val="28"/>
        </w:rPr>
        <w:t xml:space="preserve"> ТС 029/2012 </w:t>
      </w:r>
      <w:r w:rsidRPr="0001742D">
        <w:rPr>
          <w:rFonts w:ascii="Times New Roman" w:hAnsi="Times New Roman" w:cs="Times New Roman"/>
          <w:sz w:val="28"/>
          <w:szCs w:val="28"/>
        </w:rPr>
        <w:t xml:space="preserve">«Требования безопасности пищевых добавок, ароматизаторов и технологических вспомогательных средств» от 20 июля 2012 г. </w:t>
      </w:r>
    </w:p>
    <w:p w:rsidR="000F2D0C" w:rsidRPr="0001742D" w:rsidRDefault="000F2D0C" w:rsidP="0001742D">
      <w:pPr>
        <w:pStyle w:val="a9"/>
        <w:widowControl w:val="0"/>
        <w:numPr>
          <w:ilvl w:val="0"/>
          <w:numId w:val="17"/>
        </w:numPr>
        <w:autoSpaceDE w:val="0"/>
        <w:autoSpaceDN w:val="0"/>
        <w:adjustRightInd w:val="0"/>
        <w:spacing w:after="0" w:line="240" w:lineRule="auto"/>
        <w:ind w:left="0" w:firstLine="0"/>
        <w:jc w:val="both"/>
        <w:rPr>
          <w:rFonts w:ascii="Times New Roman" w:hAnsi="Times New Roman" w:cs="Times New Roman"/>
          <w:sz w:val="28"/>
          <w:szCs w:val="28"/>
        </w:rPr>
      </w:pPr>
      <w:r w:rsidRPr="0001742D">
        <w:rPr>
          <w:rFonts w:ascii="Times New Roman" w:hAnsi="Times New Roman" w:cs="Times New Roman"/>
          <w:sz w:val="28"/>
          <w:szCs w:val="28"/>
        </w:rPr>
        <w:t xml:space="preserve">Технический регламент Таможенного союза «Технический регламент на соковую продукцию из фруктов и овощей» от 09.12.2011г. </w:t>
      </w:r>
      <w:proofErr w:type="gramStart"/>
      <w:r w:rsidRPr="0001742D">
        <w:rPr>
          <w:rFonts w:ascii="Times New Roman" w:hAnsi="Times New Roman" w:cs="Times New Roman"/>
          <w:sz w:val="28"/>
          <w:szCs w:val="28"/>
        </w:rPr>
        <w:t>ТР</w:t>
      </w:r>
      <w:proofErr w:type="gramEnd"/>
      <w:r w:rsidRPr="0001742D">
        <w:rPr>
          <w:rFonts w:ascii="Times New Roman" w:hAnsi="Times New Roman" w:cs="Times New Roman"/>
          <w:sz w:val="28"/>
          <w:szCs w:val="28"/>
        </w:rPr>
        <w:t xml:space="preserve"> ТС 023/2011.</w:t>
      </w:r>
    </w:p>
    <w:p w:rsidR="000F2D0C" w:rsidRPr="0001742D" w:rsidRDefault="000F2D0C" w:rsidP="0001742D">
      <w:pPr>
        <w:pStyle w:val="a9"/>
        <w:numPr>
          <w:ilvl w:val="0"/>
          <w:numId w:val="17"/>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005/2011 «О безопасности упаковки»</w:t>
      </w:r>
    </w:p>
    <w:p w:rsidR="000F2D0C" w:rsidRPr="0001742D" w:rsidRDefault="000F2D0C" w:rsidP="0001742D">
      <w:pPr>
        <w:pStyle w:val="a9"/>
        <w:numPr>
          <w:ilvl w:val="0"/>
          <w:numId w:val="17"/>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021/2011 «О безопасности пищевой продукции»</w:t>
      </w:r>
    </w:p>
    <w:p w:rsidR="000F2D0C" w:rsidRPr="0001742D" w:rsidRDefault="000F2D0C" w:rsidP="0001742D">
      <w:pPr>
        <w:pStyle w:val="a9"/>
        <w:numPr>
          <w:ilvl w:val="0"/>
          <w:numId w:val="17"/>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024/2011 «Технический регламент на масложировую продукцию»</w:t>
      </w:r>
    </w:p>
    <w:p w:rsidR="000F2D0C" w:rsidRPr="0001742D" w:rsidRDefault="000F2D0C" w:rsidP="0001742D">
      <w:pPr>
        <w:pStyle w:val="a9"/>
        <w:numPr>
          <w:ilvl w:val="0"/>
          <w:numId w:val="17"/>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lastRenderedPageBreak/>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033/2012  «Технический регламент на молочную  продукцию»</w:t>
      </w:r>
    </w:p>
    <w:p w:rsidR="000F2D0C" w:rsidRPr="0001742D" w:rsidRDefault="000F2D0C" w:rsidP="0001742D">
      <w:pPr>
        <w:pStyle w:val="a9"/>
        <w:numPr>
          <w:ilvl w:val="0"/>
          <w:numId w:val="17"/>
        </w:numPr>
        <w:tabs>
          <w:tab w:val="left" w:pos="360"/>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034/2013 «О безопасности мяса и мясной продукции» (в действующей редакции).</w:t>
      </w:r>
    </w:p>
    <w:p w:rsidR="0001742D" w:rsidRPr="0001742D" w:rsidRDefault="000F2D0C" w:rsidP="0001742D">
      <w:pPr>
        <w:pStyle w:val="a9"/>
        <w:numPr>
          <w:ilvl w:val="0"/>
          <w:numId w:val="17"/>
        </w:numPr>
        <w:spacing w:after="0" w:line="240" w:lineRule="auto"/>
        <w:ind w:left="0" w:firstLine="0"/>
        <w:jc w:val="both"/>
        <w:rPr>
          <w:rFonts w:ascii="Times New Roman" w:eastAsia="Times New Roman" w:hAnsi="Times New Roman" w:cs="Times New Roman"/>
          <w:bCs/>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022/2011 «Пищевая продукция в части её маркировки».</w:t>
      </w:r>
      <w:r w:rsidR="0001742D" w:rsidRPr="0001742D">
        <w:rPr>
          <w:rFonts w:ascii="Times New Roman" w:eastAsia="Times New Roman" w:hAnsi="Times New Roman" w:cs="Times New Roman"/>
          <w:sz w:val="28"/>
          <w:szCs w:val="28"/>
          <w:lang w:eastAsia="ru-RU"/>
        </w:rPr>
        <w:t xml:space="preserve"> </w:t>
      </w:r>
    </w:p>
    <w:p w:rsidR="0001742D" w:rsidRPr="0001742D" w:rsidRDefault="0001742D" w:rsidP="0001742D">
      <w:pPr>
        <w:pStyle w:val="a9"/>
        <w:numPr>
          <w:ilvl w:val="0"/>
          <w:numId w:val="17"/>
        </w:numPr>
        <w:spacing w:after="0" w:line="240" w:lineRule="auto"/>
        <w:ind w:left="0" w:firstLine="0"/>
        <w:jc w:val="both"/>
        <w:rPr>
          <w:rFonts w:ascii="Times New Roman" w:eastAsia="Times New Roman" w:hAnsi="Times New Roman" w:cs="Times New Roman"/>
          <w:bCs/>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007/2011  «О безопасности продукции, предназначенной для детей и подростков».  Решение комиссии Таможенного союза от 23.09.2011 №797</w:t>
      </w:r>
    </w:p>
    <w:p w:rsidR="0001742D" w:rsidRPr="0001742D" w:rsidRDefault="0001742D" w:rsidP="0001742D">
      <w:pPr>
        <w:pStyle w:val="a9"/>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025/2012 «О безопасности мебельной продукции». Решение комиссии Таможенного союза от 15.06.2012 №32</w:t>
      </w:r>
    </w:p>
    <w:p w:rsidR="0001742D" w:rsidRPr="0001742D" w:rsidRDefault="0001742D" w:rsidP="0001742D">
      <w:pPr>
        <w:pStyle w:val="a9"/>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Технический регламент Таможенного союза </w:t>
      </w:r>
      <w:proofErr w:type="gramStart"/>
      <w:r w:rsidRPr="0001742D">
        <w:rPr>
          <w:rFonts w:ascii="Times New Roman" w:eastAsia="Times New Roman" w:hAnsi="Times New Roman" w:cs="Times New Roman"/>
          <w:sz w:val="28"/>
          <w:szCs w:val="28"/>
          <w:lang w:eastAsia="ru-RU"/>
        </w:rPr>
        <w:t>ТР</w:t>
      </w:r>
      <w:proofErr w:type="gramEnd"/>
      <w:r w:rsidRPr="0001742D">
        <w:rPr>
          <w:rFonts w:ascii="Times New Roman" w:eastAsia="Times New Roman" w:hAnsi="Times New Roman" w:cs="Times New Roman"/>
          <w:sz w:val="28"/>
          <w:szCs w:val="28"/>
          <w:lang w:eastAsia="ru-RU"/>
        </w:rPr>
        <w:t xml:space="preserve"> ТС 009/2011 «О безопасности парфюмерно-косметической продукции» : [утвержден решением Комиссии Таможенного союза от 23 сентября 2011г. № 799].</w:t>
      </w:r>
    </w:p>
    <w:p w:rsidR="0001742D" w:rsidRPr="0001742D" w:rsidRDefault="0001742D" w:rsidP="0001742D">
      <w:pPr>
        <w:pStyle w:val="a9"/>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Технический регламент «Требования к безопасности лакокрасочных материалов и растворителей», утвержденный постановлением Правительства Республики Казахстан от 29 декабря 2007 года № 1398 (Собрание актов Президента Республики Казахстан и Правительства Республики Казахстан, 2007, № 51, ст.646)</w:t>
      </w:r>
    </w:p>
    <w:p w:rsidR="0001742D" w:rsidRPr="0001742D" w:rsidRDefault="0001742D" w:rsidP="0001742D">
      <w:pPr>
        <w:pStyle w:val="a9"/>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Технический регламент «Требования к безопасности синтетических моющих средств и товаров бытовой химии», утвержденный постановлением Правительства Республики Казахстан от 4 марта 2008 года  № 217 (Собрание актов Президента Республики Казахстан и Правительства Республики Казахстан, 2008, № 12-13, ст.119)</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Постановление правительства Российской Федерации от 1 декабря 2009 №982 «Об утверждении единого перечня продукции, подлежащей обязательной сертификации и единого перечня продукции, подтверждение соответствия которого осуществляется в форме принятия декларации о соответствии.</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1.0-2012  Стандартизация в Российской Федерации. Основные положения. – М.: ИПК Изд-во стандартов, 2012</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1.2-2016 Стандартизация в Российской Федерации. Стандарты национальные Российской Федерации. Правила разработки, утверждения, обновления и отмены. - М.: ИПК Изд-во стандартов, 2016</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1.4-2004 Стандартизация в Российской Федерации. Стандарты организаций. Общие положения. - М.: ИПК Изд-во стандартов, 2005</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1.5-2012 Стандартизация в Российской Федерации. Стандарты национальные. Правила построения, изложения, оформления и обозначения. - М.: ИПК Изд-во стандартов, 2012</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w:t>
      </w:r>
      <w:proofErr w:type="gramStart"/>
      <w:r w:rsidRPr="0001742D">
        <w:rPr>
          <w:rFonts w:ascii="Times New Roman" w:eastAsia="Times New Roman" w:hAnsi="Times New Roman" w:cs="Times New Roman"/>
          <w:sz w:val="28"/>
          <w:szCs w:val="28"/>
          <w:lang w:eastAsia="ru-RU"/>
        </w:rPr>
        <w:t>я-</w:t>
      </w:r>
      <w:proofErr w:type="gramEnd"/>
      <w:r w:rsidRPr="0001742D">
        <w:rPr>
          <w:rFonts w:ascii="Times New Roman" w:eastAsia="Times New Roman" w:hAnsi="Times New Roman" w:cs="Times New Roman"/>
          <w:sz w:val="28"/>
          <w:szCs w:val="28"/>
          <w:lang w:eastAsia="ru-RU"/>
        </w:rPr>
        <w:t xml:space="preserve"> М.: ИПК Изд-во стандартов, 2011</w:t>
      </w:r>
    </w:p>
    <w:p w:rsidR="000F2D0C" w:rsidRPr="0001742D" w:rsidRDefault="000F2D0C" w:rsidP="0001742D">
      <w:pPr>
        <w:numPr>
          <w:ilvl w:val="0"/>
          <w:numId w:val="17"/>
        </w:numPr>
        <w:tabs>
          <w:tab w:val="clear" w:pos="720"/>
          <w:tab w:val="num" w:pos="567"/>
        </w:tabs>
        <w:spacing w:after="0" w:line="240" w:lineRule="auto"/>
        <w:ind w:left="0" w:firstLine="0"/>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lastRenderedPageBreak/>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1.9-2004 </w:t>
      </w:r>
      <w:r w:rsidRPr="0001742D">
        <w:rPr>
          <w:rFonts w:ascii="Times New Roman" w:eastAsia="Times New Roman" w:hAnsi="Times New Roman" w:cs="Times New Roman"/>
          <w:sz w:val="28"/>
          <w:szCs w:val="28"/>
          <w:lang w:eastAsia="ru-RU"/>
        </w:rPr>
        <w:tab/>
        <w:t>Стандартизация в Российской Федерации. Знак соответствия национальным стандартам Российской Федерации. Изображение. Порядок применения - М.: ИПК Изд-во стандартов, 2005</w:t>
      </w:r>
    </w:p>
    <w:p w:rsidR="000F2D0C" w:rsidRPr="0001742D" w:rsidRDefault="000F2D0C" w:rsidP="0001742D">
      <w:pPr>
        <w:numPr>
          <w:ilvl w:val="0"/>
          <w:numId w:val="17"/>
        </w:numPr>
        <w:tabs>
          <w:tab w:val="clear" w:pos="720"/>
          <w:tab w:val="num" w:pos="567"/>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1.10-2004 Стандартизация в Российской Федерации. Правила стандартизации и рекомендации по стандартизации. Порядок разработки, </w:t>
      </w:r>
      <w:proofErr w:type="spellStart"/>
      <w:r w:rsidRPr="0001742D">
        <w:rPr>
          <w:rFonts w:ascii="Times New Roman" w:eastAsia="Times New Roman" w:hAnsi="Times New Roman" w:cs="Times New Roman"/>
          <w:sz w:val="28"/>
          <w:szCs w:val="28"/>
          <w:lang w:eastAsia="ru-RU"/>
        </w:rPr>
        <w:t>утверж-дения</w:t>
      </w:r>
      <w:proofErr w:type="spellEnd"/>
      <w:r w:rsidRPr="0001742D">
        <w:rPr>
          <w:rFonts w:ascii="Times New Roman" w:eastAsia="Times New Roman" w:hAnsi="Times New Roman" w:cs="Times New Roman"/>
          <w:sz w:val="28"/>
          <w:szCs w:val="28"/>
          <w:lang w:eastAsia="ru-RU"/>
        </w:rPr>
        <w:t>, изменения, пересмотра и отмен</w:t>
      </w:r>
      <w:proofErr w:type="gramStart"/>
      <w:r w:rsidRPr="0001742D">
        <w:rPr>
          <w:rFonts w:ascii="Times New Roman" w:eastAsia="Times New Roman" w:hAnsi="Times New Roman" w:cs="Times New Roman"/>
          <w:sz w:val="28"/>
          <w:szCs w:val="28"/>
          <w:lang w:eastAsia="ru-RU"/>
        </w:rPr>
        <w:t>ы-</w:t>
      </w:r>
      <w:proofErr w:type="gramEnd"/>
      <w:r w:rsidRPr="0001742D">
        <w:rPr>
          <w:rFonts w:ascii="Times New Roman" w:eastAsia="Times New Roman" w:hAnsi="Times New Roman" w:cs="Times New Roman"/>
          <w:sz w:val="28"/>
          <w:szCs w:val="28"/>
          <w:lang w:eastAsia="ru-RU"/>
        </w:rPr>
        <w:t xml:space="preserve"> М.: ИПК Изд-во стандартов, 2005</w:t>
      </w:r>
    </w:p>
    <w:p w:rsidR="000F2D0C" w:rsidRPr="0001742D" w:rsidRDefault="000F2D0C" w:rsidP="0001742D">
      <w:pPr>
        <w:numPr>
          <w:ilvl w:val="0"/>
          <w:numId w:val="17"/>
        </w:numPr>
        <w:tabs>
          <w:tab w:val="clear" w:pos="720"/>
          <w:tab w:val="num" w:pos="567"/>
        </w:tabs>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1.12-2004 Стандартизация в Российской Федерации. Термины и определения - М.: ИПК Изд-во стандартов, 2005</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 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ИСО 9000-2015 Системы менеджмента качества. Понятия и   словарь - М.:</w:t>
      </w:r>
      <w:r w:rsidR="0001742D" w:rsidRPr="0001742D">
        <w:rPr>
          <w:rFonts w:ascii="Times New Roman" w:eastAsia="Times New Roman" w:hAnsi="Times New Roman" w:cs="Times New Roman"/>
          <w:sz w:val="28"/>
          <w:szCs w:val="28"/>
          <w:lang w:eastAsia="ru-RU"/>
        </w:rPr>
        <w:t xml:space="preserve"> </w:t>
      </w:r>
      <w:r w:rsidRPr="0001742D">
        <w:rPr>
          <w:rFonts w:ascii="Times New Roman" w:eastAsia="Times New Roman" w:hAnsi="Times New Roman" w:cs="Times New Roman"/>
          <w:sz w:val="28"/>
          <w:szCs w:val="28"/>
          <w:lang w:eastAsia="ru-RU"/>
        </w:rPr>
        <w:t xml:space="preserve">     ИПК Изд-во стандартов, 20015</w:t>
      </w:r>
    </w:p>
    <w:p w:rsidR="000F2D0C"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ИСО 9001-2015 Системы менеджмента качества. Требовани</w:t>
      </w:r>
      <w:proofErr w:type="gramStart"/>
      <w:r w:rsidRPr="0001742D">
        <w:rPr>
          <w:rFonts w:ascii="Times New Roman" w:eastAsia="Times New Roman" w:hAnsi="Times New Roman" w:cs="Times New Roman"/>
          <w:sz w:val="28"/>
          <w:szCs w:val="28"/>
          <w:lang w:eastAsia="ru-RU"/>
        </w:rPr>
        <w:t>я-</w:t>
      </w:r>
      <w:proofErr w:type="gramEnd"/>
      <w:r w:rsidRPr="0001742D">
        <w:rPr>
          <w:rFonts w:ascii="Times New Roman" w:eastAsia="Times New Roman" w:hAnsi="Times New Roman" w:cs="Times New Roman"/>
          <w:sz w:val="28"/>
          <w:szCs w:val="28"/>
          <w:lang w:eastAsia="ru-RU"/>
        </w:rPr>
        <w:t xml:space="preserve">     М.: ИПК</w:t>
      </w:r>
      <w:r w:rsidR="0001742D" w:rsidRPr="0001742D">
        <w:rPr>
          <w:rFonts w:ascii="Times New Roman" w:eastAsia="Times New Roman" w:hAnsi="Times New Roman" w:cs="Times New Roman"/>
          <w:sz w:val="28"/>
          <w:szCs w:val="28"/>
          <w:lang w:eastAsia="ru-RU"/>
        </w:rPr>
        <w:t xml:space="preserve"> </w:t>
      </w:r>
      <w:r w:rsidRPr="0001742D">
        <w:rPr>
          <w:rFonts w:ascii="Times New Roman" w:eastAsia="Times New Roman" w:hAnsi="Times New Roman" w:cs="Times New Roman"/>
          <w:sz w:val="28"/>
          <w:szCs w:val="28"/>
          <w:lang w:eastAsia="ru-RU"/>
        </w:rPr>
        <w:t xml:space="preserve">     Изд-во стандартов, 2015</w:t>
      </w:r>
    </w:p>
    <w:p w:rsidR="0001742D" w:rsidRPr="0001742D" w:rsidRDefault="000F2D0C" w:rsidP="0001742D">
      <w:pPr>
        <w:numPr>
          <w:ilvl w:val="0"/>
          <w:numId w:val="17"/>
        </w:numPr>
        <w:spacing w:after="0" w:line="240" w:lineRule="auto"/>
        <w:ind w:left="0" w:firstLine="0"/>
        <w:jc w:val="both"/>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 xml:space="preserve"> ГОСТ </w:t>
      </w:r>
      <w:proofErr w:type="gramStart"/>
      <w:r w:rsidRPr="0001742D">
        <w:rPr>
          <w:rFonts w:ascii="Times New Roman" w:eastAsia="Times New Roman" w:hAnsi="Times New Roman" w:cs="Times New Roman"/>
          <w:sz w:val="28"/>
          <w:szCs w:val="28"/>
          <w:lang w:eastAsia="ru-RU"/>
        </w:rPr>
        <w:t>Р</w:t>
      </w:r>
      <w:proofErr w:type="gramEnd"/>
      <w:r w:rsidRPr="0001742D">
        <w:rPr>
          <w:rFonts w:ascii="Times New Roman" w:eastAsia="Times New Roman" w:hAnsi="Times New Roman" w:cs="Times New Roman"/>
          <w:sz w:val="28"/>
          <w:szCs w:val="28"/>
          <w:lang w:eastAsia="ru-RU"/>
        </w:rPr>
        <w:t xml:space="preserve"> ИСО 9004-2010 Менеджмент для достижения устойчивого   успеха</w:t>
      </w:r>
      <w:r w:rsidR="0001742D" w:rsidRPr="0001742D">
        <w:rPr>
          <w:rFonts w:ascii="Times New Roman" w:eastAsia="Times New Roman" w:hAnsi="Times New Roman" w:cs="Times New Roman"/>
          <w:sz w:val="28"/>
          <w:szCs w:val="28"/>
          <w:lang w:eastAsia="ru-RU"/>
        </w:rPr>
        <w:t xml:space="preserve"> </w:t>
      </w:r>
      <w:r w:rsidRPr="0001742D">
        <w:rPr>
          <w:rFonts w:ascii="Times New Roman" w:eastAsia="Times New Roman" w:hAnsi="Times New Roman" w:cs="Times New Roman"/>
          <w:sz w:val="28"/>
          <w:szCs w:val="28"/>
          <w:lang w:eastAsia="ru-RU"/>
        </w:rPr>
        <w:t xml:space="preserve">     организации. Подход на основе менеджмента качеств</w:t>
      </w:r>
      <w:proofErr w:type="gramStart"/>
      <w:r w:rsidRPr="0001742D">
        <w:rPr>
          <w:rFonts w:ascii="Times New Roman" w:eastAsia="Times New Roman" w:hAnsi="Times New Roman" w:cs="Times New Roman"/>
          <w:sz w:val="28"/>
          <w:szCs w:val="28"/>
          <w:lang w:eastAsia="ru-RU"/>
        </w:rPr>
        <w:t>а-</w:t>
      </w:r>
      <w:proofErr w:type="gramEnd"/>
      <w:r w:rsidRPr="0001742D">
        <w:rPr>
          <w:rFonts w:ascii="Times New Roman" w:eastAsia="Times New Roman" w:hAnsi="Times New Roman" w:cs="Times New Roman"/>
          <w:sz w:val="28"/>
          <w:szCs w:val="28"/>
          <w:lang w:eastAsia="ru-RU"/>
        </w:rPr>
        <w:t xml:space="preserve"> М.: ИПК Изд-во       стандартов, 2010 г.</w:t>
      </w:r>
    </w:p>
    <w:p w:rsidR="0001742D" w:rsidRPr="0001742D" w:rsidRDefault="0001742D" w:rsidP="0001742D">
      <w:pPr>
        <w:pStyle w:val="a9"/>
        <w:numPr>
          <w:ilvl w:val="0"/>
          <w:numId w:val="17"/>
        </w:numPr>
        <w:spacing w:after="0" w:line="240" w:lineRule="auto"/>
        <w:ind w:left="0" w:firstLine="0"/>
        <w:rPr>
          <w:rFonts w:ascii="Times New Roman" w:eastAsia="Times New Roman" w:hAnsi="Times New Roman" w:cs="Times New Roman"/>
          <w:sz w:val="28"/>
          <w:szCs w:val="28"/>
          <w:lang w:eastAsia="ru-RU"/>
        </w:rPr>
      </w:pPr>
      <w:r w:rsidRPr="0001742D">
        <w:rPr>
          <w:rFonts w:ascii="Times New Roman" w:eastAsia="Times New Roman" w:hAnsi="Times New Roman" w:cs="Times New Roman"/>
          <w:sz w:val="28"/>
          <w:szCs w:val="28"/>
          <w:lang w:eastAsia="ru-RU"/>
        </w:rPr>
        <w:t>Национальные и международные стандарты  на однородные группы товаров и методы анализа</w:t>
      </w:r>
    </w:p>
    <w:p w:rsidR="0001742D" w:rsidRPr="0001742D" w:rsidRDefault="0001742D" w:rsidP="000F2D0C">
      <w:pPr>
        <w:spacing w:after="0" w:line="240" w:lineRule="auto"/>
        <w:jc w:val="both"/>
        <w:rPr>
          <w:rFonts w:ascii="Times New Roman" w:eastAsia="Times New Roman" w:hAnsi="Times New Roman" w:cs="Times New Roman"/>
          <w:sz w:val="28"/>
          <w:szCs w:val="28"/>
          <w:lang w:eastAsia="ru-RU"/>
        </w:rPr>
      </w:pPr>
    </w:p>
    <w:p w:rsidR="00396A7B" w:rsidRDefault="00396A7B" w:rsidP="00A4763D">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12100F" w:rsidRDefault="0012100F" w:rsidP="00396A7B">
      <w:pPr>
        <w:jc w:val="center"/>
        <w:rPr>
          <w:rFonts w:ascii="Times New Roman" w:hAnsi="Times New Roman" w:cs="Times New Roman"/>
          <w:b/>
          <w:sz w:val="28"/>
          <w:szCs w:val="28"/>
        </w:rPr>
      </w:pP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lastRenderedPageBreak/>
        <w:t>ЗАЯВЛЕНИЕ (образец оформления)</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Зав. кафедрой «</w:t>
      </w:r>
      <w:r w:rsidR="0001742D">
        <w:rPr>
          <w:rFonts w:ascii="Times New Roman" w:hAnsi="Times New Roman" w:cs="Times New Roman"/>
          <w:sz w:val="24"/>
          <w:szCs w:val="24"/>
          <w:lang w:eastAsia="ru-RU"/>
        </w:rPr>
        <w:t>Товароведения и экспертизы товаров</w:t>
      </w:r>
      <w:r w:rsidRPr="000270F2">
        <w:rPr>
          <w:rFonts w:ascii="Times New Roman" w:hAnsi="Times New Roman" w:cs="Times New Roman"/>
          <w:sz w:val="24"/>
          <w:szCs w:val="24"/>
          <w:lang w:eastAsia="ru-RU"/>
        </w:rPr>
        <w:t>»</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(название кафедры)</w:t>
      </w:r>
    </w:p>
    <w:p w:rsidR="000270F2" w:rsidRPr="0001742D" w:rsidRDefault="0001742D" w:rsidP="000270F2">
      <w:pPr>
        <w:pStyle w:val="a3"/>
        <w:jc w:val="right"/>
        <w:rPr>
          <w:rFonts w:ascii="Times New Roman" w:hAnsi="Times New Roman" w:cs="Times New Roman"/>
          <w:sz w:val="24"/>
          <w:szCs w:val="24"/>
          <w:u w:val="single"/>
          <w:lang w:eastAsia="ru-RU"/>
        </w:rPr>
      </w:pPr>
      <w:r w:rsidRPr="0001742D">
        <w:rPr>
          <w:rFonts w:ascii="Times New Roman" w:hAnsi="Times New Roman" w:cs="Times New Roman"/>
          <w:sz w:val="24"/>
          <w:szCs w:val="24"/>
          <w:u w:val="single"/>
          <w:lang w:eastAsia="ru-RU"/>
        </w:rPr>
        <w:t>Мазуниной Т.А.</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(Ф.И.О. зав. кафедрой)  </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от студента Факультета  </w:t>
      </w:r>
      <w:r w:rsidR="0001742D">
        <w:rPr>
          <w:rFonts w:ascii="Times New Roman" w:hAnsi="Times New Roman" w:cs="Times New Roman"/>
          <w:sz w:val="24"/>
          <w:szCs w:val="24"/>
          <w:lang w:eastAsia="ru-RU"/>
        </w:rPr>
        <w:t>Коммерции</w:t>
      </w:r>
      <w:r w:rsidRPr="000270F2">
        <w:rPr>
          <w:rFonts w:ascii="Times New Roman" w:hAnsi="Times New Roman" w:cs="Times New Roman"/>
          <w:sz w:val="24"/>
          <w:szCs w:val="24"/>
          <w:lang w:eastAsia="ru-RU"/>
        </w:rPr>
        <w:t xml:space="preserve">,  </w:t>
      </w:r>
    </w:p>
    <w:p w:rsidR="000270F2" w:rsidRPr="000270F2" w:rsidRDefault="000270F2" w:rsidP="000270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заочной </w:t>
      </w:r>
      <w:r w:rsidRPr="000270F2">
        <w:rPr>
          <w:rFonts w:ascii="Times New Roman" w:hAnsi="Times New Roman" w:cs="Times New Roman"/>
          <w:sz w:val="24"/>
          <w:szCs w:val="24"/>
          <w:lang w:eastAsia="ru-RU"/>
        </w:rPr>
        <w:t>формы обучения,</w:t>
      </w:r>
    </w:p>
    <w:p w:rsidR="000270F2" w:rsidRPr="000270F2" w:rsidRDefault="000270F2" w:rsidP="000270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w:t>
      </w:r>
      <w:r w:rsidRPr="000270F2">
        <w:rPr>
          <w:rFonts w:ascii="Times New Roman" w:hAnsi="Times New Roman" w:cs="Times New Roman"/>
          <w:sz w:val="24"/>
          <w:szCs w:val="24"/>
          <w:lang w:eastAsia="ru-RU"/>
        </w:rPr>
        <w:t xml:space="preserve"> курса       группы </w:t>
      </w:r>
      <w:r>
        <w:rPr>
          <w:rFonts w:ascii="Times New Roman" w:hAnsi="Times New Roman" w:cs="Times New Roman"/>
          <w:sz w:val="24"/>
          <w:szCs w:val="24"/>
          <w:lang w:eastAsia="ru-RU"/>
        </w:rPr>
        <w:t>Т</w:t>
      </w:r>
      <w:r w:rsidR="0001742D">
        <w:rPr>
          <w:rFonts w:ascii="Times New Roman" w:hAnsi="Times New Roman" w:cs="Times New Roman"/>
          <w:sz w:val="24"/>
          <w:szCs w:val="24"/>
          <w:lang w:eastAsia="ru-RU"/>
        </w:rPr>
        <w:t>В</w:t>
      </w:r>
      <w:r>
        <w:rPr>
          <w:rFonts w:ascii="Times New Roman" w:hAnsi="Times New Roman" w:cs="Times New Roman"/>
          <w:sz w:val="24"/>
          <w:szCs w:val="24"/>
          <w:lang w:eastAsia="ru-RU"/>
        </w:rPr>
        <w:t>з-41</w:t>
      </w:r>
    </w:p>
    <w:p w:rsidR="000270F2" w:rsidRPr="000270F2" w:rsidRDefault="000270F2" w:rsidP="000270F2">
      <w:pPr>
        <w:pStyle w:val="a3"/>
        <w:jc w:val="right"/>
        <w:rPr>
          <w:rFonts w:ascii="Times New Roman" w:hAnsi="Times New Roman" w:cs="Times New Roman"/>
          <w:sz w:val="24"/>
          <w:szCs w:val="24"/>
          <w:lang w:eastAsia="ru-RU"/>
        </w:rPr>
      </w:pPr>
    </w:p>
    <w:p w:rsidR="000270F2" w:rsidRPr="000270F2" w:rsidRDefault="000270F2" w:rsidP="000270F2">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Ивановой Натальи Николаевны</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(Ф.И.О. полностью)      </w:t>
      </w:r>
    </w:p>
    <w:p w:rsidR="000270F2" w:rsidRPr="000270F2" w:rsidRDefault="000270F2" w:rsidP="000270F2">
      <w:pPr>
        <w:pStyle w:val="a3"/>
        <w:jc w:val="right"/>
        <w:rPr>
          <w:rFonts w:ascii="Times New Roman" w:hAnsi="Times New Roman" w:cs="Times New Roman"/>
          <w:sz w:val="24"/>
          <w:szCs w:val="24"/>
          <w:lang w:eastAsia="ru-RU"/>
        </w:rPr>
      </w:pP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Контактный телефон ______________</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b/>
          <w:sz w:val="24"/>
          <w:szCs w:val="24"/>
          <w:lang w:eastAsia="ru-RU"/>
        </w:rPr>
      </w:pPr>
    </w:p>
    <w:p w:rsidR="000270F2" w:rsidRPr="000270F2" w:rsidRDefault="000270F2" w:rsidP="000270F2">
      <w:pPr>
        <w:pStyle w:val="a3"/>
        <w:jc w:val="center"/>
        <w:rPr>
          <w:rFonts w:ascii="Times New Roman" w:hAnsi="Times New Roman" w:cs="Times New Roman"/>
          <w:b/>
          <w:sz w:val="24"/>
          <w:szCs w:val="24"/>
          <w:lang w:eastAsia="ru-RU"/>
        </w:rPr>
      </w:pPr>
      <w:r w:rsidRPr="000270F2">
        <w:rPr>
          <w:rFonts w:ascii="Times New Roman" w:hAnsi="Times New Roman" w:cs="Times New Roman"/>
          <w:b/>
          <w:sz w:val="24"/>
          <w:szCs w:val="24"/>
          <w:lang w:eastAsia="ru-RU"/>
        </w:rPr>
        <w:t>ЗАЯВЛЕНИЕ</w:t>
      </w:r>
    </w:p>
    <w:p w:rsidR="000270F2" w:rsidRPr="000270F2" w:rsidRDefault="000270F2" w:rsidP="000270F2">
      <w:pPr>
        <w:pStyle w:val="a3"/>
        <w:rPr>
          <w:rFonts w:ascii="Times New Roman" w:hAnsi="Times New Roman" w:cs="Times New Roman"/>
          <w:b/>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7758E3">
        <w:rPr>
          <w:rFonts w:ascii="Times New Roman" w:hAnsi="Times New Roman" w:cs="Times New Roman"/>
          <w:sz w:val="24"/>
          <w:szCs w:val="24"/>
          <w:lang w:eastAsia="ru-RU"/>
        </w:rPr>
        <w:t>Прошу утвердить тему выпускной квалификационной работы в следующей редакции: «</w:t>
      </w:r>
      <w:r w:rsidR="007758E3" w:rsidRPr="009E2AA1">
        <w:rPr>
          <w:rFonts w:ascii="Times New Roman" w:eastAsia="MS Mincho" w:hAnsi="Times New Roman" w:cs="Times New Roman"/>
          <w:sz w:val="24"/>
          <w:szCs w:val="24"/>
          <w:lang w:eastAsia="ja-JP"/>
        </w:rPr>
        <w:t xml:space="preserve">Анализ и оценка конкурентоспособности </w:t>
      </w:r>
      <w:r w:rsidR="007758E3" w:rsidRPr="007758E3">
        <w:rPr>
          <w:rFonts w:ascii="Times New Roman" w:eastAsia="MS Mincho" w:hAnsi="Times New Roman" w:cs="Times New Roman"/>
          <w:sz w:val="24"/>
          <w:szCs w:val="24"/>
          <w:lang w:eastAsia="ja-JP"/>
        </w:rPr>
        <w:t>синтетических моющих средств</w:t>
      </w:r>
      <w:proofErr w:type="gramStart"/>
      <w:r w:rsidR="007758E3" w:rsidRPr="007758E3">
        <w:rPr>
          <w:rFonts w:ascii="Times New Roman" w:eastAsia="MS Mincho" w:hAnsi="Times New Roman" w:cs="Times New Roman"/>
          <w:sz w:val="24"/>
          <w:szCs w:val="24"/>
          <w:lang w:eastAsia="ja-JP"/>
        </w:rPr>
        <w:t xml:space="preserve"> ,</w:t>
      </w:r>
      <w:proofErr w:type="gramEnd"/>
      <w:r w:rsidR="007758E3" w:rsidRPr="007758E3">
        <w:rPr>
          <w:rFonts w:ascii="Times New Roman" w:eastAsia="MS Mincho" w:hAnsi="Times New Roman" w:cs="Times New Roman"/>
          <w:sz w:val="24"/>
          <w:szCs w:val="24"/>
          <w:lang w:eastAsia="ja-JP"/>
        </w:rPr>
        <w:t xml:space="preserve"> пути их повышения</w:t>
      </w:r>
      <w:r w:rsidRPr="007758E3">
        <w:rPr>
          <w:rFonts w:ascii="Times New Roman" w:hAnsi="Times New Roman" w:cs="Times New Roman"/>
          <w:sz w:val="24"/>
          <w:szCs w:val="24"/>
          <w:lang w:eastAsia="ru-RU"/>
        </w:rPr>
        <w:t>» и назначить научного руководителя</w:t>
      </w:r>
      <w:r w:rsidRPr="000270F2">
        <w:rPr>
          <w:rFonts w:ascii="Times New Roman" w:hAnsi="Times New Roman" w:cs="Times New Roman"/>
          <w:sz w:val="24"/>
          <w:szCs w:val="24"/>
          <w:lang w:eastAsia="ru-RU"/>
        </w:rPr>
        <w:t xml:space="preserve"> _____________________________________________</w:t>
      </w:r>
    </w:p>
    <w:p w:rsidR="000270F2" w:rsidRPr="000270F2" w:rsidRDefault="000270F2" w:rsidP="000270F2">
      <w:pPr>
        <w:pStyle w:val="a3"/>
        <w:rPr>
          <w:rFonts w:ascii="Times New Roman" w:hAnsi="Times New Roman" w:cs="Times New Roman"/>
          <w:i/>
          <w:sz w:val="24"/>
          <w:szCs w:val="24"/>
          <w:lang w:eastAsia="ru-RU"/>
        </w:rPr>
      </w:pPr>
      <w:r w:rsidRPr="000270F2">
        <w:rPr>
          <w:rFonts w:ascii="Times New Roman" w:hAnsi="Times New Roman" w:cs="Times New Roman"/>
          <w:i/>
          <w:sz w:val="24"/>
          <w:szCs w:val="24"/>
          <w:lang w:eastAsia="ru-RU"/>
        </w:rPr>
        <w:t>(Ф.И.О. научного руководителя)</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«_____»________________201_ г.                                                      _____________________</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(подпись студента)</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Научный руководитель: </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_______________________________</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(должность, ученая степень и звание, Ф.И.О.)                                                                                                                _____________________________________      </w:t>
      </w:r>
    </w:p>
    <w:p w:rsidR="000270F2" w:rsidRPr="000270F2" w:rsidRDefault="000270F2" w:rsidP="000270F2">
      <w:pPr>
        <w:pStyle w:val="a3"/>
        <w:jc w:val="right"/>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_____________________________________</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(подпись научного руководителя)</w:t>
      </w:r>
    </w:p>
    <w:p w:rsidR="000270F2" w:rsidRPr="000270F2" w:rsidRDefault="000270F2" w:rsidP="000270F2">
      <w:pPr>
        <w:pStyle w:val="a3"/>
        <w:rPr>
          <w:rFonts w:ascii="Times New Roman" w:hAnsi="Times New Roman" w:cs="Times New Roman"/>
          <w:sz w:val="24"/>
          <w:szCs w:val="24"/>
          <w:lang w:eastAsia="ru-RU"/>
        </w:rPr>
      </w:pP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Тема и научный руководитель </w:t>
      </w:r>
      <w:proofErr w:type="gramStart"/>
      <w:r w:rsidRPr="000270F2">
        <w:rPr>
          <w:rFonts w:ascii="Times New Roman" w:hAnsi="Times New Roman" w:cs="Times New Roman"/>
          <w:sz w:val="24"/>
          <w:szCs w:val="24"/>
          <w:lang w:eastAsia="ru-RU"/>
        </w:rPr>
        <w:t>утверждены</w:t>
      </w:r>
      <w:proofErr w:type="gramEnd"/>
      <w:r w:rsidRPr="000270F2">
        <w:rPr>
          <w:rFonts w:ascii="Times New Roman" w:hAnsi="Times New Roman" w:cs="Times New Roman"/>
          <w:sz w:val="24"/>
          <w:szCs w:val="24"/>
          <w:lang w:eastAsia="ru-RU"/>
        </w:rPr>
        <w:t xml:space="preserve"> на</w:t>
      </w:r>
    </w:p>
    <w:p w:rsidR="000270F2" w:rsidRPr="000270F2" w:rsidRDefault="000270F2" w:rsidP="000270F2">
      <w:pPr>
        <w:pStyle w:val="a3"/>
        <w:rPr>
          <w:rFonts w:ascii="Times New Roman" w:hAnsi="Times New Roman" w:cs="Times New Roman"/>
          <w:sz w:val="24"/>
          <w:szCs w:val="24"/>
          <w:lang w:eastAsia="ru-RU"/>
        </w:rPr>
      </w:pPr>
      <w:proofErr w:type="gramStart"/>
      <w:r w:rsidRPr="000270F2">
        <w:rPr>
          <w:rFonts w:ascii="Times New Roman" w:hAnsi="Times New Roman" w:cs="Times New Roman"/>
          <w:sz w:val="24"/>
          <w:szCs w:val="24"/>
          <w:lang w:eastAsia="ru-RU"/>
        </w:rPr>
        <w:t>заседании</w:t>
      </w:r>
      <w:proofErr w:type="gramEnd"/>
      <w:r w:rsidRPr="000270F2">
        <w:rPr>
          <w:rFonts w:ascii="Times New Roman" w:hAnsi="Times New Roman" w:cs="Times New Roman"/>
          <w:sz w:val="24"/>
          <w:szCs w:val="24"/>
          <w:lang w:eastAsia="ru-RU"/>
        </w:rPr>
        <w:t xml:space="preserve"> кафедры ______________________ протокол № _____</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 xml:space="preserve">                                          (название кафедры)</w:t>
      </w:r>
    </w:p>
    <w:p w:rsidR="000270F2" w:rsidRPr="000270F2" w:rsidRDefault="000270F2" w:rsidP="000270F2">
      <w:pPr>
        <w:pStyle w:val="a3"/>
        <w:rPr>
          <w:rFonts w:ascii="Times New Roman" w:hAnsi="Times New Roman" w:cs="Times New Roman"/>
          <w:sz w:val="24"/>
          <w:szCs w:val="24"/>
          <w:lang w:eastAsia="ru-RU"/>
        </w:rPr>
      </w:pPr>
      <w:r w:rsidRPr="000270F2">
        <w:rPr>
          <w:rFonts w:ascii="Times New Roman" w:hAnsi="Times New Roman" w:cs="Times New Roman"/>
          <w:sz w:val="24"/>
          <w:szCs w:val="24"/>
          <w:lang w:eastAsia="ru-RU"/>
        </w:rPr>
        <w:t>от «____»_______________20____ г.</w:t>
      </w:r>
    </w:p>
    <w:p w:rsidR="00F73809" w:rsidRDefault="00F73809" w:rsidP="00A4763D">
      <w:pPr>
        <w:jc w:val="center"/>
        <w:rPr>
          <w:rFonts w:ascii="Times New Roman" w:hAnsi="Times New Roman" w:cs="Times New Roman"/>
          <w:b/>
          <w:sz w:val="28"/>
          <w:szCs w:val="28"/>
        </w:rPr>
      </w:pPr>
    </w:p>
    <w:p w:rsidR="000270F2" w:rsidRDefault="000270F2" w:rsidP="00396A7B">
      <w:pPr>
        <w:jc w:val="center"/>
        <w:rPr>
          <w:rFonts w:ascii="Times New Roman" w:hAnsi="Times New Roman" w:cs="Times New Roman"/>
          <w:b/>
          <w:sz w:val="28"/>
          <w:szCs w:val="28"/>
        </w:rPr>
      </w:pPr>
    </w:p>
    <w:p w:rsidR="00CC22FD" w:rsidRDefault="00CC22FD" w:rsidP="00396A7B">
      <w:pPr>
        <w:jc w:val="center"/>
        <w:rPr>
          <w:rFonts w:ascii="Times New Roman" w:hAnsi="Times New Roman" w:cs="Times New Roman"/>
          <w:b/>
          <w:sz w:val="28"/>
          <w:szCs w:val="28"/>
        </w:rPr>
      </w:pPr>
    </w:p>
    <w:p w:rsidR="00CC22FD" w:rsidRDefault="00CC22FD" w:rsidP="00396A7B">
      <w:pPr>
        <w:jc w:val="center"/>
        <w:rPr>
          <w:rFonts w:ascii="Times New Roman" w:hAnsi="Times New Roman" w:cs="Times New Roman"/>
          <w:b/>
          <w:sz w:val="28"/>
          <w:szCs w:val="28"/>
        </w:rPr>
      </w:pPr>
    </w:p>
    <w:p w:rsidR="00396A7B" w:rsidRDefault="00F73809" w:rsidP="00396A7B">
      <w:pPr>
        <w:jc w:val="center"/>
        <w:rPr>
          <w:rFonts w:ascii="Times New Roman" w:hAnsi="Times New Roman" w:cs="Times New Roman"/>
          <w:b/>
          <w:sz w:val="28"/>
          <w:szCs w:val="28"/>
        </w:rPr>
      </w:pPr>
      <w:r>
        <w:rPr>
          <w:rFonts w:ascii="Times New Roman" w:hAnsi="Times New Roman" w:cs="Times New Roman"/>
          <w:b/>
          <w:sz w:val="28"/>
          <w:szCs w:val="28"/>
        </w:rPr>
        <w:t>ТИТУЛЬНЫЙ ЛИСТ</w:t>
      </w:r>
      <w:r w:rsidR="00396A7B">
        <w:rPr>
          <w:rFonts w:ascii="Times New Roman" w:hAnsi="Times New Roman" w:cs="Times New Roman"/>
          <w:b/>
          <w:sz w:val="28"/>
          <w:szCs w:val="28"/>
        </w:rPr>
        <w:t xml:space="preserve"> (образец оформления)</w:t>
      </w:r>
    </w:p>
    <w:p w:rsidR="007758E3" w:rsidRPr="00EC58CD" w:rsidRDefault="007758E3" w:rsidP="007758E3">
      <w:pPr>
        <w:widowControl w:val="0"/>
        <w:autoSpaceDE w:val="0"/>
        <w:autoSpaceDN w:val="0"/>
        <w:adjustRightInd w:val="0"/>
        <w:spacing w:after="0" w:line="240" w:lineRule="auto"/>
        <w:ind w:hanging="181"/>
        <w:jc w:val="center"/>
        <w:rPr>
          <w:rFonts w:ascii="Times New Roman" w:eastAsia="Times New Roman" w:hAnsi="Times New Roman" w:cs="Times New Roman"/>
          <w:b/>
          <w:bCs/>
          <w:sz w:val="20"/>
          <w:szCs w:val="20"/>
          <w:lang w:eastAsia="ru-RU"/>
        </w:rPr>
      </w:pPr>
      <w:r w:rsidRPr="00EC58CD">
        <w:rPr>
          <w:rFonts w:ascii="Times New Roman" w:eastAsia="Times New Roman" w:hAnsi="Times New Roman" w:cs="Times New Roman"/>
          <w:b/>
          <w:bCs/>
          <w:sz w:val="20"/>
          <w:szCs w:val="20"/>
          <w:lang w:eastAsia="ru-RU"/>
        </w:rPr>
        <w:t>МИНИСТЕРСТВО ОБРАЗОВАНИЯ И НАУКИ РОССИЙСКОЙ ФЕДЕРАЦИИ</w:t>
      </w:r>
    </w:p>
    <w:p w:rsidR="007758E3" w:rsidRPr="00EC58CD" w:rsidRDefault="007758E3" w:rsidP="007758E3">
      <w:pPr>
        <w:widowControl w:val="0"/>
        <w:autoSpaceDE w:val="0"/>
        <w:autoSpaceDN w:val="0"/>
        <w:adjustRightInd w:val="0"/>
        <w:spacing w:after="0" w:line="240" w:lineRule="auto"/>
        <w:ind w:hanging="181"/>
        <w:jc w:val="center"/>
        <w:rPr>
          <w:rFonts w:ascii="Times New Roman" w:eastAsia="Times New Roman" w:hAnsi="Times New Roman" w:cs="Times New Roman"/>
          <w:b/>
          <w:bCs/>
          <w:sz w:val="20"/>
          <w:szCs w:val="20"/>
          <w:lang w:eastAsia="ru-RU"/>
        </w:rPr>
      </w:pPr>
      <w:r w:rsidRPr="00EC58CD">
        <w:rPr>
          <w:rFonts w:ascii="Times New Roman" w:eastAsia="Times New Roman" w:hAnsi="Times New Roman" w:cs="Times New Roman"/>
          <w:b/>
          <w:bCs/>
          <w:sz w:val="20"/>
          <w:szCs w:val="20"/>
          <w:lang w:eastAsia="ru-RU"/>
        </w:rPr>
        <w:t>ФЕДЕРАЛЬНОЕ ГОСУДАРСТВЕННОЕ БЮДЖЕТНОЕ ОБРАЗОВАТЕЛЬНОЕ УЧРЕЖДЕНИЕ ВЫСШЕГО ОБРАЗОВАНИЯ</w:t>
      </w:r>
    </w:p>
    <w:p w:rsidR="007758E3" w:rsidRPr="00EC58CD" w:rsidRDefault="007758E3" w:rsidP="007758E3">
      <w:pPr>
        <w:widowControl w:val="0"/>
        <w:autoSpaceDE w:val="0"/>
        <w:autoSpaceDN w:val="0"/>
        <w:adjustRightInd w:val="0"/>
        <w:spacing w:after="0" w:line="240" w:lineRule="auto"/>
        <w:ind w:hanging="181"/>
        <w:jc w:val="center"/>
        <w:rPr>
          <w:rFonts w:ascii="Times New Roman" w:eastAsia="Times New Roman" w:hAnsi="Times New Roman" w:cs="Times New Roman"/>
          <w:b/>
          <w:bCs/>
          <w:sz w:val="20"/>
          <w:szCs w:val="20"/>
          <w:lang w:eastAsia="ru-RU"/>
        </w:rPr>
      </w:pPr>
      <w:r w:rsidRPr="00EC58CD">
        <w:rPr>
          <w:rFonts w:ascii="Times New Roman" w:eastAsia="Times New Roman" w:hAnsi="Times New Roman" w:cs="Times New Roman"/>
          <w:b/>
          <w:bCs/>
          <w:sz w:val="20"/>
          <w:szCs w:val="20"/>
          <w:lang w:eastAsia="ru-RU"/>
        </w:rPr>
        <w:t xml:space="preserve"> «РОССИЙСКИЙ ЭКОНОМИЧЕСКИЙ УНИВЕРСИТЕТ ИМЕНИ Г.В. ПЛЕХАНОВА»</w:t>
      </w:r>
    </w:p>
    <w:p w:rsidR="007758E3" w:rsidRPr="00EC58CD" w:rsidRDefault="007758E3" w:rsidP="007758E3">
      <w:pPr>
        <w:spacing w:after="0" w:line="240" w:lineRule="auto"/>
        <w:jc w:val="center"/>
        <w:rPr>
          <w:rFonts w:ascii="Times New Roman" w:eastAsia="Times New Roman" w:hAnsi="Times New Roman" w:cs="Times New Roman"/>
          <w:b/>
          <w:bCs/>
          <w:sz w:val="24"/>
          <w:szCs w:val="24"/>
          <w:lang w:eastAsia="ru-RU"/>
        </w:rPr>
      </w:pPr>
      <w:r w:rsidRPr="00EC58CD">
        <w:rPr>
          <w:rFonts w:ascii="Times New Roman" w:eastAsia="Times New Roman" w:hAnsi="Times New Roman" w:cs="Times New Roman"/>
          <w:b/>
          <w:bCs/>
          <w:sz w:val="24"/>
          <w:szCs w:val="24"/>
          <w:lang w:eastAsia="ru-RU"/>
        </w:rPr>
        <w:t>ПЕРМСКИЙ ИНСТИТУТ (ФИЛИАЛ)</w:t>
      </w:r>
    </w:p>
    <w:p w:rsidR="007758E3" w:rsidRDefault="007758E3" w:rsidP="007758E3">
      <w:pPr>
        <w:spacing w:after="0" w:line="360" w:lineRule="auto"/>
        <w:jc w:val="center"/>
        <w:rPr>
          <w:rFonts w:ascii="Times New Roman" w:eastAsia="Times New Roman" w:hAnsi="Times New Roman" w:cs="Times New Roman"/>
          <w:bCs/>
          <w:sz w:val="32"/>
          <w:szCs w:val="32"/>
          <w:lang w:eastAsia="ru-RU"/>
        </w:rPr>
      </w:pPr>
    </w:p>
    <w:p w:rsidR="007758E3" w:rsidRPr="00EC58CD" w:rsidRDefault="007758E3" w:rsidP="007758E3">
      <w:pPr>
        <w:spacing w:after="0" w:line="360" w:lineRule="auto"/>
        <w:jc w:val="center"/>
        <w:rPr>
          <w:rFonts w:ascii="Times New Roman" w:eastAsia="Times New Roman" w:hAnsi="Times New Roman" w:cs="Times New Roman"/>
          <w:bCs/>
          <w:sz w:val="32"/>
          <w:szCs w:val="32"/>
          <w:lang w:eastAsia="ru-RU"/>
        </w:rPr>
      </w:pPr>
      <w:r w:rsidRPr="00EC58CD">
        <w:rPr>
          <w:rFonts w:ascii="Times New Roman" w:eastAsia="Times New Roman" w:hAnsi="Times New Roman" w:cs="Times New Roman"/>
          <w:bCs/>
          <w:sz w:val="32"/>
          <w:szCs w:val="32"/>
          <w:lang w:eastAsia="ru-RU"/>
        </w:rPr>
        <w:t>Факультет</w:t>
      </w:r>
      <w:r>
        <w:rPr>
          <w:rFonts w:ascii="Times New Roman" w:eastAsia="Times New Roman" w:hAnsi="Times New Roman" w:cs="Times New Roman"/>
          <w:bCs/>
          <w:sz w:val="32"/>
          <w:szCs w:val="32"/>
          <w:lang w:eastAsia="ru-RU"/>
        </w:rPr>
        <w:t xml:space="preserve"> коммерции</w:t>
      </w:r>
    </w:p>
    <w:p w:rsidR="007758E3" w:rsidRPr="00EC58CD" w:rsidRDefault="007758E3" w:rsidP="007758E3">
      <w:pPr>
        <w:spacing w:after="0" w:line="240" w:lineRule="auto"/>
        <w:jc w:val="center"/>
        <w:outlineLvl w:val="0"/>
        <w:rPr>
          <w:rFonts w:ascii="Times New Roman" w:eastAsia="Times New Roman" w:hAnsi="Times New Roman" w:cs="Times New Roman"/>
          <w:sz w:val="32"/>
          <w:szCs w:val="32"/>
          <w:lang w:eastAsia="ru-RU"/>
        </w:rPr>
      </w:pPr>
      <w:r w:rsidRPr="00EC58CD">
        <w:rPr>
          <w:rFonts w:ascii="Times New Roman" w:eastAsia="Times New Roman" w:hAnsi="Times New Roman" w:cs="Times New Roman"/>
          <w:sz w:val="32"/>
          <w:szCs w:val="32"/>
          <w:lang w:eastAsia="ru-RU"/>
        </w:rPr>
        <w:t xml:space="preserve">Кафедра </w:t>
      </w:r>
      <w:r>
        <w:rPr>
          <w:rFonts w:ascii="Times New Roman" w:eastAsia="Times New Roman" w:hAnsi="Times New Roman" w:cs="Times New Roman"/>
          <w:sz w:val="32"/>
          <w:szCs w:val="32"/>
          <w:lang w:eastAsia="ru-RU"/>
        </w:rPr>
        <w:t>товароведения и экспертизы товаров</w:t>
      </w:r>
    </w:p>
    <w:tbl>
      <w:tblPr>
        <w:tblW w:w="4170" w:type="dxa"/>
        <w:jc w:val="right"/>
        <w:tblLayout w:type="fixed"/>
        <w:tblCellMar>
          <w:left w:w="70" w:type="dxa"/>
          <w:right w:w="70" w:type="dxa"/>
        </w:tblCellMar>
        <w:tblLook w:val="04A0" w:firstRow="1" w:lastRow="0" w:firstColumn="1" w:lastColumn="0" w:noHBand="0" w:noVBand="1"/>
      </w:tblPr>
      <w:tblGrid>
        <w:gridCol w:w="4170"/>
      </w:tblGrid>
      <w:tr w:rsidR="007758E3" w:rsidRPr="00EC58CD" w:rsidTr="00FA6157">
        <w:trPr>
          <w:trHeight w:val="658"/>
          <w:jc w:val="right"/>
        </w:trPr>
        <w:tc>
          <w:tcPr>
            <w:tcW w:w="4170" w:type="dxa"/>
          </w:tcPr>
          <w:p w:rsidR="007758E3" w:rsidRPr="00EC58CD" w:rsidRDefault="007758E3" w:rsidP="00FA6157">
            <w:pPr>
              <w:keepNext/>
              <w:keepLines/>
              <w:widowControl w:val="0"/>
              <w:autoSpaceDE w:val="0"/>
              <w:autoSpaceDN w:val="0"/>
              <w:adjustRightInd w:val="0"/>
              <w:spacing w:before="200" w:after="0" w:line="240" w:lineRule="auto"/>
              <w:jc w:val="right"/>
              <w:outlineLvl w:val="5"/>
              <w:rPr>
                <w:rFonts w:ascii="Times New Roman" w:eastAsia="Times New Roman" w:hAnsi="Times New Roman" w:cs="Times New Roman"/>
                <w:iCs/>
                <w:sz w:val="28"/>
                <w:szCs w:val="28"/>
                <w:lang w:eastAsia="ru-RU"/>
              </w:rPr>
            </w:pPr>
            <w:r w:rsidRPr="00EC58CD">
              <w:rPr>
                <w:rFonts w:ascii="Times New Roman" w:eastAsia="Times New Roman" w:hAnsi="Times New Roman" w:cs="Times New Roman"/>
                <w:iCs/>
                <w:sz w:val="28"/>
                <w:szCs w:val="28"/>
                <w:lang w:eastAsia="ru-RU"/>
              </w:rPr>
              <w:t>«Допустить к защите»</w:t>
            </w:r>
          </w:p>
        </w:tc>
      </w:tr>
      <w:tr w:rsidR="007758E3" w:rsidRPr="00EC58CD" w:rsidTr="00FA6157">
        <w:trPr>
          <w:trHeight w:val="1226"/>
          <w:jc w:val="right"/>
        </w:trPr>
        <w:tc>
          <w:tcPr>
            <w:tcW w:w="4170" w:type="dxa"/>
          </w:tcPr>
          <w:p w:rsidR="007758E3" w:rsidRPr="00EC58CD" w:rsidRDefault="007758E3" w:rsidP="00FA6157">
            <w:pPr>
              <w:keepNext/>
              <w:keepLines/>
              <w:widowControl w:val="0"/>
              <w:autoSpaceDE w:val="0"/>
              <w:autoSpaceDN w:val="0"/>
              <w:adjustRightInd w:val="0"/>
              <w:spacing w:before="200" w:after="0" w:line="240" w:lineRule="auto"/>
              <w:jc w:val="right"/>
              <w:outlineLvl w:val="5"/>
              <w:rPr>
                <w:rFonts w:ascii="Times New Roman" w:eastAsia="Times New Roman" w:hAnsi="Times New Roman" w:cs="Times New Roman"/>
                <w:iCs/>
                <w:sz w:val="28"/>
                <w:szCs w:val="28"/>
                <w:lang w:eastAsia="ru-RU"/>
              </w:rPr>
            </w:pPr>
            <w:r w:rsidRPr="00EC58CD">
              <w:rPr>
                <w:rFonts w:ascii="Times New Roman" w:eastAsia="Times New Roman" w:hAnsi="Times New Roman" w:cs="Times New Roman"/>
                <w:iCs/>
                <w:sz w:val="28"/>
                <w:szCs w:val="28"/>
                <w:lang w:eastAsia="ru-RU"/>
              </w:rPr>
              <w:t>Заведующий кафедрой</w:t>
            </w:r>
          </w:p>
          <w:p w:rsidR="007758E3" w:rsidRPr="00EC58CD" w:rsidRDefault="007758E3" w:rsidP="00FA6157">
            <w:pPr>
              <w:spacing w:after="0" w:line="240" w:lineRule="auto"/>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8"/>
                <w:szCs w:val="28"/>
                <w:lang w:eastAsia="ru-RU"/>
              </w:rPr>
              <w:t xml:space="preserve">товароведения и экспертизы товаров </w:t>
            </w:r>
            <w:r w:rsidRPr="00EC58CD">
              <w:rPr>
                <w:rFonts w:ascii="Times New Roman" w:eastAsia="Times New Roman" w:hAnsi="Times New Roman" w:cs="Times New Roman"/>
                <w:sz w:val="20"/>
                <w:szCs w:val="24"/>
                <w:lang w:eastAsia="ru-RU"/>
              </w:rPr>
              <w:t xml:space="preserve">                                                                                                 </w:t>
            </w:r>
          </w:p>
          <w:p w:rsidR="007758E3" w:rsidRPr="00654F00" w:rsidRDefault="007758E3" w:rsidP="00FA615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w:t>
            </w:r>
            <w:r w:rsidRPr="00654F00">
              <w:rPr>
                <w:rFonts w:ascii="Times New Roman" w:eastAsia="Times New Roman" w:hAnsi="Times New Roman" w:cs="Times New Roman"/>
                <w:sz w:val="28"/>
                <w:szCs w:val="28"/>
                <w:lang w:eastAsia="ru-RU"/>
              </w:rPr>
              <w:t>Мазунина Т.А.</w:t>
            </w:r>
          </w:p>
          <w:p w:rsidR="007758E3" w:rsidRPr="00EC58CD" w:rsidRDefault="007758E3" w:rsidP="00FA6157">
            <w:pPr>
              <w:spacing w:after="0" w:line="360" w:lineRule="auto"/>
              <w:jc w:val="right"/>
              <w:rPr>
                <w:rFonts w:ascii="Times New Roman" w:eastAsia="Times New Roman" w:hAnsi="Times New Roman" w:cs="Times New Roman"/>
                <w:sz w:val="20"/>
                <w:szCs w:val="24"/>
                <w:lang w:eastAsia="ru-RU"/>
              </w:rPr>
            </w:pPr>
            <w:r w:rsidRPr="00EC58CD">
              <w:rPr>
                <w:rFonts w:ascii="Times New Roman" w:eastAsia="Times New Roman" w:hAnsi="Times New Roman" w:cs="Times New Roman"/>
                <w:sz w:val="20"/>
                <w:szCs w:val="24"/>
                <w:lang w:eastAsia="ru-RU"/>
              </w:rPr>
              <w:t xml:space="preserve">  </w:t>
            </w:r>
          </w:p>
          <w:p w:rsidR="007758E3" w:rsidRPr="00EC58CD" w:rsidRDefault="007758E3" w:rsidP="00FA6157">
            <w:pPr>
              <w:spacing w:after="0" w:line="240" w:lineRule="auto"/>
              <w:jc w:val="right"/>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«_____»_________201</w:t>
            </w:r>
            <w:r>
              <w:rPr>
                <w:rFonts w:ascii="Times New Roman" w:eastAsia="Times New Roman" w:hAnsi="Times New Roman" w:cs="Times New Roman"/>
                <w:sz w:val="28"/>
                <w:szCs w:val="28"/>
                <w:lang w:eastAsia="ru-RU"/>
              </w:rPr>
              <w:t>7</w:t>
            </w:r>
            <w:r w:rsidRPr="00EC58CD">
              <w:rPr>
                <w:rFonts w:ascii="Times New Roman" w:eastAsia="Times New Roman" w:hAnsi="Times New Roman" w:cs="Times New Roman"/>
                <w:sz w:val="28"/>
                <w:szCs w:val="28"/>
                <w:lang w:eastAsia="ru-RU"/>
              </w:rPr>
              <w:t xml:space="preserve"> г.</w:t>
            </w:r>
          </w:p>
        </w:tc>
      </w:tr>
    </w:tbl>
    <w:p w:rsidR="007758E3" w:rsidRPr="00EC58CD" w:rsidRDefault="007758E3" w:rsidP="007758E3">
      <w:pPr>
        <w:spacing w:after="0" w:line="360" w:lineRule="auto"/>
        <w:ind w:right="-566"/>
        <w:jc w:val="center"/>
        <w:rPr>
          <w:rFonts w:ascii="Times New Roman" w:eastAsia="Times New Roman" w:hAnsi="Times New Roman" w:cs="Times New Roman"/>
          <w:sz w:val="24"/>
          <w:szCs w:val="24"/>
          <w:lang w:eastAsia="ru-RU"/>
        </w:rPr>
      </w:pPr>
    </w:p>
    <w:p w:rsidR="007758E3" w:rsidRPr="00EC58CD" w:rsidRDefault="007758E3" w:rsidP="007758E3">
      <w:pPr>
        <w:spacing w:after="0" w:line="240" w:lineRule="auto"/>
        <w:jc w:val="center"/>
        <w:outlineLvl w:val="0"/>
        <w:rPr>
          <w:rFonts w:ascii="Times New Roman" w:eastAsia="Times New Roman" w:hAnsi="Times New Roman" w:cs="Times New Roman"/>
          <w:b/>
          <w:bCs/>
          <w:sz w:val="36"/>
          <w:szCs w:val="28"/>
          <w:lang w:eastAsia="ru-RU"/>
        </w:rPr>
      </w:pPr>
      <w:r w:rsidRPr="00EC58CD">
        <w:rPr>
          <w:rFonts w:ascii="Times New Roman" w:eastAsia="Times New Roman" w:hAnsi="Times New Roman" w:cs="Times New Roman"/>
          <w:b/>
          <w:bCs/>
          <w:sz w:val="36"/>
          <w:szCs w:val="28"/>
          <w:lang w:eastAsia="ru-RU"/>
        </w:rPr>
        <w:t>Выпускная квалификационная работа</w:t>
      </w:r>
    </w:p>
    <w:p w:rsidR="007758E3" w:rsidRPr="00EC58CD" w:rsidRDefault="007758E3" w:rsidP="007758E3">
      <w:pPr>
        <w:spacing w:after="0" w:line="240" w:lineRule="auto"/>
        <w:jc w:val="center"/>
        <w:rPr>
          <w:rFonts w:ascii="Times New Roman" w:eastAsia="Times New Roman" w:hAnsi="Times New Roman" w:cs="Times New Roman"/>
          <w:sz w:val="24"/>
          <w:szCs w:val="24"/>
          <w:lang w:eastAsia="ru-RU"/>
        </w:rPr>
      </w:pPr>
    </w:p>
    <w:p w:rsidR="007758E3" w:rsidRDefault="007758E3" w:rsidP="007758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Направление 38.03.07</w:t>
      </w:r>
      <w:r w:rsidRPr="00247DC9">
        <w:rPr>
          <w:rFonts w:ascii="Times New Roman" w:eastAsia="Times New Roman" w:hAnsi="Times New Roman" w:cs="Times New Roman"/>
          <w:sz w:val="28"/>
          <w:szCs w:val="28"/>
          <w:lang w:eastAsia="ru-RU"/>
        </w:rPr>
        <w:t xml:space="preserve"> «Товароведение</w:t>
      </w:r>
      <w:r>
        <w:rPr>
          <w:rFonts w:ascii="Times New Roman" w:eastAsia="Times New Roman" w:hAnsi="Times New Roman" w:cs="Times New Roman"/>
          <w:sz w:val="28"/>
          <w:szCs w:val="28"/>
          <w:lang w:eastAsia="ru-RU"/>
        </w:rPr>
        <w:t>»</w:t>
      </w:r>
      <w:r w:rsidRPr="00247DC9">
        <w:rPr>
          <w:rFonts w:ascii="Times New Roman" w:eastAsia="Times New Roman" w:hAnsi="Times New Roman" w:cs="Times New Roman"/>
          <w:sz w:val="28"/>
          <w:szCs w:val="28"/>
          <w:lang w:eastAsia="ru-RU"/>
        </w:rPr>
        <w:t xml:space="preserve"> </w:t>
      </w:r>
    </w:p>
    <w:p w:rsidR="007758E3" w:rsidRPr="00247DC9" w:rsidRDefault="007758E3" w:rsidP="007758E3">
      <w:pPr>
        <w:spacing w:after="0" w:line="240" w:lineRule="auto"/>
        <w:jc w:val="center"/>
        <w:rPr>
          <w:rFonts w:ascii="Times New Roman" w:eastAsia="Times New Roman" w:hAnsi="Times New Roman" w:cs="Times New Roman"/>
          <w:sz w:val="28"/>
          <w:szCs w:val="28"/>
          <w:lang w:eastAsia="ru-RU"/>
        </w:rPr>
      </w:pPr>
    </w:p>
    <w:p w:rsidR="007758E3" w:rsidRPr="00247DC9" w:rsidRDefault="007758E3" w:rsidP="007758E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Профиль </w:t>
      </w:r>
      <w:r w:rsidRPr="00247DC9">
        <w:rPr>
          <w:rFonts w:ascii="Times New Roman" w:eastAsia="Times New Roman" w:hAnsi="Times New Roman" w:cs="Times New Roman"/>
          <w:sz w:val="28"/>
          <w:szCs w:val="28"/>
          <w:lang w:eastAsia="ru-RU"/>
        </w:rPr>
        <w:t>«Товар</w:t>
      </w:r>
      <w:r>
        <w:rPr>
          <w:rFonts w:ascii="Times New Roman" w:eastAsia="Times New Roman" w:hAnsi="Times New Roman" w:cs="Times New Roman"/>
          <w:sz w:val="28"/>
          <w:szCs w:val="28"/>
          <w:lang w:eastAsia="ru-RU"/>
        </w:rPr>
        <w:t>ный менеджмент</w:t>
      </w:r>
      <w:r w:rsidRPr="00247DC9">
        <w:rPr>
          <w:rFonts w:ascii="Times New Roman" w:eastAsia="Times New Roman" w:hAnsi="Times New Roman" w:cs="Times New Roman"/>
          <w:sz w:val="28"/>
          <w:szCs w:val="28"/>
          <w:lang w:eastAsia="ru-RU"/>
        </w:rPr>
        <w:t>»</w:t>
      </w:r>
    </w:p>
    <w:p w:rsidR="007758E3" w:rsidRPr="00247DC9" w:rsidRDefault="007758E3" w:rsidP="007758E3">
      <w:pPr>
        <w:spacing w:after="0" w:line="360" w:lineRule="auto"/>
        <w:jc w:val="center"/>
        <w:rPr>
          <w:rFonts w:ascii="Times New Roman" w:eastAsia="Times New Roman" w:hAnsi="Times New Roman" w:cs="Times New Roman"/>
          <w:sz w:val="28"/>
          <w:szCs w:val="28"/>
          <w:lang w:eastAsia="ru-RU"/>
        </w:rPr>
      </w:pPr>
    </w:p>
    <w:p w:rsidR="007758E3" w:rsidRPr="007758E3" w:rsidRDefault="007758E3" w:rsidP="007758E3">
      <w:pPr>
        <w:spacing w:after="0" w:line="360" w:lineRule="auto"/>
        <w:jc w:val="center"/>
        <w:outlineLvl w:val="0"/>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ТЕМА</w:t>
      </w:r>
      <w:r>
        <w:rPr>
          <w:rFonts w:ascii="Times New Roman" w:eastAsia="Times New Roman" w:hAnsi="Times New Roman" w:cs="Times New Roman"/>
          <w:sz w:val="28"/>
          <w:szCs w:val="28"/>
          <w:lang w:eastAsia="ru-RU"/>
        </w:rPr>
        <w:t xml:space="preserve"> </w:t>
      </w:r>
      <w:r w:rsidRPr="009E2AA1">
        <w:rPr>
          <w:rFonts w:ascii="Times New Roman" w:eastAsia="MS Mincho" w:hAnsi="Times New Roman" w:cs="Times New Roman"/>
          <w:sz w:val="28"/>
          <w:szCs w:val="28"/>
          <w:lang w:eastAsia="ja-JP"/>
        </w:rPr>
        <w:t xml:space="preserve">Анализ и оценка конкурентоспособности </w:t>
      </w:r>
      <w:r w:rsidRPr="007758E3">
        <w:rPr>
          <w:rFonts w:ascii="Times New Roman" w:eastAsia="MS Mincho" w:hAnsi="Times New Roman" w:cs="Times New Roman"/>
          <w:sz w:val="28"/>
          <w:szCs w:val="28"/>
          <w:lang w:eastAsia="ja-JP"/>
        </w:rPr>
        <w:t>синтетических моющих средств, пути их повышения</w:t>
      </w:r>
    </w:p>
    <w:p w:rsidR="007758E3" w:rsidRPr="00EC58CD" w:rsidRDefault="007758E3" w:rsidP="007758E3">
      <w:pPr>
        <w:spacing w:after="0" w:line="240" w:lineRule="auto"/>
        <w:jc w:val="both"/>
        <w:outlineLvl w:val="0"/>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Выполнил студент</w:t>
      </w:r>
      <w:r>
        <w:rPr>
          <w:rFonts w:ascii="Times New Roman" w:eastAsia="Times New Roman" w:hAnsi="Times New Roman" w:cs="Times New Roman"/>
          <w:sz w:val="28"/>
          <w:szCs w:val="28"/>
          <w:lang w:eastAsia="ru-RU"/>
        </w:rPr>
        <w:t xml:space="preserve"> Иванова Наталия Николаевна</w:t>
      </w:r>
    </w:p>
    <w:p w:rsidR="007758E3" w:rsidRPr="00EC58CD" w:rsidRDefault="007758E3" w:rsidP="007758E3">
      <w:pPr>
        <w:spacing w:after="0" w:line="360" w:lineRule="auto"/>
        <w:jc w:val="center"/>
        <w:rPr>
          <w:rFonts w:ascii="Times New Roman" w:eastAsia="Times New Roman" w:hAnsi="Times New Roman" w:cs="Times New Roman"/>
          <w:sz w:val="24"/>
          <w:szCs w:val="28"/>
          <w:lang w:eastAsia="ru-RU"/>
        </w:rPr>
      </w:pPr>
    </w:p>
    <w:tbl>
      <w:tblPr>
        <w:tblpPr w:leftFromText="180" w:rightFromText="180" w:vertAnchor="text" w:horzAnchor="margin" w:tblpXSpec="right" w:tblpY="566"/>
        <w:tblW w:w="4768" w:type="dxa"/>
        <w:tblLayout w:type="fixed"/>
        <w:tblLook w:val="04A0" w:firstRow="1" w:lastRow="0" w:firstColumn="1" w:lastColumn="0" w:noHBand="0" w:noVBand="1"/>
      </w:tblPr>
      <w:tblGrid>
        <w:gridCol w:w="4768"/>
      </w:tblGrid>
      <w:tr w:rsidR="007758E3" w:rsidRPr="00EC58CD" w:rsidTr="00FA6157">
        <w:trPr>
          <w:trHeight w:val="638"/>
        </w:trPr>
        <w:tc>
          <w:tcPr>
            <w:tcW w:w="4768" w:type="dxa"/>
            <w:hideMark/>
          </w:tcPr>
          <w:p w:rsidR="007758E3" w:rsidRPr="00EC58CD" w:rsidRDefault="007758E3" w:rsidP="00FA6157">
            <w:pPr>
              <w:keepNext/>
              <w:keepLines/>
              <w:spacing w:before="200" w:after="0" w:line="240" w:lineRule="auto"/>
              <w:jc w:val="center"/>
              <w:outlineLvl w:val="7"/>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Научный руководитель выпускной квалификационной работы</w:t>
            </w:r>
          </w:p>
          <w:p w:rsidR="007758E3" w:rsidRPr="008C1172" w:rsidRDefault="007758E3" w:rsidP="00FA6157">
            <w:pPr>
              <w:spacing w:after="0" w:line="240" w:lineRule="auto"/>
              <w:jc w:val="center"/>
              <w:rPr>
                <w:rFonts w:ascii="Times New Roman" w:eastAsia="Times New Roman" w:hAnsi="Times New Roman" w:cs="Times New Roman"/>
                <w:sz w:val="28"/>
                <w:szCs w:val="28"/>
                <w:lang w:eastAsia="ru-RU"/>
              </w:rPr>
            </w:pPr>
            <w:r w:rsidRPr="007758E3">
              <w:rPr>
                <w:rFonts w:ascii="Times New Roman" w:eastAsia="Times New Roman" w:hAnsi="Times New Roman" w:cs="Times New Roman"/>
                <w:sz w:val="28"/>
                <w:szCs w:val="28"/>
                <w:u w:val="single"/>
                <w:lang w:eastAsia="ru-RU"/>
              </w:rPr>
              <w:t>Ф.И.О</w:t>
            </w:r>
            <w:r w:rsidRPr="008C1172">
              <w:rPr>
                <w:rFonts w:ascii="Times New Roman" w:eastAsia="Times New Roman" w:hAnsi="Times New Roman" w:cs="Times New Roman"/>
                <w:sz w:val="28"/>
                <w:szCs w:val="28"/>
                <w:lang w:eastAsia="ru-RU"/>
              </w:rPr>
              <w:t>.</w:t>
            </w:r>
            <w:r w:rsidR="008C1172" w:rsidRPr="008C1172">
              <w:rPr>
                <w:rFonts w:ascii="Times New Roman" w:eastAsia="Times New Roman" w:hAnsi="Times New Roman" w:cs="Times New Roman"/>
                <w:sz w:val="28"/>
                <w:szCs w:val="28"/>
                <w:lang w:eastAsia="ru-RU"/>
              </w:rPr>
              <w:t xml:space="preserve">              </w:t>
            </w:r>
          </w:p>
          <w:p w:rsidR="007758E3" w:rsidRPr="00EC58CD" w:rsidRDefault="007758E3" w:rsidP="00FA6157">
            <w:pPr>
              <w:spacing w:after="0" w:line="240" w:lineRule="auto"/>
              <w:jc w:val="center"/>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_____________________</w:t>
            </w:r>
          </w:p>
          <w:p w:rsidR="007758E3" w:rsidRPr="00EC58CD" w:rsidRDefault="007758E3" w:rsidP="00FA6157">
            <w:pPr>
              <w:spacing w:after="0" w:line="240" w:lineRule="auto"/>
              <w:jc w:val="center"/>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(подпись)</w:t>
            </w:r>
          </w:p>
        </w:tc>
      </w:tr>
      <w:tr w:rsidR="007758E3" w:rsidRPr="00EC58CD" w:rsidTr="00FA6157">
        <w:trPr>
          <w:trHeight w:val="580"/>
        </w:trPr>
        <w:tc>
          <w:tcPr>
            <w:tcW w:w="4768" w:type="dxa"/>
          </w:tcPr>
          <w:p w:rsidR="007758E3" w:rsidRPr="00EC58CD" w:rsidRDefault="007758E3" w:rsidP="00FA6157">
            <w:pPr>
              <w:keepNext/>
              <w:keepLines/>
              <w:spacing w:before="200" w:after="0" w:line="240" w:lineRule="auto"/>
              <w:jc w:val="center"/>
              <w:outlineLvl w:val="7"/>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Автор_____________________</w:t>
            </w:r>
          </w:p>
          <w:p w:rsidR="007758E3" w:rsidRPr="00EC58CD" w:rsidRDefault="007758E3" w:rsidP="00FA6157">
            <w:pPr>
              <w:spacing w:after="0" w:line="240" w:lineRule="auto"/>
              <w:jc w:val="center"/>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(подпись)</w:t>
            </w:r>
          </w:p>
        </w:tc>
      </w:tr>
    </w:tbl>
    <w:p w:rsidR="007758E3" w:rsidRPr="00EC58CD" w:rsidRDefault="007758E3" w:rsidP="007758E3">
      <w:pPr>
        <w:spacing w:after="0" w:line="360" w:lineRule="auto"/>
        <w:jc w:val="both"/>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Группа</w:t>
      </w:r>
      <w:r>
        <w:rPr>
          <w:rFonts w:ascii="Times New Roman" w:eastAsia="Times New Roman" w:hAnsi="Times New Roman" w:cs="Times New Roman"/>
          <w:sz w:val="28"/>
          <w:szCs w:val="28"/>
          <w:lang w:eastAsia="ru-RU"/>
        </w:rPr>
        <w:t xml:space="preserve"> ТВз-41</w:t>
      </w:r>
    </w:p>
    <w:p w:rsidR="007758E3" w:rsidRPr="00EC58CD" w:rsidRDefault="007758E3" w:rsidP="007758E3">
      <w:pPr>
        <w:spacing w:after="0" w:line="240" w:lineRule="auto"/>
        <w:jc w:val="center"/>
        <w:rPr>
          <w:rFonts w:ascii="Times New Roman" w:eastAsia="Times New Roman" w:hAnsi="Times New Roman" w:cs="Times New Roman"/>
          <w:sz w:val="28"/>
          <w:szCs w:val="28"/>
          <w:lang w:eastAsia="ru-RU"/>
        </w:rPr>
      </w:pPr>
    </w:p>
    <w:p w:rsidR="007758E3" w:rsidRPr="00EC58CD" w:rsidRDefault="007758E3" w:rsidP="007758E3">
      <w:pPr>
        <w:spacing w:after="0" w:line="240" w:lineRule="auto"/>
        <w:jc w:val="center"/>
        <w:rPr>
          <w:rFonts w:ascii="Times New Roman" w:eastAsia="Times New Roman" w:hAnsi="Times New Roman" w:cs="Times New Roman"/>
          <w:sz w:val="28"/>
          <w:szCs w:val="28"/>
          <w:lang w:eastAsia="ru-RU"/>
        </w:rPr>
      </w:pPr>
    </w:p>
    <w:p w:rsidR="007758E3" w:rsidRPr="00EC58CD" w:rsidRDefault="007758E3" w:rsidP="007758E3">
      <w:pPr>
        <w:spacing w:after="0" w:line="240" w:lineRule="auto"/>
        <w:rPr>
          <w:rFonts w:ascii="Times New Roman" w:eastAsia="Times New Roman" w:hAnsi="Times New Roman" w:cs="Times New Roman"/>
          <w:sz w:val="24"/>
          <w:szCs w:val="24"/>
          <w:lang w:eastAsia="ru-RU"/>
        </w:rPr>
      </w:pPr>
    </w:p>
    <w:p w:rsidR="007758E3" w:rsidRPr="00EC58CD" w:rsidRDefault="007758E3" w:rsidP="007758E3">
      <w:pPr>
        <w:spacing w:after="0" w:line="240" w:lineRule="auto"/>
        <w:rPr>
          <w:rFonts w:ascii="Times New Roman" w:eastAsia="Times New Roman" w:hAnsi="Times New Roman" w:cs="Times New Roman"/>
          <w:sz w:val="24"/>
          <w:szCs w:val="24"/>
          <w:lang w:eastAsia="ru-RU"/>
        </w:rPr>
      </w:pPr>
    </w:p>
    <w:p w:rsidR="007758E3" w:rsidRPr="00EC58CD" w:rsidRDefault="007758E3" w:rsidP="007758E3">
      <w:pPr>
        <w:spacing w:after="0" w:line="240" w:lineRule="auto"/>
        <w:rPr>
          <w:rFonts w:ascii="Times New Roman" w:eastAsia="Times New Roman" w:hAnsi="Times New Roman" w:cs="Times New Roman"/>
          <w:sz w:val="24"/>
          <w:szCs w:val="24"/>
          <w:lang w:eastAsia="ru-RU"/>
        </w:rPr>
      </w:pPr>
    </w:p>
    <w:p w:rsidR="007758E3" w:rsidRPr="00EC58CD" w:rsidRDefault="007758E3" w:rsidP="007758E3">
      <w:pPr>
        <w:spacing w:after="0" w:line="240" w:lineRule="auto"/>
        <w:rPr>
          <w:rFonts w:ascii="Times New Roman" w:eastAsia="Times New Roman" w:hAnsi="Times New Roman" w:cs="Times New Roman"/>
          <w:sz w:val="24"/>
          <w:szCs w:val="24"/>
          <w:lang w:eastAsia="ru-RU"/>
        </w:rPr>
      </w:pPr>
    </w:p>
    <w:p w:rsidR="007758E3" w:rsidRPr="00EC58CD" w:rsidRDefault="007758E3" w:rsidP="007758E3">
      <w:pPr>
        <w:spacing w:after="0" w:line="240" w:lineRule="auto"/>
        <w:rPr>
          <w:rFonts w:ascii="Times New Roman" w:eastAsia="Times New Roman" w:hAnsi="Times New Roman" w:cs="Times New Roman"/>
          <w:sz w:val="24"/>
          <w:szCs w:val="24"/>
          <w:lang w:eastAsia="ru-RU"/>
        </w:rPr>
      </w:pPr>
    </w:p>
    <w:p w:rsidR="007758E3" w:rsidRPr="00EC58CD" w:rsidRDefault="007758E3" w:rsidP="007758E3">
      <w:pPr>
        <w:spacing w:after="0" w:line="240" w:lineRule="auto"/>
        <w:rPr>
          <w:rFonts w:ascii="Times New Roman" w:eastAsia="Times New Roman" w:hAnsi="Times New Roman" w:cs="Times New Roman"/>
          <w:sz w:val="24"/>
          <w:szCs w:val="24"/>
          <w:lang w:eastAsia="ru-RU"/>
        </w:rPr>
      </w:pPr>
    </w:p>
    <w:p w:rsidR="007758E3" w:rsidRPr="00EC58CD" w:rsidRDefault="007758E3" w:rsidP="007758E3">
      <w:pPr>
        <w:spacing w:after="0" w:line="240" w:lineRule="auto"/>
        <w:jc w:val="center"/>
        <w:rPr>
          <w:rFonts w:ascii="Times New Roman" w:eastAsia="Times New Roman" w:hAnsi="Times New Roman" w:cs="Times New Roman"/>
          <w:sz w:val="28"/>
          <w:szCs w:val="28"/>
          <w:lang w:eastAsia="ru-RU"/>
        </w:rPr>
      </w:pPr>
      <w:r w:rsidRPr="00EC58CD">
        <w:rPr>
          <w:rFonts w:ascii="Times New Roman" w:eastAsia="Times New Roman" w:hAnsi="Times New Roman" w:cs="Times New Roman"/>
          <w:sz w:val="28"/>
          <w:szCs w:val="28"/>
          <w:lang w:eastAsia="ru-RU"/>
        </w:rPr>
        <w:t xml:space="preserve">                                    </w:t>
      </w:r>
    </w:p>
    <w:p w:rsidR="007758E3" w:rsidRDefault="007758E3" w:rsidP="007758E3">
      <w:pPr>
        <w:ind w:left="2124" w:firstLine="708"/>
        <w:jc w:val="center"/>
      </w:pPr>
      <w:r>
        <w:rPr>
          <w:rFonts w:ascii="Times New Roman" w:eastAsia="Times New Roman" w:hAnsi="Times New Roman" w:cs="Times New Roman"/>
          <w:sz w:val="28"/>
          <w:szCs w:val="28"/>
          <w:lang w:eastAsia="ru-RU"/>
        </w:rPr>
        <w:t>Пермь</w:t>
      </w:r>
      <w:r w:rsidRPr="00EC58CD">
        <w:rPr>
          <w:rFonts w:ascii="Times New Roman" w:eastAsia="Times New Roman" w:hAnsi="Times New Roman" w:cs="Times New Roman"/>
          <w:sz w:val="28"/>
          <w:szCs w:val="28"/>
          <w:lang w:eastAsia="ru-RU"/>
        </w:rPr>
        <w:t xml:space="preserve"> – 201</w:t>
      </w:r>
      <w:r>
        <w:rPr>
          <w:rFonts w:ascii="Times New Roman" w:eastAsia="Times New Roman" w:hAnsi="Times New Roman" w:cs="Times New Roman"/>
          <w:sz w:val="28"/>
          <w:szCs w:val="28"/>
          <w:lang w:eastAsia="ru-RU"/>
        </w:rPr>
        <w:t>7</w:t>
      </w:r>
    </w:p>
    <w:p w:rsidR="00396A7B" w:rsidRDefault="00396A7B" w:rsidP="00396A7B">
      <w:pPr>
        <w:jc w:val="center"/>
        <w:rPr>
          <w:rFonts w:ascii="Times New Roman" w:hAnsi="Times New Roman" w:cs="Times New Roman"/>
          <w:b/>
          <w:sz w:val="28"/>
          <w:szCs w:val="28"/>
        </w:rPr>
      </w:pPr>
      <w:r>
        <w:rPr>
          <w:rFonts w:ascii="Times New Roman" w:hAnsi="Times New Roman" w:cs="Times New Roman"/>
          <w:b/>
          <w:sz w:val="28"/>
          <w:szCs w:val="28"/>
        </w:rPr>
        <w:lastRenderedPageBreak/>
        <w:t>РЕЦЕНЗИЯ (образец оформления)</w:t>
      </w:r>
    </w:p>
    <w:p w:rsidR="000270F2" w:rsidRPr="000270F2" w:rsidRDefault="000270F2" w:rsidP="000270F2">
      <w:pPr>
        <w:pStyle w:val="a3"/>
        <w:jc w:val="center"/>
        <w:rPr>
          <w:rFonts w:ascii="Times New Roman" w:hAnsi="Times New Roman" w:cs="Times New Roman"/>
          <w:b/>
          <w:sz w:val="24"/>
          <w:szCs w:val="24"/>
        </w:rPr>
      </w:pPr>
      <w:r w:rsidRPr="000270F2">
        <w:rPr>
          <w:rFonts w:ascii="Times New Roman" w:hAnsi="Times New Roman" w:cs="Times New Roman"/>
          <w:b/>
          <w:sz w:val="24"/>
          <w:szCs w:val="24"/>
        </w:rPr>
        <w:t>РЕЦЕНЗИЯ</w:t>
      </w:r>
    </w:p>
    <w:p w:rsidR="000270F2" w:rsidRPr="000270F2" w:rsidRDefault="000270F2" w:rsidP="000270F2">
      <w:pPr>
        <w:pStyle w:val="a3"/>
        <w:jc w:val="center"/>
        <w:rPr>
          <w:rFonts w:ascii="Times New Roman" w:hAnsi="Times New Roman" w:cs="Times New Roman"/>
          <w:b/>
          <w:sz w:val="24"/>
          <w:szCs w:val="24"/>
        </w:rPr>
      </w:pPr>
      <w:r w:rsidRPr="000270F2">
        <w:rPr>
          <w:rFonts w:ascii="Times New Roman" w:hAnsi="Times New Roman" w:cs="Times New Roman"/>
          <w:b/>
          <w:sz w:val="24"/>
          <w:szCs w:val="24"/>
        </w:rPr>
        <w:t>НА ВЫПУСКНУЮ КВАЛИФИКАЦИОННУЮ РАБОТУ</w:t>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Выпускная квалификационная работа (бакалаврская работа) выполнена</w:t>
      </w:r>
    </w:p>
    <w:p w:rsidR="000270F2" w:rsidRPr="008C117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rPr>
        <w:t xml:space="preserve">Студентом (кой) </w:t>
      </w:r>
      <w:r w:rsidRPr="008C1172">
        <w:rPr>
          <w:rFonts w:ascii="Times New Roman" w:hAnsi="Times New Roman" w:cs="Times New Roman"/>
          <w:sz w:val="24"/>
          <w:szCs w:val="24"/>
          <w:u w:val="single"/>
        </w:rPr>
        <w:t>Ивановой Натальей Николаевной</w:t>
      </w:r>
    </w:p>
    <w:p w:rsidR="000270F2" w:rsidRPr="008C117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rPr>
        <w:t xml:space="preserve">Факультета </w:t>
      </w:r>
      <w:r w:rsidR="008C1172" w:rsidRPr="008C1172">
        <w:rPr>
          <w:rFonts w:ascii="Times New Roman" w:hAnsi="Times New Roman" w:cs="Times New Roman"/>
          <w:sz w:val="24"/>
          <w:szCs w:val="24"/>
          <w:u w:val="single"/>
        </w:rPr>
        <w:t>Коммерции</w:t>
      </w:r>
    </w:p>
    <w:p w:rsidR="000270F2" w:rsidRPr="008C117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rPr>
        <w:t xml:space="preserve">Кафедры </w:t>
      </w:r>
      <w:r w:rsidR="008C1172" w:rsidRPr="008C1172">
        <w:rPr>
          <w:rFonts w:ascii="Times New Roman" w:hAnsi="Times New Roman" w:cs="Times New Roman"/>
          <w:sz w:val="24"/>
          <w:szCs w:val="24"/>
          <w:u w:val="single"/>
        </w:rPr>
        <w:t>Товароведения и экспертизы товаров</w:t>
      </w:r>
      <w:r w:rsidR="008C1172">
        <w:rPr>
          <w:rFonts w:ascii="Times New Roman" w:hAnsi="Times New Roman" w:cs="Times New Roman"/>
          <w:sz w:val="24"/>
          <w:szCs w:val="24"/>
        </w:rPr>
        <w:t xml:space="preserve"> </w:t>
      </w:r>
      <w:r w:rsidRPr="000270F2">
        <w:rPr>
          <w:rFonts w:ascii="Times New Roman" w:hAnsi="Times New Roman" w:cs="Times New Roman"/>
          <w:sz w:val="24"/>
          <w:szCs w:val="24"/>
        </w:rPr>
        <w:t xml:space="preserve">Группы </w:t>
      </w:r>
      <w:r w:rsidRPr="008C1172">
        <w:rPr>
          <w:rFonts w:ascii="Times New Roman" w:hAnsi="Times New Roman" w:cs="Times New Roman"/>
          <w:sz w:val="24"/>
          <w:szCs w:val="24"/>
          <w:u w:val="single"/>
        </w:rPr>
        <w:t>Т</w:t>
      </w:r>
      <w:r w:rsidR="008C1172" w:rsidRPr="008C1172">
        <w:rPr>
          <w:rFonts w:ascii="Times New Roman" w:hAnsi="Times New Roman" w:cs="Times New Roman"/>
          <w:sz w:val="24"/>
          <w:szCs w:val="24"/>
          <w:u w:val="single"/>
        </w:rPr>
        <w:t>В</w:t>
      </w:r>
      <w:r w:rsidRPr="008C1172">
        <w:rPr>
          <w:rFonts w:ascii="Times New Roman" w:hAnsi="Times New Roman" w:cs="Times New Roman"/>
          <w:sz w:val="24"/>
          <w:szCs w:val="24"/>
          <w:u w:val="single"/>
        </w:rPr>
        <w:t>з-41</w:t>
      </w:r>
    </w:p>
    <w:p w:rsidR="000270F2" w:rsidRPr="008C117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rPr>
        <w:t xml:space="preserve">Направления подготовки </w:t>
      </w:r>
      <w:r w:rsidR="008C1172" w:rsidRPr="008C1172">
        <w:rPr>
          <w:rFonts w:ascii="Times New Roman" w:hAnsi="Times New Roman" w:cs="Times New Roman"/>
          <w:sz w:val="24"/>
          <w:szCs w:val="24"/>
          <w:u w:val="single"/>
        </w:rPr>
        <w:t xml:space="preserve">Товароведение </w:t>
      </w:r>
    </w:p>
    <w:p w:rsidR="000270F2" w:rsidRPr="000270F2" w:rsidRDefault="000270F2" w:rsidP="008C1172">
      <w:pPr>
        <w:spacing w:after="0" w:line="240" w:lineRule="auto"/>
        <w:outlineLvl w:val="0"/>
        <w:rPr>
          <w:rFonts w:ascii="Times New Roman" w:hAnsi="Times New Roman" w:cs="Times New Roman"/>
          <w:sz w:val="24"/>
          <w:szCs w:val="24"/>
        </w:rPr>
      </w:pPr>
      <w:r w:rsidRPr="000270F2">
        <w:rPr>
          <w:rFonts w:ascii="Times New Roman" w:hAnsi="Times New Roman" w:cs="Times New Roman"/>
          <w:sz w:val="24"/>
          <w:szCs w:val="24"/>
        </w:rPr>
        <w:t xml:space="preserve">Наименование темы: </w:t>
      </w:r>
      <w:r w:rsidR="008C1172" w:rsidRPr="009E2AA1">
        <w:rPr>
          <w:rFonts w:ascii="Times New Roman" w:eastAsia="MS Mincho" w:hAnsi="Times New Roman" w:cs="Times New Roman"/>
          <w:sz w:val="24"/>
          <w:szCs w:val="24"/>
          <w:u w:val="single"/>
          <w:lang w:eastAsia="ja-JP"/>
        </w:rPr>
        <w:t xml:space="preserve">Анализ и оценка конкурентоспособности </w:t>
      </w:r>
      <w:r w:rsidR="008C1172">
        <w:rPr>
          <w:rFonts w:ascii="Times New Roman" w:eastAsia="MS Mincho" w:hAnsi="Times New Roman" w:cs="Times New Roman"/>
          <w:sz w:val="24"/>
          <w:szCs w:val="24"/>
          <w:u w:val="single"/>
          <w:lang w:eastAsia="ja-JP"/>
        </w:rPr>
        <w:t>синтетических моющих средств</w:t>
      </w:r>
      <w:r w:rsidR="008C1172" w:rsidRPr="008C1172">
        <w:rPr>
          <w:rFonts w:ascii="Times New Roman" w:eastAsia="MS Mincho" w:hAnsi="Times New Roman" w:cs="Times New Roman"/>
          <w:sz w:val="24"/>
          <w:szCs w:val="24"/>
          <w:u w:val="single"/>
          <w:lang w:eastAsia="ja-JP"/>
        </w:rPr>
        <w:t>, пути их повышения</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rPr>
        <w:t>Рецензент</w:t>
      </w:r>
      <w:r>
        <w:rPr>
          <w:rFonts w:ascii="Times New Roman" w:hAnsi="Times New Roman" w:cs="Times New Roman"/>
          <w:sz w:val="24"/>
          <w:szCs w:val="24"/>
        </w:rPr>
        <w:t xml:space="preserve"> </w:t>
      </w:r>
      <w:r>
        <w:rPr>
          <w:rFonts w:ascii="Times New Roman" w:hAnsi="Times New Roman" w:cs="Times New Roman"/>
          <w:sz w:val="24"/>
          <w:szCs w:val="24"/>
          <w:u w:val="single"/>
        </w:rPr>
        <w:t>Сидоров С</w:t>
      </w:r>
      <w:r w:rsidR="008C1172">
        <w:rPr>
          <w:rFonts w:ascii="Times New Roman" w:hAnsi="Times New Roman" w:cs="Times New Roman"/>
          <w:sz w:val="24"/>
          <w:szCs w:val="24"/>
          <w:u w:val="single"/>
        </w:rPr>
        <w:t>ергей Сергеевич, директор ООО «Копеечка»</w:t>
      </w: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(Ф.И.О., ученое звание и степень, должность, место работы)</w:t>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ОЦЕНКА КАЧЕСТВА ВЫПОЛНЕНИЯ ВЫПУСКНОЙ КВАЛИФИКАЦИОННОЙ РАБОТЫ</w:t>
      </w:r>
    </w:p>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(БАКАЛАВРСКОЙ РАБОТЫ</w:t>
      </w:r>
      <w:r>
        <w:rPr>
          <w:rFonts w:ascii="Times New Roman" w:hAnsi="Times New Roman" w:cs="Times New Roman"/>
          <w:sz w:val="24"/>
          <w:szCs w:val="24"/>
        </w:rPr>
        <w:t>)</w:t>
      </w:r>
    </w:p>
    <w:tbl>
      <w:tblPr>
        <w:tblW w:w="9628" w:type="dxa"/>
        <w:tblInd w:w="5" w:type="dxa"/>
        <w:tblLayout w:type="fixed"/>
        <w:tblCellMar>
          <w:left w:w="0" w:type="dxa"/>
          <w:right w:w="0" w:type="dxa"/>
        </w:tblCellMar>
        <w:tblLook w:val="0000" w:firstRow="0" w:lastRow="0" w:firstColumn="0" w:lastColumn="0" w:noHBand="0" w:noVBand="0"/>
      </w:tblPr>
      <w:tblGrid>
        <w:gridCol w:w="720"/>
        <w:gridCol w:w="4728"/>
        <w:gridCol w:w="859"/>
        <w:gridCol w:w="859"/>
        <w:gridCol w:w="854"/>
        <w:gridCol w:w="850"/>
        <w:gridCol w:w="758"/>
      </w:tblGrid>
      <w:tr w:rsidR="000270F2" w:rsidRPr="00E85F93" w:rsidTr="004D7527">
        <w:trPr>
          <w:trHeight w:val="298"/>
          <w:tblHeader/>
        </w:trPr>
        <w:tc>
          <w:tcPr>
            <w:tcW w:w="720" w:type="dxa"/>
            <w:vMerge w:val="restart"/>
            <w:tcBorders>
              <w:top w:val="single" w:sz="4" w:space="0" w:color="auto"/>
              <w:left w:val="single" w:sz="4" w:space="0" w:color="auto"/>
              <w:bottom w:val="nil"/>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w:t>
            </w:r>
          </w:p>
          <w:p w:rsidR="000270F2" w:rsidRPr="000270F2" w:rsidRDefault="000270F2" w:rsidP="000270F2">
            <w:pPr>
              <w:pStyle w:val="a3"/>
              <w:jc w:val="center"/>
              <w:rPr>
                <w:rFonts w:ascii="Times New Roman" w:hAnsi="Times New Roman" w:cs="Times New Roman"/>
                <w:sz w:val="24"/>
                <w:szCs w:val="24"/>
              </w:rPr>
            </w:pPr>
            <w:proofErr w:type="gramStart"/>
            <w:r w:rsidRPr="000270F2">
              <w:rPr>
                <w:rFonts w:ascii="Times New Roman" w:hAnsi="Times New Roman" w:cs="Times New Roman"/>
                <w:sz w:val="24"/>
                <w:szCs w:val="24"/>
              </w:rPr>
              <w:t>п</w:t>
            </w:r>
            <w:proofErr w:type="gramEnd"/>
            <w:r w:rsidRPr="000270F2">
              <w:rPr>
                <w:rFonts w:ascii="Times New Roman" w:hAnsi="Times New Roman" w:cs="Times New Roman"/>
                <w:sz w:val="24"/>
                <w:szCs w:val="24"/>
              </w:rPr>
              <w:t>/п</w:t>
            </w:r>
          </w:p>
        </w:tc>
        <w:tc>
          <w:tcPr>
            <w:tcW w:w="4728" w:type="dxa"/>
            <w:vMerge w:val="restart"/>
            <w:tcBorders>
              <w:top w:val="single" w:sz="4" w:space="0" w:color="auto"/>
              <w:left w:val="single" w:sz="4" w:space="0" w:color="auto"/>
              <w:bottom w:val="nil"/>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Показатели</w:t>
            </w:r>
          </w:p>
        </w:tc>
        <w:tc>
          <w:tcPr>
            <w:tcW w:w="41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Степень соответствия</w:t>
            </w:r>
          </w:p>
        </w:tc>
      </w:tr>
      <w:tr w:rsidR="000270F2" w:rsidRPr="00E85F93" w:rsidTr="004D7527">
        <w:trPr>
          <w:trHeight w:val="288"/>
          <w:tblHeader/>
        </w:trPr>
        <w:tc>
          <w:tcPr>
            <w:tcW w:w="720" w:type="dxa"/>
            <w:vMerge/>
            <w:tcBorders>
              <w:top w:val="nil"/>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4728" w:type="dxa"/>
            <w:vMerge/>
            <w:tcBorders>
              <w:top w:val="nil"/>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5</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4</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eastAsia="MS Mincho" w:hAnsi="Times New Roman" w:cs="Times New Roman"/>
                <w:sz w:val="24"/>
                <w:szCs w:val="24"/>
              </w:rPr>
              <w:t>*</w:t>
            </w:r>
          </w:p>
        </w:tc>
      </w:tr>
      <w:tr w:rsidR="000270F2" w:rsidRPr="00E85F93" w:rsidTr="004D7527">
        <w:trPr>
          <w:trHeight w:val="24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1.</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Актуальность тематики работы</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571"/>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2.</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Степень полноты обзора состояния вопроса и корректность постановки задачи</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835"/>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3.</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Уровень и корректность использования в работе методов исследований, математического моделирования, расчетов</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12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4.</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Степень комплексности работы, применение в ней знаний естественно</w:t>
            </w:r>
            <w:r w:rsidRPr="000270F2">
              <w:rPr>
                <w:rFonts w:ascii="Times New Roman" w:hAnsi="Times New Roman" w:cs="Times New Roman"/>
                <w:sz w:val="24"/>
                <w:szCs w:val="24"/>
              </w:rPr>
              <w:softHyphen/>
              <w:t>научных, социально-экономических, общепрофессиональных и специальных дисциплин</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347"/>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5.</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Ясность, четкость, последовательность и обоснованность изложения</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506"/>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6.</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Применение современного математического и программного обеспечения, компьютерных технологий в работе</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89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7.</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Качество оформления работы (общий уровень грамотности, стиль изложения, качество иллюстраций, соответствие требованиям стандартов)</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169"/>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8.</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Объем и качество выполнения графического материала, его соответствие теме работы и стандартам</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r w:rsidR="000270F2" w:rsidRPr="00E85F93" w:rsidTr="004D7527">
        <w:trPr>
          <w:trHeight w:val="774"/>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9.</w:t>
            </w:r>
          </w:p>
        </w:tc>
        <w:tc>
          <w:tcPr>
            <w:tcW w:w="472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r w:rsidRPr="000270F2">
              <w:rPr>
                <w:rFonts w:ascii="Times New Roman" w:hAnsi="Times New Roman" w:cs="Times New Roman"/>
                <w:sz w:val="24"/>
                <w:szCs w:val="24"/>
              </w:rPr>
              <w:t>Оригинальность и новизна полученных результатов, научных и технологических решений</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CC22FD" w:rsidP="000270F2">
            <w:pPr>
              <w:pStyle w:val="a3"/>
              <w:jc w:val="center"/>
              <w:rPr>
                <w:rFonts w:ascii="Times New Roman" w:hAnsi="Times New Roman" w:cs="Times New Roman"/>
                <w:sz w:val="24"/>
                <w:szCs w:val="24"/>
              </w:rPr>
            </w:pPr>
            <w:r>
              <w:rPr>
                <w:rFonts w:ascii="Times New Roman" w:hAnsi="Times New Roman" w:cs="Times New Roman"/>
                <w:sz w:val="24"/>
                <w:szCs w:val="24"/>
              </w:rPr>
              <w:t>+</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0270F2" w:rsidRPr="000270F2" w:rsidRDefault="000270F2" w:rsidP="000270F2">
            <w:pPr>
              <w:pStyle w:val="a3"/>
              <w:jc w:val="center"/>
              <w:rPr>
                <w:rFonts w:ascii="Times New Roman" w:hAnsi="Times New Roman" w:cs="Times New Roman"/>
                <w:sz w:val="24"/>
                <w:szCs w:val="24"/>
              </w:rPr>
            </w:pPr>
          </w:p>
        </w:tc>
      </w:tr>
    </w:tbl>
    <w:p w:rsidR="000270F2" w:rsidRPr="00064E18" w:rsidRDefault="000270F2" w:rsidP="000270F2">
      <w:pPr>
        <w:shd w:val="clear" w:color="auto" w:fill="FFFFFF"/>
        <w:rPr>
          <w:sz w:val="16"/>
          <w:szCs w:val="16"/>
        </w:rPr>
      </w:pPr>
    </w:p>
    <w:p w:rsidR="000270F2" w:rsidRPr="000270F2" w:rsidRDefault="000270F2" w:rsidP="000270F2">
      <w:pPr>
        <w:shd w:val="clear" w:color="auto" w:fill="FFFFFF"/>
        <w:spacing w:line="480" w:lineRule="auto"/>
        <w:rPr>
          <w:rFonts w:ascii="Times New Roman" w:hAnsi="Times New Roman" w:cs="Times New Roman"/>
          <w:sz w:val="24"/>
          <w:szCs w:val="24"/>
        </w:rPr>
      </w:pPr>
      <w:r w:rsidRPr="000270F2">
        <w:rPr>
          <w:rFonts w:ascii="Times New Roman" w:hAnsi="Times New Roman" w:cs="Times New Roman"/>
          <w:sz w:val="24"/>
          <w:szCs w:val="24"/>
        </w:rPr>
        <w:t xml:space="preserve">* не оценивается (трудно оценить) </w:t>
      </w:r>
    </w:p>
    <w:p w:rsidR="00CC22FD" w:rsidRDefault="00CC22FD" w:rsidP="000270F2">
      <w:pPr>
        <w:pStyle w:val="a3"/>
        <w:rPr>
          <w:rFonts w:ascii="Times New Roman" w:hAnsi="Times New Roman" w:cs="Times New Roman"/>
          <w:sz w:val="24"/>
          <w:szCs w:val="24"/>
        </w:rPr>
      </w:pPr>
    </w:p>
    <w:p w:rsidR="00CC22FD" w:rsidRDefault="00CC22FD"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Отмеченные достоинства</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Отмеченные недостатки</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Заключение</w:t>
      </w:r>
      <w:r w:rsidR="0012100F">
        <w:rPr>
          <w:rFonts w:ascii="Times New Roman" w:hAnsi="Times New Roman" w:cs="Times New Roman"/>
          <w:sz w:val="24"/>
          <w:szCs w:val="24"/>
        </w:rPr>
        <w:t xml:space="preserve"> (с указанием рекомендуемой оценки)</w:t>
      </w:r>
    </w:p>
    <w:p w:rsidR="000270F2" w:rsidRPr="000270F2" w:rsidRDefault="000270F2" w:rsidP="000270F2">
      <w:pPr>
        <w:pStyle w:val="a3"/>
        <w:rPr>
          <w:rFonts w:ascii="Times New Roman" w:hAnsi="Times New Roman" w:cs="Times New Roman"/>
          <w:sz w:val="24"/>
          <w:szCs w:val="24"/>
          <w:u w:val="single"/>
        </w:rPr>
      </w:pP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p>
    <w:p w:rsidR="000270F2" w:rsidRPr="000270F2" w:rsidRDefault="000270F2" w:rsidP="000270F2">
      <w:pPr>
        <w:pStyle w:val="a3"/>
        <w:rPr>
          <w:rFonts w:ascii="Times New Roman" w:hAnsi="Times New Roman" w:cs="Times New Roman"/>
          <w:sz w:val="24"/>
          <w:szCs w:val="24"/>
        </w:rPr>
      </w:pPr>
      <w:r w:rsidRPr="000270F2">
        <w:rPr>
          <w:rFonts w:ascii="Times New Roman" w:hAnsi="Times New Roman" w:cs="Times New Roman"/>
          <w:sz w:val="24"/>
          <w:szCs w:val="24"/>
        </w:rPr>
        <w:t xml:space="preserve">Рецензент </w:t>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rPr>
        <w:tab/>
      </w:r>
      <w:r w:rsidRPr="000270F2">
        <w:rPr>
          <w:rFonts w:ascii="Times New Roman" w:hAnsi="Times New Roman" w:cs="Times New Roman"/>
          <w:sz w:val="24"/>
          <w:szCs w:val="24"/>
        </w:rPr>
        <w:tab/>
      </w:r>
      <w:r w:rsidRPr="000270F2">
        <w:rPr>
          <w:rFonts w:ascii="Times New Roman" w:hAnsi="Times New Roman" w:cs="Times New Roman"/>
          <w:sz w:val="24"/>
          <w:szCs w:val="24"/>
        </w:rPr>
        <w:tab/>
      </w:r>
      <w:r w:rsidRPr="000270F2">
        <w:rPr>
          <w:rFonts w:ascii="Times New Roman" w:hAnsi="Times New Roman" w:cs="Times New Roman"/>
          <w:sz w:val="24"/>
          <w:szCs w:val="24"/>
        </w:rPr>
        <w:tab/>
        <w:t>«</w:t>
      </w:r>
      <w:r w:rsidRPr="000270F2">
        <w:rPr>
          <w:rFonts w:ascii="Times New Roman" w:hAnsi="Times New Roman" w:cs="Times New Roman"/>
          <w:sz w:val="24"/>
          <w:szCs w:val="24"/>
          <w:u w:val="single"/>
        </w:rPr>
        <w:tab/>
      </w:r>
      <w:r w:rsidRPr="000270F2">
        <w:rPr>
          <w:rFonts w:ascii="Times New Roman" w:hAnsi="Times New Roman" w:cs="Times New Roman"/>
          <w:sz w:val="24"/>
          <w:szCs w:val="24"/>
        </w:rPr>
        <w:t>»</w:t>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u w:val="single"/>
        </w:rPr>
        <w:tab/>
      </w:r>
      <w:r w:rsidRPr="000270F2">
        <w:rPr>
          <w:rFonts w:ascii="Times New Roman" w:hAnsi="Times New Roman" w:cs="Times New Roman"/>
          <w:sz w:val="24"/>
          <w:szCs w:val="24"/>
        </w:rPr>
        <w:t xml:space="preserve"> 201_г.</w:t>
      </w:r>
    </w:p>
    <w:p w:rsidR="000270F2" w:rsidRPr="000270F2" w:rsidRDefault="000270F2" w:rsidP="000270F2">
      <w:pPr>
        <w:pStyle w:val="a3"/>
        <w:rPr>
          <w:rFonts w:ascii="Times New Roman" w:hAnsi="Times New Roman" w:cs="Times New Roman"/>
          <w:sz w:val="24"/>
          <w:szCs w:val="24"/>
        </w:rPr>
      </w:pPr>
      <w:r>
        <w:rPr>
          <w:rFonts w:ascii="Times New Roman" w:hAnsi="Times New Roman" w:cs="Times New Roman"/>
          <w:bCs/>
          <w:sz w:val="24"/>
          <w:szCs w:val="24"/>
        </w:rPr>
        <w:t xml:space="preserve">                         </w:t>
      </w:r>
      <w:r w:rsidRPr="000270F2">
        <w:rPr>
          <w:rFonts w:ascii="Times New Roman" w:hAnsi="Times New Roman" w:cs="Times New Roman"/>
          <w:bCs/>
          <w:sz w:val="24"/>
          <w:szCs w:val="24"/>
        </w:rPr>
        <w:t>(подпись)</w:t>
      </w:r>
    </w:p>
    <w:p w:rsidR="00F73809" w:rsidRDefault="00F73809" w:rsidP="00A4763D">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246B27" w:rsidRDefault="00246B27" w:rsidP="00396A7B">
      <w:pPr>
        <w:jc w:val="center"/>
        <w:rPr>
          <w:rFonts w:ascii="Times New Roman" w:hAnsi="Times New Roman" w:cs="Times New Roman"/>
          <w:b/>
          <w:sz w:val="28"/>
          <w:szCs w:val="28"/>
        </w:rPr>
      </w:pPr>
    </w:p>
    <w:p w:rsidR="00CC22FD" w:rsidRDefault="00CC22FD" w:rsidP="00396A7B">
      <w:pPr>
        <w:jc w:val="center"/>
        <w:rPr>
          <w:rFonts w:ascii="Times New Roman" w:hAnsi="Times New Roman" w:cs="Times New Roman"/>
          <w:b/>
          <w:sz w:val="28"/>
          <w:szCs w:val="28"/>
        </w:rPr>
      </w:pPr>
    </w:p>
    <w:p w:rsidR="00396A7B" w:rsidRPr="00A1798E" w:rsidRDefault="00A1798E" w:rsidP="00A1798E">
      <w:pPr>
        <w:jc w:val="right"/>
        <w:rPr>
          <w:rFonts w:ascii="Times New Roman" w:hAnsi="Times New Roman" w:cs="Times New Roman"/>
          <w:sz w:val="28"/>
          <w:szCs w:val="28"/>
        </w:rPr>
      </w:pPr>
      <w:r>
        <w:rPr>
          <w:rFonts w:ascii="Times New Roman" w:hAnsi="Times New Roman" w:cs="Times New Roman"/>
          <w:sz w:val="28"/>
          <w:szCs w:val="28"/>
        </w:rPr>
        <w:lastRenderedPageBreak/>
        <w:t>А</w:t>
      </w:r>
      <w:r w:rsidRPr="00A1798E">
        <w:rPr>
          <w:rFonts w:ascii="Times New Roman" w:hAnsi="Times New Roman" w:cs="Times New Roman"/>
          <w:sz w:val="28"/>
          <w:szCs w:val="28"/>
        </w:rPr>
        <w:t xml:space="preserve">ннотация </w:t>
      </w:r>
      <w:r w:rsidR="00396A7B" w:rsidRPr="00A1798E">
        <w:rPr>
          <w:rFonts w:ascii="Times New Roman" w:hAnsi="Times New Roman" w:cs="Times New Roman"/>
          <w:sz w:val="28"/>
          <w:szCs w:val="28"/>
        </w:rPr>
        <w:t>(образец оформления)</w:t>
      </w:r>
    </w:p>
    <w:p w:rsidR="00246B27" w:rsidRPr="00EC58CD" w:rsidRDefault="00246B27" w:rsidP="00246B27">
      <w:pPr>
        <w:widowControl w:val="0"/>
        <w:autoSpaceDE w:val="0"/>
        <w:autoSpaceDN w:val="0"/>
        <w:adjustRightInd w:val="0"/>
        <w:spacing w:after="0" w:line="240" w:lineRule="auto"/>
        <w:ind w:hanging="181"/>
        <w:jc w:val="center"/>
        <w:rPr>
          <w:rFonts w:ascii="Times New Roman" w:hAnsi="Times New Roman"/>
          <w:b/>
          <w:bCs/>
          <w:sz w:val="20"/>
          <w:szCs w:val="20"/>
          <w:lang w:eastAsia="ru-RU"/>
        </w:rPr>
      </w:pPr>
      <w:r w:rsidRPr="00EC58CD">
        <w:rPr>
          <w:rFonts w:ascii="Times New Roman" w:hAnsi="Times New Roman"/>
          <w:b/>
          <w:bCs/>
          <w:sz w:val="20"/>
          <w:szCs w:val="20"/>
          <w:lang w:eastAsia="ru-RU"/>
        </w:rPr>
        <w:t>МИНИСТЕРСТВО ОБРАЗОВАНИЯ И НАУКИ РОССИЙСКОЙ ФЕДЕРАЦИИ</w:t>
      </w:r>
    </w:p>
    <w:p w:rsidR="00246B27" w:rsidRPr="00EC58CD" w:rsidRDefault="00246B27" w:rsidP="00246B27">
      <w:pPr>
        <w:widowControl w:val="0"/>
        <w:autoSpaceDE w:val="0"/>
        <w:autoSpaceDN w:val="0"/>
        <w:adjustRightInd w:val="0"/>
        <w:spacing w:after="0" w:line="240" w:lineRule="auto"/>
        <w:ind w:hanging="181"/>
        <w:jc w:val="center"/>
        <w:rPr>
          <w:rFonts w:ascii="Times New Roman" w:hAnsi="Times New Roman"/>
          <w:b/>
          <w:bCs/>
          <w:sz w:val="20"/>
          <w:szCs w:val="20"/>
          <w:lang w:eastAsia="ru-RU"/>
        </w:rPr>
      </w:pPr>
      <w:r w:rsidRPr="00EC58CD">
        <w:rPr>
          <w:rFonts w:ascii="Times New Roman" w:hAnsi="Times New Roman"/>
          <w:b/>
          <w:bCs/>
          <w:sz w:val="20"/>
          <w:szCs w:val="20"/>
          <w:lang w:eastAsia="ru-RU"/>
        </w:rPr>
        <w:t>ФЕДЕРАЛЬНОЕ ГОСУДАРСТВЕННОЕ БЮДЖЕТНОЕ ОБРАЗОВАТЕЛЬНОЕ УЧРЕЖДЕНИЕ ВЫСШЕГО  ОБРАЗОВАНИЯ</w:t>
      </w:r>
    </w:p>
    <w:p w:rsidR="00246B27" w:rsidRPr="00EC58CD" w:rsidRDefault="00246B27" w:rsidP="00246B27">
      <w:pPr>
        <w:widowControl w:val="0"/>
        <w:autoSpaceDE w:val="0"/>
        <w:autoSpaceDN w:val="0"/>
        <w:adjustRightInd w:val="0"/>
        <w:spacing w:after="0" w:line="240" w:lineRule="auto"/>
        <w:ind w:hanging="181"/>
        <w:jc w:val="center"/>
        <w:rPr>
          <w:rFonts w:ascii="Times New Roman" w:hAnsi="Times New Roman"/>
          <w:b/>
          <w:bCs/>
          <w:sz w:val="20"/>
          <w:szCs w:val="20"/>
          <w:lang w:eastAsia="ru-RU"/>
        </w:rPr>
      </w:pPr>
      <w:r w:rsidRPr="00EC58CD">
        <w:rPr>
          <w:rFonts w:ascii="Times New Roman" w:hAnsi="Times New Roman"/>
          <w:b/>
          <w:bCs/>
          <w:sz w:val="20"/>
          <w:szCs w:val="20"/>
          <w:lang w:eastAsia="ru-RU"/>
        </w:rPr>
        <w:t xml:space="preserve"> «РОССИЙСКИЙ ЭКОНОМИЧЕСКИЙ УНИВЕРСИТЕТ ИМЕНИ Г.В. ПЛЕХАНОВА»</w:t>
      </w:r>
    </w:p>
    <w:p w:rsidR="00246B27" w:rsidRPr="00EC58CD" w:rsidRDefault="00246B27" w:rsidP="00246B27">
      <w:pPr>
        <w:spacing w:after="0" w:line="240" w:lineRule="auto"/>
        <w:jc w:val="center"/>
        <w:rPr>
          <w:rFonts w:ascii="Times New Roman" w:hAnsi="Times New Roman"/>
          <w:b/>
          <w:bCs/>
          <w:sz w:val="24"/>
          <w:szCs w:val="24"/>
          <w:lang w:eastAsia="ru-RU"/>
        </w:rPr>
      </w:pPr>
      <w:r w:rsidRPr="00EC58CD">
        <w:rPr>
          <w:rFonts w:ascii="Times New Roman" w:hAnsi="Times New Roman"/>
          <w:b/>
          <w:bCs/>
          <w:sz w:val="24"/>
          <w:szCs w:val="24"/>
          <w:lang w:eastAsia="ru-RU"/>
        </w:rPr>
        <w:t>ПЕРМСКИЙ ИНСТИТУТ (ФИЛИАЛ)</w:t>
      </w:r>
    </w:p>
    <w:p w:rsidR="00246B27" w:rsidRPr="00D41104" w:rsidRDefault="00246B27" w:rsidP="00246B27">
      <w:pPr>
        <w:autoSpaceDE w:val="0"/>
        <w:autoSpaceDN w:val="0"/>
        <w:adjustRightInd w:val="0"/>
        <w:spacing w:before="192" w:after="0" w:line="240" w:lineRule="auto"/>
        <w:jc w:val="center"/>
        <w:rPr>
          <w:rFonts w:ascii="Times New Roman" w:hAnsi="Times New Roman"/>
          <w:b/>
          <w:bCs/>
          <w:sz w:val="24"/>
          <w:lang w:eastAsia="ru-RU"/>
        </w:rPr>
      </w:pPr>
      <w:r w:rsidRPr="00D41104">
        <w:rPr>
          <w:rFonts w:ascii="Times New Roman" w:hAnsi="Times New Roman"/>
          <w:b/>
          <w:bCs/>
          <w:sz w:val="24"/>
          <w:lang w:eastAsia="ru-RU"/>
        </w:rPr>
        <w:t>АННОТАЦИЯ</w:t>
      </w:r>
    </w:p>
    <w:p w:rsidR="00246B27" w:rsidRPr="00D41104" w:rsidRDefault="00246B27" w:rsidP="00246B27">
      <w:pPr>
        <w:autoSpaceDE w:val="0"/>
        <w:autoSpaceDN w:val="0"/>
        <w:adjustRightInd w:val="0"/>
        <w:spacing w:before="149" w:after="0" w:line="240" w:lineRule="auto"/>
        <w:jc w:val="center"/>
        <w:rPr>
          <w:rFonts w:ascii="Times New Roman" w:hAnsi="Times New Roman"/>
          <w:b/>
          <w:bCs/>
          <w:sz w:val="24"/>
          <w:lang w:eastAsia="ru-RU"/>
        </w:rPr>
      </w:pPr>
      <w:r w:rsidRPr="00D41104">
        <w:rPr>
          <w:rFonts w:ascii="Times New Roman" w:hAnsi="Times New Roman"/>
          <w:b/>
          <w:bCs/>
          <w:sz w:val="24"/>
          <w:lang w:eastAsia="ru-RU"/>
        </w:rPr>
        <w:t xml:space="preserve">выпускной квалификационной работы </w:t>
      </w:r>
    </w:p>
    <w:p w:rsidR="00246B27" w:rsidRPr="00130D7D" w:rsidRDefault="00246B27" w:rsidP="00246B27">
      <w:pPr>
        <w:autoSpaceDE w:val="0"/>
        <w:autoSpaceDN w:val="0"/>
        <w:adjustRightInd w:val="0"/>
        <w:spacing w:before="149" w:after="0" w:line="240" w:lineRule="auto"/>
        <w:jc w:val="center"/>
        <w:rPr>
          <w:rFonts w:ascii="Times New Roman" w:hAnsi="Times New Roman"/>
          <w:bCs/>
          <w:sz w:val="28"/>
          <w:szCs w:val="28"/>
          <w:lang w:eastAsia="ru-RU"/>
        </w:rPr>
      </w:pPr>
      <w:r>
        <w:rPr>
          <w:rFonts w:ascii="Times New Roman" w:hAnsi="Times New Roman"/>
          <w:bCs/>
          <w:sz w:val="28"/>
          <w:szCs w:val="28"/>
          <w:u w:val="single"/>
          <w:lang w:eastAsia="ru-RU"/>
        </w:rPr>
        <w:t>Ивановой Натальи Николаевны</w:t>
      </w:r>
      <w:r w:rsidRPr="00130D7D">
        <w:rPr>
          <w:rFonts w:ascii="Times New Roman" w:hAnsi="Times New Roman"/>
          <w:bCs/>
          <w:sz w:val="28"/>
          <w:szCs w:val="28"/>
          <w:lang w:eastAsia="ru-RU"/>
        </w:rPr>
        <w:t xml:space="preserve">                                                                  </w:t>
      </w:r>
      <w:bookmarkStart w:id="0" w:name="_GoBack"/>
      <w:bookmarkEnd w:id="0"/>
    </w:p>
    <w:p w:rsidR="00246B27" w:rsidRPr="00130D7D" w:rsidRDefault="00246B27" w:rsidP="00246B27">
      <w:pPr>
        <w:tabs>
          <w:tab w:val="left" w:leader="underscore" w:pos="4901"/>
        </w:tabs>
        <w:autoSpaceDE w:val="0"/>
        <w:autoSpaceDN w:val="0"/>
        <w:adjustRightInd w:val="0"/>
        <w:spacing w:after="0" w:line="240" w:lineRule="auto"/>
        <w:jc w:val="center"/>
        <w:rPr>
          <w:rFonts w:ascii="Times New Roman" w:hAnsi="Times New Roman"/>
          <w:sz w:val="28"/>
          <w:szCs w:val="28"/>
          <w:lang w:eastAsia="ru-RU"/>
        </w:rPr>
      </w:pPr>
    </w:p>
    <w:p w:rsidR="008C1172" w:rsidRPr="007758E3" w:rsidRDefault="00246B27" w:rsidP="008C1172">
      <w:pPr>
        <w:spacing w:after="0" w:line="240" w:lineRule="auto"/>
        <w:jc w:val="center"/>
        <w:outlineLvl w:val="0"/>
        <w:rPr>
          <w:rFonts w:ascii="Times New Roman" w:eastAsia="Times New Roman" w:hAnsi="Times New Roman" w:cs="Times New Roman"/>
          <w:sz w:val="28"/>
          <w:szCs w:val="28"/>
          <w:lang w:eastAsia="ru-RU"/>
        </w:rPr>
      </w:pPr>
      <w:r w:rsidRPr="00130D7D">
        <w:rPr>
          <w:rFonts w:ascii="Times New Roman" w:hAnsi="Times New Roman"/>
          <w:sz w:val="28"/>
          <w:szCs w:val="28"/>
          <w:lang w:eastAsia="ru-RU"/>
        </w:rPr>
        <w:br/>
        <w:t>на тему</w:t>
      </w:r>
      <w:r>
        <w:rPr>
          <w:rFonts w:ascii="Times New Roman" w:hAnsi="Times New Roman"/>
          <w:sz w:val="28"/>
          <w:szCs w:val="28"/>
          <w:lang w:eastAsia="ru-RU"/>
        </w:rPr>
        <w:t xml:space="preserve">: </w:t>
      </w:r>
      <w:r w:rsidR="008C1172" w:rsidRPr="009E2AA1">
        <w:rPr>
          <w:rFonts w:ascii="Times New Roman" w:eastAsia="MS Mincho" w:hAnsi="Times New Roman" w:cs="Times New Roman"/>
          <w:sz w:val="28"/>
          <w:szCs w:val="28"/>
          <w:lang w:eastAsia="ja-JP"/>
        </w:rPr>
        <w:t xml:space="preserve">Анализ и оценка конкурентоспособности </w:t>
      </w:r>
      <w:r w:rsidR="008C1172" w:rsidRPr="007758E3">
        <w:rPr>
          <w:rFonts w:ascii="Times New Roman" w:eastAsia="MS Mincho" w:hAnsi="Times New Roman" w:cs="Times New Roman"/>
          <w:sz w:val="28"/>
          <w:szCs w:val="28"/>
          <w:lang w:eastAsia="ja-JP"/>
        </w:rPr>
        <w:t>синтетических моющих средств, пути их повышения</w:t>
      </w:r>
    </w:p>
    <w:p w:rsidR="00246B27" w:rsidRPr="000E117A" w:rsidRDefault="00246B27" w:rsidP="00246B27">
      <w:pPr>
        <w:tabs>
          <w:tab w:val="left" w:leader="underscore" w:pos="4901"/>
        </w:tabs>
        <w:autoSpaceDE w:val="0"/>
        <w:autoSpaceDN w:val="0"/>
        <w:adjustRightInd w:val="0"/>
        <w:spacing w:after="0" w:line="240" w:lineRule="auto"/>
        <w:jc w:val="center"/>
        <w:rPr>
          <w:rFonts w:ascii="Times New Roman" w:hAnsi="Times New Roman"/>
          <w:sz w:val="28"/>
          <w:szCs w:val="28"/>
          <w:lang w:eastAsia="ru-RU"/>
        </w:rPr>
      </w:pPr>
    </w:p>
    <w:p w:rsidR="00246B27" w:rsidRPr="00E74124" w:rsidRDefault="00246B27" w:rsidP="00246B27">
      <w:pPr>
        <w:tabs>
          <w:tab w:val="left" w:leader="underscore" w:pos="4901"/>
        </w:tabs>
        <w:autoSpaceDE w:val="0"/>
        <w:autoSpaceDN w:val="0"/>
        <w:adjustRightInd w:val="0"/>
        <w:spacing w:after="0" w:line="240" w:lineRule="auto"/>
        <w:jc w:val="center"/>
        <w:rPr>
          <w:rFonts w:ascii="Times New Roman" w:hAnsi="Times New Roman"/>
          <w:sz w:val="24"/>
          <w:lang w:eastAsia="ru-RU"/>
        </w:rPr>
      </w:pPr>
    </w:p>
    <w:p w:rsidR="00246B27" w:rsidRPr="00E74124" w:rsidRDefault="00246B27" w:rsidP="00246B27">
      <w:pPr>
        <w:tabs>
          <w:tab w:val="left" w:leader="underscore" w:pos="4901"/>
        </w:tabs>
        <w:autoSpaceDE w:val="0"/>
        <w:autoSpaceDN w:val="0"/>
        <w:adjustRightInd w:val="0"/>
        <w:spacing w:after="0" w:line="240" w:lineRule="auto"/>
        <w:jc w:val="center"/>
        <w:rPr>
          <w:rFonts w:ascii="Times New Roman" w:hAnsi="Times New Roman"/>
          <w:sz w:val="24"/>
          <w:lang w:eastAsia="ru-RU"/>
        </w:rPr>
      </w:pPr>
    </w:p>
    <w:tbl>
      <w:tblPr>
        <w:tblW w:w="0" w:type="auto"/>
        <w:tblLook w:val="01E0" w:firstRow="1" w:lastRow="1" w:firstColumn="1" w:lastColumn="1" w:noHBand="0" w:noVBand="0"/>
      </w:tblPr>
      <w:tblGrid>
        <w:gridCol w:w="9571"/>
      </w:tblGrid>
      <w:tr w:rsidR="00246B27" w:rsidRPr="00FA6157" w:rsidTr="004D7527">
        <w:trPr>
          <w:trHeight w:val="5996"/>
        </w:trPr>
        <w:tc>
          <w:tcPr>
            <w:tcW w:w="9571" w:type="dxa"/>
          </w:tcPr>
          <w:p w:rsidR="00943AAF" w:rsidRDefault="00246B27" w:rsidP="00943AAF">
            <w:pPr>
              <w:jc w:val="both"/>
              <w:rPr>
                <w:rFonts w:ascii="Times New Roman" w:hAnsi="Times New Roman"/>
                <w:sz w:val="28"/>
                <w:szCs w:val="28"/>
              </w:rPr>
            </w:pPr>
            <w:r w:rsidRPr="002571CE">
              <w:rPr>
                <w:rFonts w:ascii="Times New Roman" w:hAnsi="Times New Roman"/>
                <w:sz w:val="28"/>
                <w:szCs w:val="28"/>
              </w:rPr>
              <w:t xml:space="preserve">Выпускная квалификационная работы студентки </w:t>
            </w:r>
            <w:r>
              <w:rPr>
                <w:rFonts w:ascii="Times New Roman" w:hAnsi="Times New Roman"/>
                <w:sz w:val="28"/>
                <w:szCs w:val="28"/>
              </w:rPr>
              <w:t>Ивановой Натальи Николаевны</w:t>
            </w:r>
            <w:r w:rsidRPr="002571CE">
              <w:rPr>
                <w:rFonts w:ascii="Times New Roman" w:hAnsi="Times New Roman"/>
                <w:sz w:val="28"/>
                <w:szCs w:val="28"/>
              </w:rPr>
              <w:t xml:space="preserve"> посвящена</w:t>
            </w:r>
            <w:r w:rsidR="008C1172">
              <w:rPr>
                <w:rFonts w:ascii="Times New Roman" w:hAnsi="Times New Roman"/>
                <w:sz w:val="28"/>
                <w:szCs w:val="28"/>
              </w:rPr>
              <w:t xml:space="preserve"> анализу и оценке конкурентоспособности синтетических моющих средств разной консистенции, реализуемых в ООО «Копеечка»</w:t>
            </w:r>
          </w:p>
          <w:p w:rsidR="00943AAF" w:rsidRPr="007E3E66" w:rsidRDefault="00246B27" w:rsidP="00943AAF">
            <w:pPr>
              <w:jc w:val="both"/>
              <w:rPr>
                <w:rFonts w:ascii="Times New Roman" w:eastAsia="Times New Roman" w:hAnsi="Times New Roman" w:cs="Times New Roman"/>
                <w:sz w:val="28"/>
                <w:szCs w:val="28"/>
                <w:lang w:eastAsia="ru-RU"/>
              </w:rPr>
            </w:pPr>
            <w:r w:rsidRPr="002571CE">
              <w:rPr>
                <w:rFonts w:ascii="Times New Roman" w:hAnsi="Times New Roman"/>
                <w:sz w:val="28"/>
                <w:szCs w:val="28"/>
              </w:rPr>
              <w:t xml:space="preserve">Работа состоит из введения, </w:t>
            </w:r>
            <w:r w:rsidR="008C1172">
              <w:rPr>
                <w:rFonts w:ascii="Times New Roman" w:hAnsi="Times New Roman"/>
                <w:sz w:val="28"/>
                <w:szCs w:val="28"/>
              </w:rPr>
              <w:t xml:space="preserve">трех </w:t>
            </w:r>
            <w:r w:rsidRPr="002571CE">
              <w:rPr>
                <w:rFonts w:ascii="Times New Roman" w:hAnsi="Times New Roman"/>
                <w:sz w:val="28"/>
                <w:szCs w:val="28"/>
              </w:rPr>
              <w:t xml:space="preserve">частей – </w:t>
            </w:r>
            <w:r w:rsidR="00943AAF">
              <w:rPr>
                <w:rFonts w:ascii="Times New Roman" w:hAnsi="Times New Roman"/>
                <w:sz w:val="28"/>
                <w:szCs w:val="28"/>
              </w:rPr>
              <w:t>т</w:t>
            </w:r>
            <w:r w:rsidR="00943AAF" w:rsidRPr="007E3E66">
              <w:rPr>
                <w:rFonts w:ascii="Times New Roman" w:eastAsia="Times New Roman" w:hAnsi="Times New Roman" w:cs="Times New Roman"/>
                <w:sz w:val="28"/>
                <w:szCs w:val="28"/>
                <w:lang w:eastAsia="ru-RU"/>
              </w:rPr>
              <w:t>еоретическ</w:t>
            </w:r>
            <w:r w:rsidR="00943AAF">
              <w:rPr>
                <w:rFonts w:ascii="Times New Roman" w:eastAsia="Times New Roman" w:hAnsi="Times New Roman" w:cs="Times New Roman"/>
                <w:sz w:val="28"/>
                <w:szCs w:val="28"/>
                <w:lang w:eastAsia="ru-RU"/>
              </w:rPr>
              <w:t>ой</w:t>
            </w:r>
            <w:r w:rsidR="00943AAF" w:rsidRPr="007E3E66">
              <w:rPr>
                <w:rFonts w:ascii="Times New Roman" w:eastAsia="Times New Roman" w:hAnsi="Times New Roman" w:cs="Times New Roman"/>
                <w:sz w:val="28"/>
                <w:szCs w:val="28"/>
                <w:lang w:eastAsia="ru-RU"/>
              </w:rPr>
              <w:t xml:space="preserve">  обзорн</w:t>
            </w:r>
            <w:r w:rsidR="00943AAF">
              <w:rPr>
                <w:rFonts w:ascii="Times New Roman" w:eastAsia="Times New Roman" w:hAnsi="Times New Roman" w:cs="Times New Roman"/>
                <w:sz w:val="28"/>
                <w:szCs w:val="28"/>
                <w:lang w:eastAsia="ru-RU"/>
              </w:rPr>
              <w:t>ой</w:t>
            </w:r>
            <w:r w:rsidR="00943AAF" w:rsidRPr="007E3E66">
              <w:rPr>
                <w:rFonts w:ascii="Times New Roman" w:eastAsia="Times New Roman" w:hAnsi="Times New Roman" w:cs="Times New Roman"/>
                <w:sz w:val="28"/>
                <w:szCs w:val="28"/>
                <w:lang w:eastAsia="ru-RU"/>
              </w:rPr>
              <w:t xml:space="preserve"> глав</w:t>
            </w:r>
            <w:r w:rsidR="00943AAF">
              <w:rPr>
                <w:rFonts w:ascii="Times New Roman" w:eastAsia="Times New Roman" w:hAnsi="Times New Roman" w:cs="Times New Roman"/>
                <w:sz w:val="28"/>
                <w:szCs w:val="28"/>
                <w:lang w:eastAsia="ru-RU"/>
              </w:rPr>
              <w:t>ы, э</w:t>
            </w:r>
            <w:r w:rsidR="00943AAF" w:rsidRPr="007E3E66">
              <w:rPr>
                <w:rFonts w:ascii="Times New Roman" w:hAnsi="Times New Roman" w:cs="Times New Roman"/>
                <w:sz w:val="28"/>
                <w:szCs w:val="28"/>
              </w:rPr>
              <w:t>кспериментальн</w:t>
            </w:r>
            <w:r w:rsidR="00943AAF">
              <w:rPr>
                <w:rFonts w:ascii="Times New Roman" w:hAnsi="Times New Roman" w:cs="Times New Roman"/>
                <w:sz w:val="28"/>
                <w:szCs w:val="28"/>
              </w:rPr>
              <w:t>ой</w:t>
            </w:r>
            <w:r w:rsidR="00943AAF" w:rsidRPr="007E3E66">
              <w:rPr>
                <w:rFonts w:ascii="Times New Roman" w:hAnsi="Times New Roman" w:cs="Times New Roman"/>
                <w:sz w:val="28"/>
                <w:szCs w:val="28"/>
              </w:rPr>
              <w:t xml:space="preserve"> глав</w:t>
            </w:r>
            <w:r w:rsidR="00943AAF">
              <w:rPr>
                <w:rFonts w:ascii="Times New Roman" w:hAnsi="Times New Roman" w:cs="Times New Roman"/>
                <w:sz w:val="28"/>
                <w:szCs w:val="28"/>
              </w:rPr>
              <w:t>ы, о</w:t>
            </w:r>
            <w:r w:rsidR="00943AAF" w:rsidRPr="007E3E66">
              <w:rPr>
                <w:rFonts w:ascii="Times New Roman" w:hAnsi="Times New Roman" w:cs="Times New Roman"/>
                <w:sz w:val="28"/>
                <w:szCs w:val="28"/>
              </w:rPr>
              <w:t>рганизационно-экономическ</w:t>
            </w:r>
            <w:r w:rsidR="00943AAF">
              <w:rPr>
                <w:rFonts w:ascii="Times New Roman" w:hAnsi="Times New Roman" w:cs="Times New Roman"/>
                <w:sz w:val="28"/>
                <w:szCs w:val="28"/>
              </w:rPr>
              <w:t>ой</w:t>
            </w:r>
            <w:r w:rsidR="00943AAF" w:rsidRPr="007E3E66">
              <w:rPr>
                <w:rFonts w:ascii="Times New Roman" w:hAnsi="Times New Roman" w:cs="Times New Roman"/>
                <w:sz w:val="28"/>
                <w:szCs w:val="28"/>
              </w:rPr>
              <w:t xml:space="preserve"> глав</w:t>
            </w:r>
            <w:r w:rsidR="00943AAF">
              <w:rPr>
                <w:rFonts w:ascii="Times New Roman" w:hAnsi="Times New Roman" w:cs="Times New Roman"/>
                <w:sz w:val="28"/>
                <w:szCs w:val="28"/>
              </w:rPr>
              <w:t>ы, з</w:t>
            </w:r>
            <w:r w:rsidR="00943AAF" w:rsidRPr="007E3E66">
              <w:rPr>
                <w:rFonts w:ascii="Times New Roman" w:eastAsia="Times New Roman" w:hAnsi="Times New Roman" w:cs="Times New Roman"/>
                <w:spacing w:val="-4"/>
                <w:sz w:val="28"/>
                <w:szCs w:val="28"/>
                <w:lang w:eastAsia="ru-RU"/>
              </w:rPr>
              <w:t>аключени</w:t>
            </w:r>
            <w:r w:rsidR="00FA6157">
              <w:rPr>
                <w:rFonts w:ascii="Times New Roman" w:eastAsia="Times New Roman" w:hAnsi="Times New Roman" w:cs="Times New Roman"/>
                <w:spacing w:val="-4"/>
                <w:sz w:val="28"/>
                <w:szCs w:val="28"/>
                <w:lang w:eastAsia="ru-RU"/>
              </w:rPr>
              <w:t>я</w:t>
            </w:r>
            <w:r w:rsidR="00943AAF" w:rsidRPr="007E3E66">
              <w:rPr>
                <w:rFonts w:ascii="Times New Roman" w:eastAsia="Times New Roman" w:hAnsi="Times New Roman" w:cs="Times New Roman"/>
                <w:spacing w:val="-4"/>
                <w:sz w:val="28"/>
                <w:szCs w:val="28"/>
                <w:lang w:eastAsia="ru-RU"/>
              </w:rPr>
              <w:t xml:space="preserve">, </w:t>
            </w:r>
            <w:r w:rsidR="00943AAF">
              <w:rPr>
                <w:rFonts w:ascii="Times New Roman" w:eastAsia="Times New Roman" w:hAnsi="Times New Roman" w:cs="Times New Roman"/>
                <w:spacing w:val="-4"/>
                <w:sz w:val="28"/>
                <w:szCs w:val="28"/>
                <w:lang w:eastAsia="ru-RU"/>
              </w:rPr>
              <w:t>с</w:t>
            </w:r>
            <w:r w:rsidR="00943AAF" w:rsidRPr="007E3E66">
              <w:rPr>
                <w:rFonts w:ascii="Times New Roman" w:eastAsia="Times New Roman" w:hAnsi="Times New Roman" w:cs="Times New Roman"/>
                <w:sz w:val="28"/>
                <w:szCs w:val="28"/>
                <w:lang w:eastAsia="ru-RU"/>
              </w:rPr>
              <w:t>пис</w:t>
            </w:r>
            <w:r w:rsidR="00943AAF">
              <w:rPr>
                <w:rFonts w:ascii="Times New Roman" w:eastAsia="Times New Roman" w:hAnsi="Times New Roman" w:cs="Times New Roman"/>
                <w:sz w:val="28"/>
                <w:szCs w:val="28"/>
                <w:lang w:eastAsia="ru-RU"/>
              </w:rPr>
              <w:t>ка</w:t>
            </w:r>
            <w:r w:rsidR="00943AAF" w:rsidRPr="007E3E66">
              <w:rPr>
                <w:rFonts w:ascii="Times New Roman" w:eastAsia="Times New Roman" w:hAnsi="Times New Roman" w:cs="Times New Roman"/>
                <w:sz w:val="28"/>
                <w:szCs w:val="28"/>
                <w:lang w:eastAsia="ru-RU"/>
              </w:rPr>
              <w:t xml:space="preserve"> используемых источников</w:t>
            </w:r>
            <w:r w:rsidR="00943AAF">
              <w:rPr>
                <w:rFonts w:ascii="Times New Roman" w:eastAsia="Times New Roman" w:hAnsi="Times New Roman" w:cs="Times New Roman"/>
                <w:sz w:val="28"/>
                <w:szCs w:val="28"/>
                <w:lang w:eastAsia="ru-RU"/>
              </w:rPr>
              <w:t>, 4 п</w:t>
            </w:r>
            <w:r w:rsidR="00943AAF" w:rsidRPr="007E3E66">
              <w:rPr>
                <w:rFonts w:ascii="Times New Roman" w:eastAsia="Times New Roman" w:hAnsi="Times New Roman" w:cs="Times New Roman"/>
                <w:sz w:val="28"/>
                <w:szCs w:val="28"/>
                <w:lang w:eastAsia="ru-RU"/>
              </w:rPr>
              <w:t>риложени</w:t>
            </w:r>
            <w:r w:rsidR="00943AAF">
              <w:rPr>
                <w:rFonts w:ascii="Times New Roman" w:eastAsia="Times New Roman" w:hAnsi="Times New Roman" w:cs="Times New Roman"/>
                <w:sz w:val="28"/>
                <w:szCs w:val="28"/>
                <w:lang w:eastAsia="ru-RU"/>
              </w:rPr>
              <w:t>й.</w:t>
            </w:r>
          </w:p>
          <w:p w:rsidR="00246B27" w:rsidRPr="00FA6157" w:rsidRDefault="00246B27" w:rsidP="00943AAF">
            <w:pPr>
              <w:jc w:val="both"/>
              <w:rPr>
                <w:rFonts w:ascii="Times New Roman" w:hAnsi="Times New Roman"/>
                <w:sz w:val="28"/>
                <w:szCs w:val="28"/>
              </w:rPr>
            </w:pPr>
          </w:p>
        </w:tc>
      </w:tr>
    </w:tbl>
    <w:p w:rsidR="00246B27" w:rsidRPr="00D41104" w:rsidRDefault="00246B27" w:rsidP="00246B27">
      <w:pPr>
        <w:tabs>
          <w:tab w:val="left" w:leader="underscore" w:pos="4901"/>
        </w:tabs>
        <w:autoSpaceDE w:val="0"/>
        <w:autoSpaceDN w:val="0"/>
        <w:adjustRightInd w:val="0"/>
        <w:spacing w:after="0" w:line="240" w:lineRule="auto"/>
        <w:rPr>
          <w:rFonts w:ascii="Times New Roman" w:hAnsi="Times New Roman"/>
          <w:sz w:val="24"/>
          <w:lang w:eastAsia="ru-RU"/>
        </w:rPr>
      </w:pPr>
      <w:r w:rsidRPr="00D41104">
        <w:rPr>
          <w:rFonts w:ascii="Times New Roman" w:hAnsi="Times New Roman"/>
          <w:sz w:val="24"/>
          <w:lang w:eastAsia="ru-RU"/>
        </w:rPr>
        <w:t>Автор ВКР                            «</w:t>
      </w:r>
      <w:r w:rsidRPr="00D41104">
        <w:rPr>
          <w:rFonts w:ascii="Times New Roman" w:hAnsi="Times New Roman"/>
          <w:sz w:val="24"/>
          <w:u w:val="single"/>
          <w:lang w:eastAsia="ru-RU"/>
        </w:rPr>
        <w:t xml:space="preserve">                                   </w:t>
      </w:r>
      <w:r w:rsidRPr="00D41104">
        <w:rPr>
          <w:rFonts w:ascii="Times New Roman" w:hAnsi="Times New Roman"/>
          <w:sz w:val="24"/>
          <w:szCs w:val="24"/>
          <w:lang w:eastAsia="ru-RU"/>
        </w:rPr>
        <w:t>»</w:t>
      </w:r>
      <w:r w:rsidRPr="00D41104">
        <w:rPr>
          <w:rFonts w:ascii="Times New Roman" w:hAnsi="Times New Roman"/>
          <w:sz w:val="24"/>
          <w:lang w:eastAsia="ru-RU"/>
        </w:rPr>
        <w:t xml:space="preserve">   «</w:t>
      </w:r>
      <w:r>
        <w:rPr>
          <w:rFonts w:ascii="Times New Roman" w:hAnsi="Times New Roman"/>
          <w:sz w:val="24"/>
          <w:lang w:eastAsia="ru-RU"/>
        </w:rPr>
        <w:t>Иванова Н.Н.</w:t>
      </w:r>
      <w:r w:rsidRPr="00D41104">
        <w:rPr>
          <w:rFonts w:ascii="Times New Roman" w:hAnsi="Times New Roman"/>
          <w:sz w:val="24"/>
          <w:szCs w:val="24"/>
          <w:lang w:eastAsia="ru-RU"/>
        </w:rPr>
        <w:t>»</w:t>
      </w:r>
      <w:r w:rsidRPr="00D41104">
        <w:rPr>
          <w:rFonts w:ascii="Times New Roman" w:hAnsi="Times New Roman"/>
          <w:sz w:val="24"/>
          <w:lang w:eastAsia="ru-RU"/>
        </w:rPr>
        <w:t xml:space="preserve">        </w:t>
      </w:r>
    </w:p>
    <w:p w:rsidR="00246B27" w:rsidRPr="00D41104" w:rsidRDefault="00246B27" w:rsidP="00246B27">
      <w:pPr>
        <w:tabs>
          <w:tab w:val="left" w:leader="underscore" w:pos="4901"/>
        </w:tabs>
        <w:autoSpaceDE w:val="0"/>
        <w:autoSpaceDN w:val="0"/>
        <w:adjustRightInd w:val="0"/>
        <w:spacing w:after="0" w:line="240" w:lineRule="auto"/>
        <w:rPr>
          <w:rFonts w:ascii="Times New Roman" w:hAnsi="Times New Roman"/>
          <w:sz w:val="24"/>
          <w:lang w:eastAsia="ru-RU"/>
        </w:rPr>
      </w:pPr>
      <w:r w:rsidRPr="00D41104">
        <w:rPr>
          <w:rFonts w:ascii="Times New Roman" w:hAnsi="Times New Roman"/>
          <w:sz w:val="24"/>
          <w:lang w:eastAsia="ru-RU"/>
        </w:rPr>
        <w:t xml:space="preserve">                                                       (подпи</w:t>
      </w:r>
      <w:r>
        <w:rPr>
          <w:rFonts w:ascii="Times New Roman" w:hAnsi="Times New Roman"/>
          <w:sz w:val="24"/>
          <w:lang w:eastAsia="ru-RU"/>
        </w:rPr>
        <w:t xml:space="preserve">сь)                      </w:t>
      </w:r>
      <w:r w:rsidRPr="00D41104">
        <w:rPr>
          <w:rFonts w:ascii="Times New Roman" w:hAnsi="Times New Roman"/>
          <w:sz w:val="24"/>
          <w:lang w:eastAsia="ru-RU"/>
        </w:rPr>
        <w:t>(ФИО)</w:t>
      </w:r>
    </w:p>
    <w:p w:rsidR="00F73809" w:rsidRDefault="00F73809" w:rsidP="00A4763D">
      <w:pPr>
        <w:jc w:val="center"/>
        <w:rPr>
          <w:rFonts w:ascii="Times New Roman" w:hAnsi="Times New Roman" w:cs="Times New Roman"/>
          <w:b/>
          <w:sz w:val="28"/>
          <w:szCs w:val="28"/>
        </w:rPr>
      </w:pPr>
    </w:p>
    <w:p w:rsidR="00CC22FD" w:rsidRDefault="00CC22FD" w:rsidP="0012100F">
      <w:pPr>
        <w:rPr>
          <w:rFonts w:ascii="Times New Roman" w:hAnsi="Times New Roman" w:cs="Times New Roman"/>
          <w:b/>
          <w:sz w:val="28"/>
          <w:szCs w:val="28"/>
        </w:rPr>
      </w:pPr>
    </w:p>
    <w:p w:rsidR="00FA6157" w:rsidRDefault="00FA6157" w:rsidP="0012100F">
      <w:pPr>
        <w:rPr>
          <w:rFonts w:ascii="Times New Roman" w:hAnsi="Times New Roman" w:cs="Times New Roman"/>
          <w:b/>
          <w:sz w:val="28"/>
          <w:szCs w:val="28"/>
        </w:rPr>
      </w:pPr>
    </w:p>
    <w:p w:rsidR="00FA6157" w:rsidRDefault="00FA6157" w:rsidP="0012100F">
      <w:pPr>
        <w:rPr>
          <w:rFonts w:ascii="Times New Roman" w:hAnsi="Times New Roman" w:cs="Times New Roman"/>
          <w:b/>
          <w:sz w:val="28"/>
          <w:szCs w:val="28"/>
        </w:rPr>
      </w:pPr>
    </w:p>
    <w:p w:rsidR="00FA6157" w:rsidRDefault="00FA6157" w:rsidP="0012100F">
      <w:pPr>
        <w:rPr>
          <w:rFonts w:ascii="Times New Roman" w:hAnsi="Times New Roman" w:cs="Times New Roman"/>
          <w:b/>
          <w:sz w:val="28"/>
          <w:szCs w:val="28"/>
        </w:rPr>
      </w:pPr>
    </w:p>
    <w:p w:rsidR="00FA6157" w:rsidRPr="00FA6157" w:rsidRDefault="00FA6157" w:rsidP="00FA6157">
      <w:pPr>
        <w:spacing w:line="240" w:lineRule="auto"/>
        <w:jc w:val="right"/>
        <w:rPr>
          <w:rFonts w:ascii="Times New Roman" w:hAnsi="Times New Roman" w:cs="Times New Roman"/>
          <w:sz w:val="28"/>
          <w:szCs w:val="28"/>
        </w:rPr>
      </w:pPr>
      <w:r w:rsidRPr="00FA6157">
        <w:rPr>
          <w:rFonts w:ascii="Times New Roman" w:hAnsi="Times New Roman" w:cs="Times New Roman"/>
          <w:sz w:val="28"/>
          <w:szCs w:val="28"/>
        </w:rPr>
        <w:lastRenderedPageBreak/>
        <w:t>образец оформления аннотации на английском языке</w:t>
      </w:r>
    </w:p>
    <w:p w:rsidR="00FA6157" w:rsidRPr="00FA6157" w:rsidRDefault="00FA6157" w:rsidP="00FA6157">
      <w:pPr>
        <w:spacing w:line="240" w:lineRule="auto"/>
        <w:jc w:val="center"/>
        <w:rPr>
          <w:rFonts w:ascii="Times New Roman" w:hAnsi="Times New Roman" w:cs="Times New Roman"/>
          <w:b/>
          <w:sz w:val="28"/>
          <w:szCs w:val="28"/>
          <w:lang w:val="en-US"/>
        </w:rPr>
      </w:pPr>
      <w:r w:rsidRPr="00FA6157">
        <w:rPr>
          <w:rFonts w:ascii="Times New Roman" w:hAnsi="Times New Roman" w:cs="Times New Roman"/>
          <w:b/>
          <w:sz w:val="28"/>
          <w:szCs w:val="28"/>
          <w:lang w:val="en-US"/>
        </w:rPr>
        <w:t>MINISTRY OF EDUCATION AND SCIENCE OF THE RUSSIAN FEDERATION</w:t>
      </w:r>
    </w:p>
    <w:p w:rsidR="00FA6157" w:rsidRPr="00FA6157" w:rsidRDefault="00FA6157" w:rsidP="00FA6157">
      <w:pPr>
        <w:spacing w:line="240" w:lineRule="auto"/>
        <w:jc w:val="center"/>
        <w:rPr>
          <w:rFonts w:ascii="Times New Roman" w:hAnsi="Times New Roman" w:cs="Times New Roman"/>
          <w:b/>
          <w:sz w:val="28"/>
          <w:szCs w:val="28"/>
          <w:lang w:val="en-US"/>
        </w:rPr>
      </w:pPr>
      <w:r w:rsidRPr="00FA6157">
        <w:rPr>
          <w:rFonts w:ascii="Times New Roman" w:hAnsi="Times New Roman" w:cs="Times New Roman"/>
          <w:b/>
          <w:sz w:val="28"/>
          <w:szCs w:val="28"/>
          <w:lang w:val="en-US"/>
        </w:rPr>
        <w:t>FEDERAL STATE-FUNDED EDUCATIONAL INSTITUTION OF THE HIGHER EDUCATION</w:t>
      </w:r>
    </w:p>
    <w:p w:rsidR="00FA6157" w:rsidRPr="00FA6157" w:rsidRDefault="00FA6157" w:rsidP="00FA6157">
      <w:pPr>
        <w:spacing w:line="240" w:lineRule="auto"/>
        <w:jc w:val="center"/>
        <w:rPr>
          <w:rFonts w:ascii="Times New Roman" w:hAnsi="Times New Roman" w:cs="Times New Roman"/>
          <w:b/>
          <w:sz w:val="28"/>
          <w:szCs w:val="28"/>
          <w:lang w:val="en-US"/>
        </w:rPr>
      </w:pPr>
      <w:r w:rsidRPr="00FA6157">
        <w:rPr>
          <w:rFonts w:ascii="Times New Roman" w:hAnsi="Times New Roman" w:cs="Times New Roman"/>
          <w:b/>
          <w:sz w:val="28"/>
          <w:szCs w:val="28"/>
          <w:lang w:val="en-US"/>
        </w:rPr>
        <w:t>"PLEKHANOV RUSSIAN ACADEMY OF ECONOMICS"</w:t>
      </w:r>
    </w:p>
    <w:p w:rsidR="00FA6157" w:rsidRPr="00FA6157" w:rsidRDefault="00FA6157" w:rsidP="00FA6157">
      <w:pPr>
        <w:spacing w:line="240" w:lineRule="auto"/>
        <w:jc w:val="center"/>
        <w:rPr>
          <w:rFonts w:ascii="Times New Roman" w:hAnsi="Times New Roman" w:cs="Times New Roman"/>
          <w:b/>
          <w:sz w:val="28"/>
          <w:szCs w:val="28"/>
          <w:lang w:val="en-US"/>
        </w:rPr>
      </w:pPr>
      <w:r w:rsidRPr="00FA6157">
        <w:rPr>
          <w:rFonts w:ascii="Times New Roman" w:hAnsi="Times New Roman" w:cs="Times New Roman"/>
          <w:b/>
          <w:sz w:val="28"/>
          <w:szCs w:val="28"/>
          <w:lang w:val="en-US"/>
        </w:rPr>
        <w:t>PERM INSTITUTE (BRANCH)</w:t>
      </w:r>
    </w:p>
    <w:p w:rsidR="00FA6157" w:rsidRPr="00FA6157" w:rsidRDefault="00FA6157" w:rsidP="00FA6157">
      <w:pPr>
        <w:spacing w:line="240" w:lineRule="auto"/>
        <w:jc w:val="center"/>
        <w:rPr>
          <w:rFonts w:ascii="Times New Roman" w:hAnsi="Times New Roman" w:cs="Times New Roman"/>
          <w:b/>
          <w:sz w:val="28"/>
          <w:szCs w:val="28"/>
        </w:rPr>
      </w:pPr>
    </w:p>
    <w:p w:rsidR="00FA6157" w:rsidRPr="00FA6157" w:rsidRDefault="00FA6157" w:rsidP="00FA6157">
      <w:pPr>
        <w:spacing w:line="240" w:lineRule="auto"/>
        <w:jc w:val="center"/>
        <w:rPr>
          <w:rFonts w:ascii="Times New Roman" w:hAnsi="Times New Roman" w:cs="Times New Roman"/>
          <w:b/>
          <w:sz w:val="28"/>
          <w:szCs w:val="28"/>
          <w:lang w:val="en-US"/>
        </w:rPr>
      </w:pPr>
      <w:r w:rsidRPr="00FA6157">
        <w:rPr>
          <w:rFonts w:ascii="Times New Roman" w:hAnsi="Times New Roman" w:cs="Times New Roman"/>
          <w:b/>
          <w:sz w:val="28"/>
          <w:szCs w:val="28"/>
          <w:lang w:val="en-US"/>
        </w:rPr>
        <w:t>SUMMARY</w:t>
      </w:r>
    </w:p>
    <w:p w:rsidR="00FA6157" w:rsidRPr="00FA6157" w:rsidRDefault="00FA6157" w:rsidP="00FA6157">
      <w:pPr>
        <w:jc w:val="center"/>
        <w:rPr>
          <w:rFonts w:ascii="Times New Roman" w:hAnsi="Times New Roman" w:cs="Times New Roman"/>
          <w:b/>
          <w:sz w:val="28"/>
          <w:szCs w:val="28"/>
          <w:lang w:val="en-US"/>
        </w:rPr>
      </w:pPr>
      <w:proofErr w:type="gramStart"/>
      <w:r w:rsidRPr="00FA6157">
        <w:rPr>
          <w:rFonts w:ascii="Times New Roman" w:hAnsi="Times New Roman" w:cs="Times New Roman"/>
          <w:b/>
          <w:sz w:val="28"/>
          <w:szCs w:val="28"/>
          <w:lang w:val="en-US"/>
        </w:rPr>
        <w:t>final</w:t>
      </w:r>
      <w:proofErr w:type="gramEnd"/>
      <w:r w:rsidRPr="00FA6157">
        <w:rPr>
          <w:rFonts w:ascii="Times New Roman" w:hAnsi="Times New Roman" w:cs="Times New Roman"/>
          <w:b/>
          <w:sz w:val="28"/>
          <w:szCs w:val="28"/>
          <w:lang w:val="en-US"/>
        </w:rPr>
        <w:t xml:space="preserve"> qualification work</w:t>
      </w:r>
    </w:p>
    <w:p w:rsidR="00FA6157" w:rsidRPr="00FA6157" w:rsidRDefault="00FA6157" w:rsidP="00FA6157">
      <w:pPr>
        <w:jc w:val="center"/>
        <w:rPr>
          <w:rFonts w:ascii="Times New Roman" w:hAnsi="Times New Roman" w:cs="Times New Roman"/>
          <w:sz w:val="28"/>
          <w:szCs w:val="28"/>
          <w:lang w:val="en-US"/>
        </w:rPr>
      </w:pPr>
      <w:proofErr w:type="spellStart"/>
      <w:r w:rsidRPr="00FA6157">
        <w:rPr>
          <w:rFonts w:ascii="Times New Roman" w:hAnsi="Times New Roman" w:cs="Times New Roman"/>
          <w:sz w:val="28"/>
          <w:szCs w:val="28"/>
          <w:lang w:val="en-US"/>
        </w:rPr>
        <w:t>Ivanova</w:t>
      </w:r>
      <w:proofErr w:type="spellEnd"/>
      <w:r w:rsidRPr="00FA6157">
        <w:rPr>
          <w:rFonts w:ascii="Times New Roman" w:hAnsi="Times New Roman" w:cs="Times New Roman"/>
          <w:sz w:val="28"/>
          <w:szCs w:val="28"/>
          <w:lang w:val="en-US"/>
        </w:rPr>
        <w:t xml:space="preserve"> Natalya </w:t>
      </w:r>
      <w:proofErr w:type="spellStart"/>
      <w:r w:rsidRPr="00FA6157">
        <w:rPr>
          <w:rFonts w:ascii="Times New Roman" w:hAnsi="Times New Roman" w:cs="Times New Roman"/>
          <w:sz w:val="28"/>
          <w:szCs w:val="28"/>
          <w:lang w:val="en-US"/>
        </w:rPr>
        <w:t>Nikolaevna</w:t>
      </w:r>
      <w:proofErr w:type="spellEnd"/>
    </w:p>
    <w:p w:rsidR="00FA6157" w:rsidRPr="00FA6157" w:rsidRDefault="00FA6157" w:rsidP="00FA6157">
      <w:pPr>
        <w:rPr>
          <w:rFonts w:ascii="Times New Roman" w:hAnsi="Times New Roman" w:cs="Times New Roman"/>
          <w:sz w:val="28"/>
          <w:szCs w:val="28"/>
          <w:lang w:val="en-US"/>
        </w:rPr>
      </w:pPr>
    </w:p>
    <w:p w:rsidR="00FA6157" w:rsidRPr="00FA6157" w:rsidRDefault="00FA6157" w:rsidP="00FA6157">
      <w:pPr>
        <w:jc w:val="center"/>
        <w:rPr>
          <w:rFonts w:ascii="Times New Roman" w:hAnsi="Times New Roman" w:cs="Times New Roman"/>
          <w:sz w:val="28"/>
          <w:szCs w:val="28"/>
          <w:lang w:val="en-US"/>
        </w:rPr>
      </w:pPr>
      <w:proofErr w:type="gramStart"/>
      <w:r w:rsidRPr="00FA6157">
        <w:rPr>
          <w:rFonts w:ascii="Times New Roman" w:hAnsi="Times New Roman" w:cs="Times New Roman"/>
          <w:sz w:val="28"/>
          <w:szCs w:val="28"/>
          <w:lang w:val="en-US"/>
        </w:rPr>
        <w:t>on</w:t>
      </w:r>
      <w:proofErr w:type="gramEnd"/>
      <w:r w:rsidRPr="00FA6157">
        <w:rPr>
          <w:rFonts w:ascii="Times New Roman" w:hAnsi="Times New Roman" w:cs="Times New Roman"/>
          <w:sz w:val="28"/>
          <w:szCs w:val="28"/>
          <w:lang w:val="en-US"/>
        </w:rPr>
        <w:t xml:space="preserve"> a subject: Analysis and assessment of competitiveness of synthetic detergents, ways of their increase</w:t>
      </w:r>
    </w:p>
    <w:p w:rsidR="00FA6157" w:rsidRDefault="00FA6157" w:rsidP="00FA6157">
      <w:pPr>
        <w:rPr>
          <w:rFonts w:ascii="Times New Roman" w:hAnsi="Times New Roman" w:cs="Times New Roman"/>
          <w:sz w:val="28"/>
          <w:szCs w:val="28"/>
        </w:rPr>
      </w:pPr>
    </w:p>
    <w:p w:rsidR="00FA6157" w:rsidRPr="00FA6157" w:rsidRDefault="00FA6157" w:rsidP="00FA6157">
      <w:pPr>
        <w:jc w:val="both"/>
        <w:rPr>
          <w:rFonts w:ascii="Times New Roman" w:hAnsi="Times New Roman" w:cs="Times New Roman"/>
          <w:sz w:val="28"/>
          <w:szCs w:val="28"/>
          <w:lang w:val="en-US"/>
        </w:rPr>
      </w:pPr>
      <w:r w:rsidRPr="00FA6157">
        <w:rPr>
          <w:rFonts w:ascii="Times New Roman" w:hAnsi="Times New Roman" w:cs="Times New Roman"/>
          <w:sz w:val="28"/>
          <w:szCs w:val="28"/>
          <w:lang w:val="en-US"/>
        </w:rPr>
        <w:t xml:space="preserve">Final qualification works of the student </w:t>
      </w:r>
      <w:proofErr w:type="spellStart"/>
      <w:r w:rsidRPr="00FA6157">
        <w:rPr>
          <w:rFonts w:ascii="Times New Roman" w:hAnsi="Times New Roman" w:cs="Times New Roman"/>
          <w:sz w:val="28"/>
          <w:szCs w:val="28"/>
          <w:lang w:val="en-US"/>
        </w:rPr>
        <w:t>Ivanova</w:t>
      </w:r>
      <w:proofErr w:type="spellEnd"/>
      <w:r w:rsidRPr="00FA6157">
        <w:rPr>
          <w:rFonts w:ascii="Times New Roman" w:hAnsi="Times New Roman" w:cs="Times New Roman"/>
          <w:sz w:val="28"/>
          <w:szCs w:val="28"/>
          <w:lang w:val="en-US"/>
        </w:rPr>
        <w:t xml:space="preserve"> Natalya </w:t>
      </w:r>
      <w:proofErr w:type="spellStart"/>
      <w:r w:rsidRPr="00FA6157">
        <w:rPr>
          <w:rFonts w:ascii="Times New Roman" w:hAnsi="Times New Roman" w:cs="Times New Roman"/>
          <w:sz w:val="28"/>
          <w:szCs w:val="28"/>
          <w:lang w:val="en-US"/>
        </w:rPr>
        <w:t>Nikolaevna</w:t>
      </w:r>
      <w:proofErr w:type="spellEnd"/>
      <w:r w:rsidRPr="00FA6157">
        <w:rPr>
          <w:rFonts w:ascii="Times New Roman" w:hAnsi="Times New Roman" w:cs="Times New Roman"/>
          <w:sz w:val="28"/>
          <w:szCs w:val="28"/>
          <w:lang w:val="en-US"/>
        </w:rPr>
        <w:t xml:space="preserve"> it is devoted to the analysis and assessment of competitiveness of the synthetic detergents of a different consistence realized in LLC </w:t>
      </w:r>
      <w:proofErr w:type="spellStart"/>
      <w:r w:rsidRPr="00FA6157">
        <w:rPr>
          <w:rFonts w:ascii="Times New Roman" w:hAnsi="Times New Roman" w:cs="Times New Roman"/>
          <w:sz w:val="28"/>
          <w:szCs w:val="28"/>
          <w:lang w:val="en-US"/>
        </w:rPr>
        <w:t>Kopeechka</w:t>
      </w:r>
      <w:proofErr w:type="spellEnd"/>
    </w:p>
    <w:p w:rsidR="00FA6157" w:rsidRPr="00FA6157" w:rsidRDefault="00FA6157" w:rsidP="00FA6157">
      <w:pPr>
        <w:jc w:val="both"/>
        <w:rPr>
          <w:rFonts w:ascii="Times New Roman" w:hAnsi="Times New Roman" w:cs="Times New Roman"/>
          <w:sz w:val="28"/>
          <w:szCs w:val="28"/>
          <w:lang w:val="en-US"/>
        </w:rPr>
      </w:pPr>
      <w:r w:rsidRPr="00FA6157">
        <w:rPr>
          <w:rFonts w:ascii="Times New Roman" w:hAnsi="Times New Roman" w:cs="Times New Roman"/>
          <w:sz w:val="28"/>
          <w:szCs w:val="28"/>
          <w:lang w:val="en-US"/>
        </w:rPr>
        <w:t>Work consists of introduction, three parts – the theoretical survey chapter, the experimental chapter, the organizational and economic chapter, the conclusion, the list of the used sources, 4 applications.</w:t>
      </w:r>
    </w:p>
    <w:p w:rsidR="00FA6157" w:rsidRPr="00FA6157" w:rsidRDefault="00FA6157" w:rsidP="00FA6157">
      <w:pPr>
        <w:rPr>
          <w:rFonts w:ascii="Times New Roman" w:hAnsi="Times New Roman" w:cs="Times New Roman"/>
          <w:sz w:val="28"/>
          <w:szCs w:val="28"/>
          <w:lang w:val="en-US"/>
        </w:rPr>
      </w:pPr>
    </w:p>
    <w:p w:rsidR="00FA6157" w:rsidRPr="00FA6157" w:rsidRDefault="00FA6157" w:rsidP="00FA6157">
      <w:pPr>
        <w:rPr>
          <w:rFonts w:ascii="Times New Roman" w:hAnsi="Times New Roman" w:cs="Times New Roman"/>
          <w:sz w:val="28"/>
          <w:szCs w:val="28"/>
          <w:lang w:val="en-US"/>
        </w:rPr>
      </w:pPr>
      <w:proofErr w:type="gramStart"/>
      <w:r w:rsidRPr="00FA6157">
        <w:rPr>
          <w:rFonts w:ascii="Times New Roman" w:hAnsi="Times New Roman" w:cs="Times New Roman"/>
          <w:sz w:val="28"/>
          <w:szCs w:val="28"/>
          <w:lang w:val="en-US"/>
        </w:rPr>
        <w:t xml:space="preserve">Author of VKR </w:t>
      </w:r>
      <w:r w:rsidRPr="00FA6157">
        <w:rPr>
          <w:rFonts w:ascii="Times New Roman" w:hAnsi="Times New Roman" w:cs="Times New Roman"/>
          <w:sz w:val="28"/>
          <w:szCs w:val="28"/>
          <w:lang w:val="en-US"/>
        </w:rPr>
        <w:tab/>
      </w:r>
      <w:r w:rsidRPr="00FA6157">
        <w:rPr>
          <w:rFonts w:ascii="Times New Roman" w:hAnsi="Times New Roman" w:cs="Times New Roman"/>
          <w:sz w:val="28"/>
          <w:szCs w:val="28"/>
          <w:lang w:val="en-US"/>
        </w:rPr>
        <w:tab/>
      </w:r>
      <w:r w:rsidRPr="00FA6157">
        <w:rPr>
          <w:rFonts w:ascii="Times New Roman" w:hAnsi="Times New Roman" w:cs="Times New Roman"/>
          <w:sz w:val="28"/>
          <w:szCs w:val="28"/>
          <w:u w:val="single"/>
          <w:lang w:val="en-US"/>
        </w:rPr>
        <w:t>"</w:t>
      </w:r>
      <w:r w:rsidRPr="00FA6157">
        <w:rPr>
          <w:rFonts w:ascii="Times New Roman" w:hAnsi="Times New Roman" w:cs="Times New Roman"/>
          <w:sz w:val="28"/>
          <w:szCs w:val="28"/>
          <w:u w:val="single"/>
          <w:lang w:val="en-US"/>
        </w:rPr>
        <w:tab/>
      </w:r>
      <w:r w:rsidRPr="00FA6157">
        <w:rPr>
          <w:rFonts w:ascii="Times New Roman" w:hAnsi="Times New Roman" w:cs="Times New Roman"/>
          <w:sz w:val="28"/>
          <w:szCs w:val="28"/>
          <w:u w:val="single"/>
          <w:lang w:val="en-US"/>
        </w:rPr>
        <w:tab/>
      </w:r>
      <w:r w:rsidRPr="00FA6157">
        <w:rPr>
          <w:rFonts w:ascii="Times New Roman" w:hAnsi="Times New Roman" w:cs="Times New Roman"/>
          <w:sz w:val="28"/>
          <w:szCs w:val="28"/>
          <w:u w:val="single"/>
          <w:lang w:val="en-US"/>
        </w:rPr>
        <w:tab/>
      </w:r>
      <w:r w:rsidRPr="00FA6157">
        <w:rPr>
          <w:rFonts w:ascii="Times New Roman" w:hAnsi="Times New Roman" w:cs="Times New Roman"/>
          <w:sz w:val="28"/>
          <w:szCs w:val="28"/>
          <w:lang w:val="en-US"/>
        </w:rPr>
        <w:t>"  "</w:t>
      </w:r>
      <w:proofErr w:type="spellStart"/>
      <w:r w:rsidRPr="00FA6157">
        <w:rPr>
          <w:rFonts w:ascii="Times New Roman" w:hAnsi="Times New Roman" w:cs="Times New Roman"/>
          <w:sz w:val="28"/>
          <w:szCs w:val="28"/>
          <w:lang w:val="en-US"/>
        </w:rPr>
        <w:t>Ivanova</w:t>
      </w:r>
      <w:proofErr w:type="spellEnd"/>
      <w:r w:rsidRPr="00FA6157">
        <w:rPr>
          <w:rFonts w:ascii="Times New Roman" w:hAnsi="Times New Roman" w:cs="Times New Roman"/>
          <w:sz w:val="28"/>
          <w:szCs w:val="28"/>
          <w:lang w:val="en-US"/>
        </w:rPr>
        <w:t xml:space="preserve"> N. N."</w:t>
      </w:r>
      <w:proofErr w:type="gramEnd"/>
      <w:r w:rsidRPr="00FA6157">
        <w:rPr>
          <w:rFonts w:ascii="Times New Roman" w:hAnsi="Times New Roman" w:cs="Times New Roman"/>
          <w:sz w:val="28"/>
          <w:szCs w:val="28"/>
          <w:lang w:val="en-US"/>
        </w:rPr>
        <w:t xml:space="preserve"> </w:t>
      </w:r>
    </w:p>
    <w:p w:rsidR="00FA6157" w:rsidRPr="00FA6157" w:rsidRDefault="00FA6157" w:rsidP="00FA6157">
      <w:pPr>
        <w:ind w:left="2124" w:firstLine="708"/>
        <w:rPr>
          <w:rFonts w:ascii="Times New Roman" w:hAnsi="Times New Roman" w:cs="Times New Roman"/>
          <w:sz w:val="24"/>
          <w:szCs w:val="24"/>
        </w:rPr>
      </w:pPr>
      <w:r w:rsidRPr="00FA6157">
        <w:rPr>
          <w:rFonts w:ascii="Times New Roman" w:hAnsi="Times New Roman" w:cs="Times New Roman"/>
          <w:sz w:val="24"/>
          <w:szCs w:val="24"/>
        </w:rPr>
        <w:t>(</w:t>
      </w:r>
      <w:proofErr w:type="spellStart"/>
      <w:r w:rsidRPr="00FA6157">
        <w:rPr>
          <w:rFonts w:ascii="Times New Roman" w:hAnsi="Times New Roman" w:cs="Times New Roman"/>
          <w:sz w:val="24"/>
          <w:szCs w:val="24"/>
        </w:rPr>
        <w:t>signature</w:t>
      </w:r>
      <w:proofErr w:type="spellEnd"/>
      <w:r w:rsidRPr="00FA615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6157">
        <w:rPr>
          <w:rFonts w:ascii="Times New Roman" w:hAnsi="Times New Roman" w:cs="Times New Roman"/>
          <w:sz w:val="24"/>
          <w:szCs w:val="24"/>
        </w:rPr>
        <w:t>(</w:t>
      </w:r>
      <w:proofErr w:type="spellStart"/>
      <w:r w:rsidRPr="00FA6157">
        <w:rPr>
          <w:rFonts w:ascii="Times New Roman" w:hAnsi="Times New Roman" w:cs="Times New Roman"/>
          <w:sz w:val="24"/>
          <w:szCs w:val="24"/>
        </w:rPr>
        <w:t>Full</w:t>
      </w:r>
      <w:proofErr w:type="spellEnd"/>
      <w:r w:rsidRPr="00FA6157">
        <w:rPr>
          <w:rFonts w:ascii="Times New Roman" w:hAnsi="Times New Roman" w:cs="Times New Roman"/>
          <w:sz w:val="24"/>
          <w:szCs w:val="24"/>
        </w:rPr>
        <w:t xml:space="preserve"> </w:t>
      </w:r>
      <w:proofErr w:type="spellStart"/>
      <w:r w:rsidRPr="00FA6157">
        <w:rPr>
          <w:rFonts w:ascii="Times New Roman" w:hAnsi="Times New Roman" w:cs="Times New Roman"/>
          <w:sz w:val="24"/>
          <w:szCs w:val="24"/>
        </w:rPr>
        <w:t>Name</w:t>
      </w:r>
      <w:proofErr w:type="spellEnd"/>
      <w:r w:rsidRPr="00FA6157">
        <w:rPr>
          <w:rFonts w:ascii="Times New Roman" w:hAnsi="Times New Roman" w:cs="Times New Roman"/>
          <w:sz w:val="24"/>
          <w:szCs w:val="24"/>
        </w:rPr>
        <w:t>)</w:t>
      </w:r>
    </w:p>
    <w:sectPr w:rsidR="00FA6157" w:rsidRPr="00FA6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B58"/>
    <w:multiLevelType w:val="hybridMultilevel"/>
    <w:tmpl w:val="F6189BD8"/>
    <w:lvl w:ilvl="0" w:tplc="526A1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98F46B1"/>
    <w:multiLevelType w:val="hybridMultilevel"/>
    <w:tmpl w:val="DC6257D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9E5113F"/>
    <w:multiLevelType w:val="hybridMultilevel"/>
    <w:tmpl w:val="A5A887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B11818"/>
    <w:multiLevelType w:val="hybridMultilevel"/>
    <w:tmpl w:val="861C78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6554D69"/>
    <w:multiLevelType w:val="singleLevel"/>
    <w:tmpl w:val="16F0432E"/>
    <w:lvl w:ilvl="0">
      <w:start w:val="1"/>
      <w:numFmt w:val="decimal"/>
      <w:lvlText w:val="%1."/>
      <w:lvlJc w:val="left"/>
      <w:pPr>
        <w:tabs>
          <w:tab w:val="num" w:pos="1251"/>
        </w:tabs>
        <w:ind w:left="1251" w:hanging="360"/>
      </w:pPr>
      <w:rPr>
        <w:rFonts w:cs="Times New Roman" w:hint="default"/>
      </w:rPr>
    </w:lvl>
  </w:abstractNum>
  <w:abstractNum w:abstractNumId="5">
    <w:nsid w:val="2E1F0B64"/>
    <w:multiLevelType w:val="hybridMultilevel"/>
    <w:tmpl w:val="32B80D70"/>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8B374E"/>
    <w:multiLevelType w:val="hybridMultilevel"/>
    <w:tmpl w:val="B5B46190"/>
    <w:lvl w:ilvl="0" w:tplc="526A14F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6671853"/>
    <w:multiLevelType w:val="hybridMultilevel"/>
    <w:tmpl w:val="610A3FE2"/>
    <w:lvl w:ilvl="0" w:tplc="24A2CEDC">
      <w:start w:val="1"/>
      <w:numFmt w:val="decimal"/>
      <w:lvlText w:val="%1."/>
      <w:lvlJc w:val="left"/>
      <w:pPr>
        <w:tabs>
          <w:tab w:val="num" w:pos="720"/>
        </w:tabs>
        <w:ind w:left="720" w:hanging="360"/>
      </w:pPr>
      <w:rPr>
        <w:rFonts w:eastAsia="Times New Roman" w:hint="default"/>
        <w:b w:val="0"/>
        <w:color w:val="00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AF7E0A"/>
    <w:multiLevelType w:val="hybridMultilevel"/>
    <w:tmpl w:val="23A4A1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121FD1"/>
    <w:multiLevelType w:val="hybridMultilevel"/>
    <w:tmpl w:val="B150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BB3992"/>
    <w:multiLevelType w:val="hybridMultilevel"/>
    <w:tmpl w:val="B3207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8876E3"/>
    <w:multiLevelType w:val="hybridMultilevel"/>
    <w:tmpl w:val="82627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5DC0868"/>
    <w:multiLevelType w:val="hybridMultilevel"/>
    <w:tmpl w:val="64581ACA"/>
    <w:lvl w:ilvl="0" w:tplc="526A14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7765D89"/>
    <w:multiLevelType w:val="hybridMultilevel"/>
    <w:tmpl w:val="3E6E4D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D036813"/>
    <w:multiLevelType w:val="hybridMultilevel"/>
    <w:tmpl w:val="D7C42258"/>
    <w:lvl w:ilvl="0" w:tplc="8A822E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A50B03"/>
    <w:multiLevelType w:val="hybridMultilevel"/>
    <w:tmpl w:val="CC8A60E8"/>
    <w:lvl w:ilvl="0" w:tplc="0419000F">
      <w:start w:val="1"/>
      <w:numFmt w:val="decimal"/>
      <w:lvlText w:val="%1."/>
      <w:lvlJc w:val="left"/>
      <w:pPr>
        <w:tabs>
          <w:tab w:val="num" w:pos="720"/>
        </w:tabs>
        <w:ind w:left="720" w:hanging="360"/>
      </w:pPr>
      <w:rPr>
        <w:color w:val="auto"/>
        <w:sz w:val="24"/>
        <w:szCs w:val="24"/>
      </w:rPr>
    </w:lvl>
    <w:lvl w:ilvl="1" w:tplc="04190019">
      <w:start w:val="1"/>
      <w:numFmt w:val="decimal"/>
      <w:lvlText w:val="%2."/>
      <w:lvlJc w:val="left"/>
      <w:pPr>
        <w:tabs>
          <w:tab w:val="num" w:pos="1440"/>
        </w:tabs>
        <w:ind w:left="1440" w:hanging="360"/>
      </w:pPr>
      <w:rPr>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4C91A6C"/>
    <w:multiLevelType w:val="hybridMultilevel"/>
    <w:tmpl w:val="AF7481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76237E"/>
    <w:multiLevelType w:val="hybridMultilevel"/>
    <w:tmpl w:val="69FEA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E91F35"/>
    <w:multiLevelType w:val="hybridMultilevel"/>
    <w:tmpl w:val="E1263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F57022"/>
    <w:multiLevelType w:val="hybridMultilevel"/>
    <w:tmpl w:val="A052EA90"/>
    <w:lvl w:ilvl="0" w:tplc="0419000F">
      <w:start w:val="1"/>
      <w:numFmt w:val="decimal"/>
      <w:lvlText w:val="%1."/>
      <w:lvlJc w:val="left"/>
      <w:pPr>
        <w:tabs>
          <w:tab w:val="num" w:pos="720"/>
        </w:tabs>
        <w:ind w:left="720" w:hanging="360"/>
      </w:pPr>
      <w:rPr>
        <w:color w:val="auto"/>
        <w:sz w:val="24"/>
        <w:szCs w:val="24"/>
      </w:rPr>
    </w:lvl>
    <w:lvl w:ilvl="1" w:tplc="04190019">
      <w:start w:val="1"/>
      <w:numFmt w:val="decimal"/>
      <w:lvlText w:val="%2."/>
      <w:lvlJc w:val="left"/>
      <w:pPr>
        <w:tabs>
          <w:tab w:val="num" w:pos="1440"/>
        </w:tabs>
        <w:ind w:left="1440" w:hanging="360"/>
      </w:pPr>
      <w:rPr>
        <w:color w:val="auto"/>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11"/>
  </w:num>
  <w:num w:numId="5">
    <w:abstractNumId w:val="7"/>
  </w:num>
  <w:num w:numId="6">
    <w:abstractNumId w:val="9"/>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17"/>
  </w:num>
  <w:num w:numId="12">
    <w:abstractNumId w:val="6"/>
  </w:num>
  <w:num w:numId="13">
    <w:abstractNumId w:val="3"/>
  </w:num>
  <w:num w:numId="14">
    <w:abstractNumId w:val="12"/>
  </w:num>
  <w:num w:numId="15">
    <w:abstractNumId w:val="0"/>
  </w:num>
  <w:num w:numId="16">
    <w:abstractNumId w:val="14"/>
  </w:num>
  <w:num w:numId="17">
    <w:abstractNumId w:val="19"/>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A"/>
    <w:rsid w:val="000009E0"/>
    <w:rsid w:val="00001E21"/>
    <w:rsid w:val="000117C3"/>
    <w:rsid w:val="0001742D"/>
    <w:rsid w:val="000208AA"/>
    <w:rsid w:val="00022A0C"/>
    <w:rsid w:val="000270F2"/>
    <w:rsid w:val="00037FCF"/>
    <w:rsid w:val="00042482"/>
    <w:rsid w:val="000442E4"/>
    <w:rsid w:val="0004500C"/>
    <w:rsid w:val="00047196"/>
    <w:rsid w:val="00047880"/>
    <w:rsid w:val="00047C16"/>
    <w:rsid w:val="00051F95"/>
    <w:rsid w:val="0005250A"/>
    <w:rsid w:val="00061351"/>
    <w:rsid w:val="0006193B"/>
    <w:rsid w:val="0006212F"/>
    <w:rsid w:val="00063272"/>
    <w:rsid w:val="00066CED"/>
    <w:rsid w:val="0007352B"/>
    <w:rsid w:val="00074644"/>
    <w:rsid w:val="00085416"/>
    <w:rsid w:val="00091516"/>
    <w:rsid w:val="000968A3"/>
    <w:rsid w:val="000B4CFA"/>
    <w:rsid w:val="000C50B2"/>
    <w:rsid w:val="000D056B"/>
    <w:rsid w:val="000D0A32"/>
    <w:rsid w:val="000D1F34"/>
    <w:rsid w:val="000D21AE"/>
    <w:rsid w:val="000D2EA2"/>
    <w:rsid w:val="000D3914"/>
    <w:rsid w:val="000D4748"/>
    <w:rsid w:val="000D497E"/>
    <w:rsid w:val="000E0C89"/>
    <w:rsid w:val="000E6C13"/>
    <w:rsid w:val="000E7CB3"/>
    <w:rsid w:val="000F2D0C"/>
    <w:rsid w:val="000F76EE"/>
    <w:rsid w:val="001010D1"/>
    <w:rsid w:val="00102BD6"/>
    <w:rsid w:val="00104051"/>
    <w:rsid w:val="00105CB9"/>
    <w:rsid w:val="00107727"/>
    <w:rsid w:val="00112A4A"/>
    <w:rsid w:val="00117B07"/>
    <w:rsid w:val="0012015C"/>
    <w:rsid w:val="00120727"/>
    <w:rsid w:val="0012100F"/>
    <w:rsid w:val="001279C6"/>
    <w:rsid w:val="0013392C"/>
    <w:rsid w:val="00133BD6"/>
    <w:rsid w:val="00135E00"/>
    <w:rsid w:val="001428ED"/>
    <w:rsid w:val="00144EF3"/>
    <w:rsid w:val="0015319A"/>
    <w:rsid w:val="00154481"/>
    <w:rsid w:val="0015529B"/>
    <w:rsid w:val="00156654"/>
    <w:rsid w:val="00157E25"/>
    <w:rsid w:val="0016056E"/>
    <w:rsid w:val="00160AC8"/>
    <w:rsid w:val="00166288"/>
    <w:rsid w:val="00174071"/>
    <w:rsid w:val="0017702B"/>
    <w:rsid w:val="00180635"/>
    <w:rsid w:val="00181792"/>
    <w:rsid w:val="001824A0"/>
    <w:rsid w:val="001857BB"/>
    <w:rsid w:val="00185F78"/>
    <w:rsid w:val="00186D5B"/>
    <w:rsid w:val="001879D9"/>
    <w:rsid w:val="0019281F"/>
    <w:rsid w:val="001935E9"/>
    <w:rsid w:val="001A156D"/>
    <w:rsid w:val="001A39C5"/>
    <w:rsid w:val="001B04AB"/>
    <w:rsid w:val="001B0EF9"/>
    <w:rsid w:val="001B4571"/>
    <w:rsid w:val="001B5D8B"/>
    <w:rsid w:val="001C186B"/>
    <w:rsid w:val="001C6096"/>
    <w:rsid w:val="001D0540"/>
    <w:rsid w:val="001D0CC2"/>
    <w:rsid w:val="001D3CD7"/>
    <w:rsid w:val="001D41C7"/>
    <w:rsid w:val="001E030E"/>
    <w:rsid w:val="001E32BF"/>
    <w:rsid w:val="001E3312"/>
    <w:rsid w:val="001E3E80"/>
    <w:rsid w:val="001E605E"/>
    <w:rsid w:val="001E60A5"/>
    <w:rsid w:val="001E78AC"/>
    <w:rsid w:val="001F35AA"/>
    <w:rsid w:val="001F44B1"/>
    <w:rsid w:val="001F4C65"/>
    <w:rsid w:val="001F5F70"/>
    <w:rsid w:val="001F76EB"/>
    <w:rsid w:val="00200C79"/>
    <w:rsid w:val="00204CC8"/>
    <w:rsid w:val="00205D01"/>
    <w:rsid w:val="00207C9E"/>
    <w:rsid w:val="00212AA1"/>
    <w:rsid w:val="002211BE"/>
    <w:rsid w:val="00222B82"/>
    <w:rsid w:val="0022324A"/>
    <w:rsid w:val="00235780"/>
    <w:rsid w:val="0023636C"/>
    <w:rsid w:val="0023638D"/>
    <w:rsid w:val="00236838"/>
    <w:rsid w:val="00243308"/>
    <w:rsid w:val="0024398D"/>
    <w:rsid w:val="00244A45"/>
    <w:rsid w:val="00246B27"/>
    <w:rsid w:val="00247C13"/>
    <w:rsid w:val="00247CC1"/>
    <w:rsid w:val="002548AE"/>
    <w:rsid w:val="00257EA0"/>
    <w:rsid w:val="0026190A"/>
    <w:rsid w:val="00263F36"/>
    <w:rsid w:val="00273EEC"/>
    <w:rsid w:val="00274759"/>
    <w:rsid w:val="00285C28"/>
    <w:rsid w:val="00294583"/>
    <w:rsid w:val="00297D42"/>
    <w:rsid w:val="002A0098"/>
    <w:rsid w:val="002A0667"/>
    <w:rsid w:val="002A26FD"/>
    <w:rsid w:val="002A3249"/>
    <w:rsid w:val="002A373E"/>
    <w:rsid w:val="002A48D3"/>
    <w:rsid w:val="002A4AFE"/>
    <w:rsid w:val="002A5A2B"/>
    <w:rsid w:val="002A6885"/>
    <w:rsid w:val="002B3725"/>
    <w:rsid w:val="002B3A32"/>
    <w:rsid w:val="002B58DD"/>
    <w:rsid w:val="002B7425"/>
    <w:rsid w:val="002B762A"/>
    <w:rsid w:val="002C0B32"/>
    <w:rsid w:val="002C34C3"/>
    <w:rsid w:val="002C5D70"/>
    <w:rsid w:val="002C68E7"/>
    <w:rsid w:val="002D3582"/>
    <w:rsid w:val="002D7559"/>
    <w:rsid w:val="002E5233"/>
    <w:rsid w:val="002F3F4A"/>
    <w:rsid w:val="002F486F"/>
    <w:rsid w:val="003020F0"/>
    <w:rsid w:val="00302A61"/>
    <w:rsid w:val="0030459D"/>
    <w:rsid w:val="00305D36"/>
    <w:rsid w:val="003066C7"/>
    <w:rsid w:val="0031048C"/>
    <w:rsid w:val="003135C4"/>
    <w:rsid w:val="00314EDC"/>
    <w:rsid w:val="00317526"/>
    <w:rsid w:val="003207D0"/>
    <w:rsid w:val="0032100B"/>
    <w:rsid w:val="00325ADD"/>
    <w:rsid w:val="00331019"/>
    <w:rsid w:val="00332BD3"/>
    <w:rsid w:val="00335671"/>
    <w:rsid w:val="003406C4"/>
    <w:rsid w:val="0034161E"/>
    <w:rsid w:val="00341726"/>
    <w:rsid w:val="003417DD"/>
    <w:rsid w:val="003429A3"/>
    <w:rsid w:val="0034583D"/>
    <w:rsid w:val="0034586E"/>
    <w:rsid w:val="0035057A"/>
    <w:rsid w:val="00354E92"/>
    <w:rsid w:val="003561A3"/>
    <w:rsid w:val="0035676C"/>
    <w:rsid w:val="00367896"/>
    <w:rsid w:val="003702C9"/>
    <w:rsid w:val="00373643"/>
    <w:rsid w:val="003738C3"/>
    <w:rsid w:val="003758EA"/>
    <w:rsid w:val="00375A37"/>
    <w:rsid w:val="00377515"/>
    <w:rsid w:val="00384756"/>
    <w:rsid w:val="003869BA"/>
    <w:rsid w:val="00392EB2"/>
    <w:rsid w:val="00394607"/>
    <w:rsid w:val="00396A7B"/>
    <w:rsid w:val="00397DF0"/>
    <w:rsid w:val="003A0DBD"/>
    <w:rsid w:val="003A5F9C"/>
    <w:rsid w:val="003A7466"/>
    <w:rsid w:val="003B0280"/>
    <w:rsid w:val="003B5766"/>
    <w:rsid w:val="003C1296"/>
    <w:rsid w:val="003C1B2C"/>
    <w:rsid w:val="003C2200"/>
    <w:rsid w:val="003C3F4C"/>
    <w:rsid w:val="003C415C"/>
    <w:rsid w:val="003D1F17"/>
    <w:rsid w:val="003D3870"/>
    <w:rsid w:val="003D5E97"/>
    <w:rsid w:val="003D6413"/>
    <w:rsid w:val="003E1C73"/>
    <w:rsid w:val="003E4470"/>
    <w:rsid w:val="003E5427"/>
    <w:rsid w:val="003F22C7"/>
    <w:rsid w:val="003F57A2"/>
    <w:rsid w:val="003F6CE7"/>
    <w:rsid w:val="00401377"/>
    <w:rsid w:val="00404357"/>
    <w:rsid w:val="00411F72"/>
    <w:rsid w:val="004123BE"/>
    <w:rsid w:val="004139BE"/>
    <w:rsid w:val="00420492"/>
    <w:rsid w:val="00422021"/>
    <w:rsid w:val="00423E3A"/>
    <w:rsid w:val="00430626"/>
    <w:rsid w:val="00432282"/>
    <w:rsid w:val="0043253B"/>
    <w:rsid w:val="00435345"/>
    <w:rsid w:val="00437375"/>
    <w:rsid w:val="004415CF"/>
    <w:rsid w:val="004457B3"/>
    <w:rsid w:val="00451F34"/>
    <w:rsid w:val="00453C53"/>
    <w:rsid w:val="00454819"/>
    <w:rsid w:val="0045481C"/>
    <w:rsid w:val="00455F23"/>
    <w:rsid w:val="004562BF"/>
    <w:rsid w:val="00457628"/>
    <w:rsid w:val="00460EAB"/>
    <w:rsid w:val="004626D5"/>
    <w:rsid w:val="00465998"/>
    <w:rsid w:val="0046640B"/>
    <w:rsid w:val="00467360"/>
    <w:rsid w:val="00471F50"/>
    <w:rsid w:val="0047204F"/>
    <w:rsid w:val="004720D0"/>
    <w:rsid w:val="004721AB"/>
    <w:rsid w:val="00475E74"/>
    <w:rsid w:val="004774B7"/>
    <w:rsid w:val="00481508"/>
    <w:rsid w:val="004815B0"/>
    <w:rsid w:val="00484A51"/>
    <w:rsid w:val="0048617C"/>
    <w:rsid w:val="0048792E"/>
    <w:rsid w:val="004924BF"/>
    <w:rsid w:val="00492E45"/>
    <w:rsid w:val="004977BD"/>
    <w:rsid w:val="004A2D5E"/>
    <w:rsid w:val="004B1450"/>
    <w:rsid w:val="004B191C"/>
    <w:rsid w:val="004B36CB"/>
    <w:rsid w:val="004B7AE0"/>
    <w:rsid w:val="004B7DA6"/>
    <w:rsid w:val="004C127E"/>
    <w:rsid w:val="004D298A"/>
    <w:rsid w:val="004D69EA"/>
    <w:rsid w:val="004D7527"/>
    <w:rsid w:val="004E1A06"/>
    <w:rsid w:val="004E3512"/>
    <w:rsid w:val="004E3EC4"/>
    <w:rsid w:val="004E5F7F"/>
    <w:rsid w:val="004F1F42"/>
    <w:rsid w:val="00500589"/>
    <w:rsid w:val="00500DF3"/>
    <w:rsid w:val="0050420E"/>
    <w:rsid w:val="005046DB"/>
    <w:rsid w:val="00506016"/>
    <w:rsid w:val="00512F24"/>
    <w:rsid w:val="005133A4"/>
    <w:rsid w:val="0052196C"/>
    <w:rsid w:val="00523F71"/>
    <w:rsid w:val="00527F27"/>
    <w:rsid w:val="005330DB"/>
    <w:rsid w:val="00535247"/>
    <w:rsid w:val="00542300"/>
    <w:rsid w:val="00543545"/>
    <w:rsid w:val="00543A7B"/>
    <w:rsid w:val="0054443E"/>
    <w:rsid w:val="005449E9"/>
    <w:rsid w:val="00554A67"/>
    <w:rsid w:val="00554CEF"/>
    <w:rsid w:val="005677AE"/>
    <w:rsid w:val="005709FF"/>
    <w:rsid w:val="005717DA"/>
    <w:rsid w:val="00572312"/>
    <w:rsid w:val="0057273F"/>
    <w:rsid w:val="005745F9"/>
    <w:rsid w:val="005775E2"/>
    <w:rsid w:val="005824E3"/>
    <w:rsid w:val="00582DE2"/>
    <w:rsid w:val="00585691"/>
    <w:rsid w:val="00585B62"/>
    <w:rsid w:val="00585D21"/>
    <w:rsid w:val="00586F50"/>
    <w:rsid w:val="00587BC8"/>
    <w:rsid w:val="00590405"/>
    <w:rsid w:val="00593CC8"/>
    <w:rsid w:val="00596796"/>
    <w:rsid w:val="005A0C7B"/>
    <w:rsid w:val="005A44E1"/>
    <w:rsid w:val="005A6B15"/>
    <w:rsid w:val="005A7EC4"/>
    <w:rsid w:val="005B157F"/>
    <w:rsid w:val="005B19CA"/>
    <w:rsid w:val="005B1F3A"/>
    <w:rsid w:val="005B2684"/>
    <w:rsid w:val="005B320E"/>
    <w:rsid w:val="005B4164"/>
    <w:rsid w:val="005B5167"/>
    <w:rsid w:val="005B52EF"/>
    <w:rsid w:val="005B5E89"/>
    <w:rsid w:val="005C3209"/>
    <w:rsid w:val="005C3F75"/>
    <w:rsid w:val="005D2C1A"/>
    <w:rsid w:val="005D2E07"/>
    <w:rsid w:val="005D52D3"/>
    <w:rsid w:val="005D6231"/>
    <w:rsid w:val="005D71CA"/>
    <w:rsid w:val="005E03D7"/>
    <w:rsid w:val="005E0F18"/>
    <w:rsid w:val="005E44FA"/>
    <w:rsid w:val="005F3E2A"/>
    <w:rsid w:val="005F48F7"/>
    <w:rsid w:val="005F60AC"/>
    <w:rsid w:val="00600B11"/>
    <w:rsid w:val="00601865"/>
    <w:rsid w:val="006028E8"/>
    <w:rsid w:val="00604E11"/>
    <w:rsid w:val="00612AD6"/>
    <w:rsid w:val="00615C11"/>
    <w:rsid w:val="00623D5A"/>
    <w:rsid w:val="00625CCF"/>
    <w:rsid w:val="00630443"/>
    <w:rsid w:val="00630596"/>
    <w:rsid w:val="00632C6E"/>
    <w:rsid w:val="00632FC5"/>
    <w:rsid w:val="00635803"/>
    <w:rsid w:val="00640045"/>
    <w:rsid w:val="00640106"/>
    <w:rsid w:val="00641FD3"/>
    <w:rsid w:val="00643866"/>
    <w:rsid w:val="0064387E"/>
    <w:rsid w:val="00651AC1"/>
    <w:rsid w:val="006525EE"/>
    <w:rsid w:val="00653A43"/>
    <w:rsid w:val="0065479C"/>
    <w:rsid w:val="00656225"/>
    <w:rsid w:val="006573FB"/>
    <w:rsid w:val="006610B8"/>
    <w:rsid w:val="00670054"/>
    <w:rsid w:val="0067323B"/>
    <w:rsid w:val="00674143"/>
    <w:rsid w:val="00680AC6"/>
    <w:rsid w:val="006841F2"/>
    <w:rsid w:val="00687F74"/>
    <w:rsid w:val="00694FB0"/>
    <w:rsid w:val="006A3A8C"/>
    <w:rsid w:val="006A4B40"/>
    <w:rsid w:val="006B0769"/>
    <w:rsid w:val="006B20B7"/>
    <w:rsid w:val="006C19A1"/>
    <w:rsid w:val="006C19AA"/>
    <w:rsid w:val="006C22BD"/>
    <w:rsid w:val="006C2E0F"/>
    <w:rsid w:val="006C4BFC"/>
    <w:rsid w:val="006C6FD5"/>
    <w:rsid w:val="006D0C3E"/>
    <w:rsid w:val="006D26C2"/>
    <w:rsid w:val="006D2B08"/>
    <w:rsid w:val="006D58E9"/>
    <w:rsid w:val="006E7050"/>
    <w:rsid w:val="006F689E"/>
    <w:rsid w:val="00700CED"/>
    <w:rsid w:val="007037EA"/>
    <w:rsid w:val="00705BC1"/>
    <w:rsid w:val="00707C9B"/>
    <w:rsid w:val="0071635F"/>
    <w:rsid w:val="00722101"/>
    <w:rsid w:val="00725E04"/>
    <w:rsid w:val="007306B8"/>
    <w:rsid w:val="007417BC"/>
    <w:rsid w:val="007420FD"/>
    <w:rsid w:val="00742E30"/>
    <w:rsid w:val="00745F71"/>
    <w:rsid w:val="007468A8"/>
    <w:rsid w:val="00750B35"/>
    <w:rsid w:val="00750D2E"/>
    <w:rsid w:val="00751B3E"/>
    <w:rsid w:val="00753601"/>
    <w:rsid w:val="0075387F"/>
    <w:rsid w:val="00753EE0"/>
    <w:rsid w:val="0075597C"/>
    <w:rsid w:val="00756313"/>
    <w:rsid w:val="00761AE8"/>
    <w:rsid w:val="00765121"/>
    <w:rsid w:val="00767437"/>
    <w:rsid w:val="0076790E"/>
    <w:rsid w:val="00771A15"/>
    <w:rsid w:val="0077372D"/>
    <w:rsid w:val="00774CC0"/>
    <w:rsid w:val="007758E3"/>
    <w:rsid w:val="00775E97"/>
    <w:rsid w:val="00776CD1"/>
    <w:rsid w:val="0078180E"/>
    <w:rsid w:val="00782559"/>
    <w:rsid w:val="00782B7D"/>
    <w:rsid w:val="00786982"/>
    <w:rsid w:val="00791B61"/>
    <w:rsid w:val="0079523F"/>
    <w:rsid w:val="007952A7"/>
    <w:rsid w:val="00796152"/>
    <w:rsid w:val="00796B1E"/>
    <w:rsid w:val="007972F1"/>
    <w:rsid w:val="007A268D"/>
    <w:rsid w:val="007A2BB6"/>
    <w:rsid w:val="007B1DA3"/>
    <w:rsid w:val="007B22FC"/>
    <w:rsid w:val="007B2549"/>
    <w:rsid w:val="007B3479"/>
    <w:rsid w:val="007B559D"/>
    <w:rsid w:val="007B5B2F"/>
    <w:rsid w:val="007B5EAE"/>
    <w:rsid w:val="007B65D0"/>
    <w:rsid w:val="007B6AAF"/>
    <w:rsid w:val="007B6EC5"/>
    <w:rsid w:val="007C20B9"/>
    <w:rsid w:val="007C3A6C"/>
    <w:rsid w:val="007D01C0"/>
    <w:rsid w:val="007D3282"/>
    <w:rsid w:val="007D453F"/>
    <w:rsid w:val="007E2150"/>
    <w:rsid w:val="007E22FE"/>
    <w:rsid w:val="007E3E66"/>
    <w:rsid w:val="007E5378"/>
    <w:rsid w:val="007E7CD3"/>
    <w:rsid w:val="007F0685"/>
    <w:rsid w:val="007F1A64"/>
    <w:rsid w:val="007F2EA0"/>
    <w:rsid w:val="007F708F"/>
    <w:rsid w:val="00801129"/>
    <w:rsid w:val="0080282F"/>
    <w:rsid w:val="00802AC6"/>
    <w:rsid w:val="0080358E"/>
    <w:rsid w:val="008037BC"/>
    <w:rsid w:val="008037DD"/>
    <w:rsid w:val="00803D89"/>
    <w:rsid w:val="00804A8E"/>
    <w:rsid w:val="00805091"/>
    <w:rsid w:val="008161AB"/>
    <w:rsid w:val="00820B15"/>
    <w:rsid w:val="00820FFC"/>
    <w:rsid w:val="00822C43"/>
    <w:rsid w:val="00826C40"/>
    <w:rsid w:val="00830AAC"/>
    <w:rsid w:val="0083102A"/>
    <w:rsid w:val="00835549"/>
    <w:rsid w:val="00840302"/>
    <w:rsid w:val="00841CBB"/>
    <w:rsid w:val="00850169"/>
    <w:rsid w:val="00851F19"/>
    <w:rsid w:val="00852701"/>
    <w:rsid w:val="008528B2"/>
    <w:rsid w:val="00853852"/>
    <w:rsid w:val="00853B7C"/>
    <w:rsid w:val="00855FA7"/>
    <w:rsid w:val="00855FAC"/>
    <w:rsid w:val="00864D92"/>
    <w:rsid w:val="00865228"/>
    <w:rsid w:val="0086755A"/>
    <w:rsid w:val="008740FD"/>
    <w:rsid w:val="00874817"/>
    <w:rsid w:val="00875FE5"/>
    <w:rsid w:val="008804C1"/>
    <w:rsid w:val="0088319D"/>
    <w:rsid w:val="00884B72"/>
    <w:rsid w:val="0088563C"/>
    <w:rsid w:val="008A1ABB"/>
    <w:rsid w:val="008A394F"/>
    <w:rsid w:val="008B63F5"/>
    <w:rsid w:val="008B7091"/>
    <w:rsid w:val="008C1172"/>
    <w:rsid w:val="008C4100"/>
    <w:rsid w:val="008C7FAA"/>
    <w:rsid w:val="008D3223"/>
    <w:rsid w:val="008D378A"/>
    <w:rsid w:val="008E338B"/>
    <w:rsid w:val="008F09A2"/>
    <w:rsid w:val="008F1A5E"/>
    <w:rsid w:val="008F208C"/>
    <w:rsid w:val="008F2148"/>
    <w:rsid w:val="008F2ED7"/>
    <w:rsid w:val="008F661C"/>
    <w:rsid w:val="008F72C2"/>
    <w:rsid w:val="00905D71"/>
    <w:rsid w:val="00906355"/>
    <w:rsid w:val="0090648A"/>
    <w:rsid w:val="00906CD3"/>
    <w:rsid w:val="00907F02"/>
    <w:rsid w:val="00912EF3"/>
    <w:rsid w:val="00913203"/>
    <w:rsid w:val="00913E1F"/>
    <w:rsid w:val="00921848"/>
    <w:rsid w:val="00931EE8"/>
    <w:rsid w:val="0093209A"/>
    <w:rsid w:val="0093321B"/>
    <w:rsid w:val="00934B9C"/>
    <w:rsid w:val="00936F94"/>
    <w:rsid w:val="009377C8"/>
    <w:rsid w:val="0093792B"/>
    <w:rsid w:val="00940115"/>
    <w:rsid w:val="00943AAF"/>
    <w:rsid w:val="00945533"/>
    <w:rsid w:val="009509AA"/>
    <w:rsid w:val="00951FDC"/>
    <w:rsid w:val="00954912"/>
    <w:rsid w:val="00954A76"/>
    <w:rsid w:val="009564EC"/>
    <w:rsid w:val="00956B64"/>
    <w:rsid w:val="0096654F"/>
    <w:rsid w:val="00967AAA"/>
    <w:rsid w:val="009738C2"/>
    <w:rsid w:val="00984AC2"/>
    <w:rsid w:val="00985089"/>
    <w:rsid w:val="00986605"/>
    <w:rsid w:val="00990592"/>
    <w:rsid w:val="009913BF"/>
    <w:rsid w:val="00991A1D"/>
    <w:rsid w:val="00993215"/>
    <w:rsid w:val="00993D4D"/>
    <w:rsid w:val="0099429E"/>
    <w:rsid w:val="009A0F30"/>
    <w:rsid w:val="009A18C2"/>
    <w:rsid w:val="009A6087"/>
    <w:rsid w:val="009A7174"/>
    <w:rsid w:val="009A76A8"/>
    <w:rsid w:val="009B1FA3"/>
    <w:rsid w:val="009B58CA"/>
    <w:rsid w:val="009C08DE"/>
    <w:rsid w:val="009C18D1"/>
    <w:rsid w:val="009C5528"/>
    <w:rsid w:val="009C6415"/>
    <w:rsid w:val="009C7CF7"/>
    <w:rsid w:val="009D26B4"/>
    <w:rsid w:val="009D31DC"/>
    <w:rsid w:val="009D34C6"/>
    <w:rsid w:val="009D7483"/>
    <w:rsid w:val="009E0CF9"/>
    <w:rsid w:val="009E2AA1"/>
    <w:rsid w:val="009E3740"/>
    <w:rsid w:val="009E60F4"/>
    <w:rsid w:val="009F0620"/>
    <w:rsid w:val="009F25CA"/>
    <w:rsid w:val="009F6705"/>
    <w:rsid w:val="00A0058C"/>
    <w:rsid w:val="00A0193A"/>
    <w:rsid w:val="00A0586B"/>
    <w:rsid w:val="00A11720"/>
    <w:rsid w:val="00A124BD"/>
    <w:rsid w:val="00A14DEC"/>
    <w:rsid w:val="00A1798E"/>
    <w:rsid w:val="00A17D3F"/>
    <w:rsid w:val="00A222C9"/>
    <w:rsid w:val="00A23654"/>
    <w:rsid w:val="00A24F44"/>
    <w:rsid w:val="00A30659"/>
    <w:rsid w:val="00A45C23"/>
    <w:rsid w:val="00A4763D"/>
    <w:rsid w:val="00A47BBE"/>
    <w:rsid w:val="00A502D3"/>
    <w:rsid w:val="00A52CB8"/>
    <w:rsid w:val="00A609C1"/>
    <w:rsid w:val="00A62429"/>
    <w:rsid w:val="00A642C7"/>
    <w:rsid w:val="00A65E5A"/>
    <w:rsid w:val="00A669A8"/>
    <w:rsid w:val="00A6746A"/>
    <w:rsid w:val="00A67540"/>
    <w:rsid w:val="00A67DEA"/>
    <w:rsid w:val="00A71EEE"/>
    <w:rsid w:val="00A73B7E"/>
    <w:rsid w:val="00A77A6D"/>
    <w:rsid w:val="00A809DB"/>
    <w:rsid w:val="00A810BF"/>
    <w:rsid w:val="00A8268C"/>
    <w:rsid w:val="00A8602B"/>
    <w:rsid w:val="00A861F8"/>
    <w:rsid w:val="00A86834"/>
    <w:rsid w:val="00A8713B"/>
    <w:rsid w:val="00A93D6C"/>
    <w:rsid w:val="00AA51D9"/>
    <w:rsid w:val="00AA6785"/>
    <w:rsid w:val="00AA7ED0"/>
    <w:rsid w:val="00AB09EE"/>
    <w:rsid w:val="00AB16D7"/>
    <w:rsid w:val="00AB19B8"/>
    <w:rsid w:val="00AB372E"/>
    <w:rsid w:val="00AB4F4F"/>
    <w:rsid w:val="00AB7652"/>
    <w:rsid w:val="00AC1C3E"/>
    <w:rsid w:val="00AC4E83"/>
    <w:rsid w:val="00AC7AD0"/>
    <w:rsid w:val="00AD17BB"/>
    <w:rsid w:val="00AD370A"/>
    <w:rsid w:val="00AD4E55"/>
    <w:rsid w:val="00AE0374"/>
    <w:rsid w:val="00AE3B54"/>
    <w:rsid w:val="00AE3F26"/>
    <w:rsid w:val="00AE4850"/>
    <w:rsid w:val="00AE799F"/>
    <w:rsid w:val="00AF57D7"/>
    <w:rsid w:val="00AF5DCA"/>
    <w:rsid w:val="00AF7615"/>
    <w:rsid w:val="00B03171"/>
    <w:rsid w:val="00B042B6"/>
    <w:rsid w:val="00B04D1A"/>
    <w:rsid w:val="00B05473"/>
    <w:rsid w:val="00B07218"/>
    <w:rsid w:val="00B1363B"/>
    <w:rsid w:val="00B2416A"/>
    <w:rsid w:val="00B309EC"/>
    <w:rsid w:val="00B30E7A"/>
    <w:rsid w:val="00B34A35"/>
    <w:rsid w:val="00B401E8"/>
    <w:rsid w:val="00B42BB6"/>
    <w:rsid w:val="00B53751"/>
    <w:rsid w:val="00B63187"/>
    <w:rsid w:val="00B64660"/>
    <w:rsid w:val="00B66833"/>
    <w:rsid w:val="00B66E91"/>
    <w:rsid w:val="00B679A9"/>
    <w:rsid w:val="00B709C1"/>
    <w:rsid w:val="00B70AF5"/>
    <w:rsid w:val="00B7188A"/>
    <w:rsid w:val="00B72F93"/>
    <w:rsid w:val="00B763E2"/>
    <w:rsid w:val="00B805DF"/>
    <w:rsid w:val="00B81C1C"/>
    <w:rsid w:val="00B828EC"/>
    <w:rsid w:val="00B83960"/>
    <w:rsid w:val="00B83A65"/>
    <w:rsid w:val="00B84168"/>
    <w:rsid w:val="00B92EAA"/>
    <w:rsid w:val="00B932D5"/>
    <w:rsid w:val="00B96529"/>
    <w:rsid w:val="00BA1AD5"/>
    <w:rsid w:val="00BA1EE8"/>
    <w:rsid w:val="00BA2367"/>
    <w:rsid w:val="00BA24F2"/>
    <w:rsid w:val="00BA2FB4"/>
    <w:rsid w:val="00BA573F"/>
    <w:rsid w:val="00BA7F08"/>
    <w:rsid w:val="00BB1CD1"/>
    <w:rsid w:val="00BB6C0C"/>
    <w:rsid w:val="00BC50A8"/>
    <w:rsid w:val="00BE1046"/>
    <w:rsid w:val="00BE15A0"/>
    <w:rsid w:val="00BE1A65"/>
    <w:rsid w:val="00BE50C4"/>
    <w:rsid w:val="00BE6B93"/>
    <w:rsid w:val="00BF0E4F"/>
    <w:rsid w:val="00BF25C0"/>
    <w:rsid w:val="00BF7B6F"/>
    <w:rsid w:val="00C05AFD"/>
    <w:rsid w:val="00C07046"/>
    <w:rsid w:val="00C12384"/>
    <w:rsid w:val="00C123B1"/>
    <w:rsid w:val="00C14C0D"/>
    <w:rsid w:val="00C23263"/>
    <w:rsid w:val="00C23621"/>
    <w:rsid w:val="00C25DE4"/>
    <w:rsid w:val="00C306C4"/>
    <w:rsid w:val="00C30CC8"/>
    <w:rsid w:val="00C31AE6"/>
    <w:rsid w:val="00C31E48"/>
    <w:rsid w:val="00C350F7"/>
    <w:rsid w:val="00C358E5"/>
    <w:rsid w:val="00C37CDF"/>
    <w:rsid w:val="00C402E0"/>
    <w:rsid w:val="00C41089"/>
    <w:rsid w:val="00C44D49"/>
    <w:rsid w:val="00C47426"/>
    <w:rsid w:val="00C521D6"/>
    <w:rsid w:val="00C569EF"/>
    <w:rsid w:val="00C605FB"/>
    <w:rsid w:val="00C6720B"/>
    <w:rsid w:val="00C6770C"/>
    <w:rsid w:val="00C728FB"/>
    <w:rsid w:val="00C81E95"/>
    <w:rsid w:val="00C83AD8"/>
    <w:rsid w:val="00C8646E"/>
    <w:rsid w:val="00C873DD"/>
    <w:rsid w:val="00C90DFA"/>
    <w:rsid w:val="00C9227A"/>
    <w:rsid w:val="00C93417"/>
    <w:rsid w:val="00C94864"/>
    <w:rsid w:val="00C9563E"/>
    <w:rsid w:val="00C96B00"/>
    <w:rsid w:val="00CA05AD"/>
    <w:rsid w:val="00CA0F39"/>
    <w:rsid w:val="00CA56EA"/>
    <w:rsid w:val="00CA6398"/>
    <w:rsid w:val="00CA7111"/>
    <w:rsid w:val="00CA7795"/>
    <w:rsid w:val="00CB2869"/>
    <w:rsid w:val="00CB3BF2"/>
    <w:rsid w:val="00CB42D6"/>
    <w:rsid w:val="00CB5BD2"/>
    <w:rsid w:val="00CB7851"/>
    <w:rsid w:val="00CB7959"/>
    <w:rsid w:val="00CC22FD"/>
    <w:rsid w:val="00CC251D"/>
    <w:rsid w:val="00CC271B"/>
    <w:rsid w:val="00CC3AD1"/>
    <w:rsid w:val="00CC60DC"/>
    <w:rsid w:val="00CC684C"/>
    <w:rsid w:val="00CD0EE2"/>
    <w:rsid w:val="00CD141F"/>
    <w:rsid w:val="00CD177E"/>
    <w:rsid w:val="00CD3010"/>
    <w:rsid w:val="00CE0920"/>
    <w:rsid w:val="00CE6253"/>
    <w:rsid w:val="00CE7B74"/>
    <w:rsid w:val="00CF0192"/>
    <w:rsid w:val="00CF266C"/>
    <w:rsid w:val="00CF4523"/>
    <w:rsid w:val="00D042A9"/>
    <w:rsid w:val="00D04E59"/>
    <w:rsid w:val="00D07FFB"/>
    <w:rsid w:val="00D15C78"/>
    <w:rsid w:val="00D16381"/>
    <w:rsid w:val="00D2165A"/>
    <w:rsid w:val="00D223AE"/>
    <w:rsid w:val="00D421DA"/>
    <w:rsid w:val="00D452C5"/>
    <w:rsid w:val="00D46A2A"/>
    <w:rsid w:val="00D50511"/>
    <w:rsid w:val="00D50CC0"/>
    <w:rsid w:val="00D54813"/>
    <w:rsid w:val="00D54EC8"/>
    <w:rsid w:val="00D55DF7"/>
    <w:rsid w:val="00D61C1E"/>
    <w:rsid w:val="00D70313"/>
    <w:rsid w:val="00D713F0"/>
    <w:rsid w:val="00D71EC6"/>
    <w:rsid w:val="00D757F9"/>
    <w:rsid w:val="00D75E8F"/>
    <w:rsid w:val="00D777CA"/>
    <w:rsid w:val="00D77C25"/>
    <w:rsid w:val="00D809C8"/>
    <w:rsid w:val="00D80F17"/>
    <w:rsid w:val="00D8152B"/>
    <w:rsid w:val="00D818E6"/>
    <w:rsid w:val="00D81EA6"/>
    <w:rsid w:val="00D854C6"/>
    <w:rsid w:val="00D85C54"/>
    <w:rsid w:val="00D914CD"/>
    <w:rsid w:val="00D917F1"/>
    <w:rsid w:val="00D9376D"/>
    <w:rsid w:val="00D940F2"/>
    <w:rsid w:val="00D94325"/>
    <w:rsid w:val="00D961FC"/>
    <w:rsid w:val="00D965AD"/>
    <w:rsid w:val="00D974AF"/>
    <w:rsid w:val="00DA33CF"/>
    <w:rsid w:val="00DA6285"/>
    <w:rsid w:val="00DB1F0B"/>
    <w:rsid w:val="00DB2C8C"/>
    <w:rsid w:val="00DC72A3"/>
    <w:rsid w:val="00DC74FB"/>
    <w:rsid w:val="00DD11CF"/>
    <w:rsid w:val="00DD2B18"/>
    <w:rsid w:val="00DD479A"/>
    <w:rsid w:val="00DD5906"/>
    <w:rsid w:val="00DD72C2"/>
    <w:rsid w:val="00DE032D"/>
    <w:rsid w:val="00DE08ED"/>
    <w:rsid w:val="00DE0BF4"/>
    <w:rsid w:val="00DE4FC0"/>
    <w:rsid w:val="00DE789E"/>
    <w:rsid w:val="00DF3E64"/>
    <w:rsid w:val="00DF4E8D"/>
    <w:rsid w:val="00DF5B77"/>
    <w:rsid w:val="00DF6641"/>
    <w:rsid w:val="00DF7A29"/>
    <w:rsid w:val="00DF7B7B"/>
    <w:rsid w:val="00E03E24"/>
    <w:rsid w:val="00E05D01"/>
    <w:rsid w:val="00E07AE7"/>
    <w:rsid w:val="00E272B2"/>
    <w:rsid w:val="00E30524"/>
    <w:rsid w:val="00E30562"/>
    <w:rsid w:val="00E30C50"/>
    <w:rsid w:val="00E30DEA"/>
    <w:rsid w:val="00E327CE"/>
    <w:rsid w:val="00E41222"/>
    <w:rsid w:val="00E42B60"/>
    <w:rsid w:val="00E474D2"/>
    <w:rsid w:val="00E51605"/>
    <w:rsid w:val="00E52701"/>
    <w:rsid w:val="00E52CFD"/>
    <w:rsid w:val="00E52D87"/>
    <w:rsid w:val="00E56FFF"/>
    <w:rsid w:val="00E62D26"/>
    <w:rsid w:val="00E63550"/>
    <w:rsid w:val="00E736BC"/>
    <w:rsid w:val="00E73DB6"/>
    <w:rsid w:val="00E7530E"/>
    <w:rsid w:val="00E77739"/>
    <w:rsid w:val="00E77E06"/>
    <w:rsid w:val="00E82146"/>
    <w:rsid w:val="00E82A26"/>
    <w:rsid w:val="00E900E2"/>
    <w:rsid w:val="00E90C78"/>
    <w:rsid w:val="00E90DB6"/>
    <w:rsid w:val="00E916FD"/>
    <w:rsid w:val="00E91D35"/>
    <w:rsid w:val="00EA04E3"/>
    <w:rsid w:val="00EA0CC0"/>
    <w:rsid w:val="00EA3054"/>
    <w:rsid w:val="00EA6DA7"/>
    <w:rsid w:val="00EA76C5"/>
    <w:rsid w:val="00EA7A05"/>
    <w:rsid w:val="00EB0FD7"/>
    <w:rsid w:val="00EB2338"/>
    <w:rsid w:val="00EC3F24"/>
    <w:rsid w:val="00EC5758"/>
    <w:rsid w:val="00ED3FF6"/>
    <w:rsid w:val="00ED7C41"/>
    <w:rsid w:val="00ED7CE0"/>
    <w:rsid w:val="00ED7F6A"/>
    <w:rsid w:val="00EE1C3B"/>
    <w:rsid w:val="00EE7661"/>
    <w:rsid w:val="00EF112E"/>
    <w:rsid w:val="00EF23A2"/>
    <w:rsid w:val="00EF3773"/>
    <w:rsid w:val="00EF772E"/>
    <w:rsid w:val="00EF7CDA"/>
    <w:rsid w:val="00F00B0C"/>
    <w:rsid w:val="00F04215"/>
    <w:rsid w:val="00F106D3"/>
    <w:rsid w:val="00F11BF6"/>
    <w:rsid w:val="00F16FAA"/>
    <w:rsid w:val="00F1747D"/>
    <w:rsid w:val="00F17AE6"/>
    <w:rsid w:val="00F201B4"/>
    <w:rsid w:val="00F2226B"/>
    <w:rsid w:val="00F2492A"/>
    <w:rsid w:val="00F27B72"/>
    <w:rsid w:val="00F33956"/>
    <w:rsid w:val="00F343C9"/>
    <w:rsid w:val="00F35D70"/>
    <w:rsid w:val="00F404E2"/>
    <w:rsid w:val="00F40C7C"/>
    <w:rsid w:val="00F60F2D"/>
    <w:rsid w:val="00F61E23"/>
    <w:rsid w:val="00F62BD1"/>
    <w:rsid w:val="00F67A03"/>
    <w:rsid w:val="00F73809"/>
    <w:rsid w:val="00F7385B"/>
    <w:rsid w:val="00F77A22"/>
    <w:rsid w:val="00F82290"/>
    <w:rsid w:val="00F82CFE"/>
    <w:rsid w:val="00F94581"/>
    <w:rsid w:val="00FA01C1"/>
    <w:rsid w:val="00FA6157"/>
    <w:rsid w:val="00FB49A6"/>
    <w:rsid w:val="00FB585C"/>
    <w:rsid w:val="00FB7433"/>
    <w:rsid w:val="00FC0F18"/>
    <w:rsid w:val="00FC4E91"/>
    <w:rsid w:val="00FD0881"/>
    <w:rsid w:val="00FD3438"/>
    <w:rsid w:val="00FE1F39"/>
    <w:rsid w:val="00FE3A5E"/>
    <w:rsid w:val="00FE3C2F"/>
    <w:rsid w:val="00FE6EEB"/>
    <w:rsid w:val="00FE7291"/>
    <w:rsid w:val="00FF494B"/>
    <w:rsid w:val="00FF678E"/>
    <w:rsid w:val="00FF6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46D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6C1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2">
    <w:name w:val="Style32"/>
    <w:basedOn w:val="a"/>
    <w:rsid w:val="00A4763D"/>
    <w:pPr>
      <w:widowControl w:val="0"/>
      <w:autoSpaceDE w:val="0"/>
      <w:autoSpaceDN w:val="0"/>
      <w:adjustRightInd w:val="0"/>
      <w:spacing w:after="0" w:line="456" w:lineRule="exact"/>
      <w:ind w:firstLine="6547"/>
    </w:pPr>
    <w:rPr>
      <w:rFonts w:ascii="Arial" w:eastAsia="Times New Roman" w:hAnsi="Arial" w:cs="Arial"/>
      <w:sz w:val="24"/>
      <w:szCs w:val="24"/>
      <w:lang w:eastAsia="ru-RU"/>
    </w:rPr>
  </w:style>
  <w:style w:type="character" w:customStyle="1" w:styleId="FontStyle78">
    <w:name w:val="Font Style78"/>
    <w:rsid w:val="00A4763D"/>
    <w:rPr>
      <w:rFonts w:ascii="Times New Roman" w:hAnsi="Times New Roman" w:cs="Times New Roman" w:hint="default"/>
      <w:sz w:val="22"/>
      <w:szCs w:val="22"/>
    </w:rPr>
  </w:style>
  <w:style w:type="paragraph" w:styleId="a3">
    <w:name w:val="No Spacing"/>
    <w:uiPriority w:val="99"/>
    <w:qFormat/>
    <w:rsid w:val="00A4763D"/>
    <w:pPr>
      <w:spacing w:after="0" w:line="240" w:lineRule="auto"/>
    </w:pPr>
  </w:style>
  <w:style w:type="table" w:styleId="a4">
    <w:name w:val="Table Grid"/>
    <w:basedOn w:val="a1"/>
    <w:uiPriority w:val="59"/>
    <w:rsid w:val="00A4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73809"/>
    <w:pPr>
      <w:widowControl w:val="0"/>
      <w:autoSpaceDE w:val="0"/>
      <w:autoSpaceDN w:val="0"/>
      <w:adjustRightInd w:val="0"/>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F73809"/>
    <w:rPr>
      <w:rFonts w:ascii="Times New Roman" w:eastAsia="Calibri" w:hAnsi="Times New Roman" w:cs="Times New Roman"/>
      <w:sz w:val="20"/>
      <w:szCs w:val="20"/>
      <w:lang w:eastAsia="ru-RU"/>
    </w:rPr>
  </w:style>
  <w:style w:type="character" w:customStyle="1" w:styleId="20">
    <w:name w:val="Заголовок 2 Знак"/>
    <w:basedOn w:val="a0"/>
    <w:link w:val="2"/>
    <w:rsid w:val="005046D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6C19A1"/>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6C19A1"/>
    <w:pPr>
      <w:spacing w:after="120" w:line="480" w:lineRule="auto"/>
    </w:pPr>
  </w:style>
  <w:style w:type="character" w:customStyle="1" w:styleId="22">
    <w:name w:val="Основной текст 2 Знак"/>
    <w:basedOn w:val="a0"/>
    <w:link w:val="21"/>
    <w:uiPriority w:val="99"/>
    <w:semiHidden/>
    <w:rsid w:val="006C19A1"/>
  </w:style>
  <w:style w:type="paragraph" w:styleId="31">
    <w:name w:val="Body Text Indent 3"/>
    <w:basedOn w:val="a"/>
    <w:link w:val="32"/>
    <w:uiPriority w:val="99"/>
    <w:rsid w:val="006C19A1"/>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6C19A1"/>
    <w:rPr>
      <w:rFonts w:ascii="Times New Roman" w:eastAsia="Calibri" w:hAnsi="Times New Roman" w:cs="Times New Roman"/>
      <w:sz w:val="16"/>
      <w:szCs w:val="16"/>
      <w:lang w:eastAsia="ru-RU"/>
    </w:rPr>
  </w:style>
  <w:style w:type="character" w:styleId="a7">
    <w:name w:val="Hyperlink"/>
    <w:basedOn w:val="a0"/>
    <w:uiPriority w:val="99"/>
    <w:rsid w:val="006C19A1"/>
    <w:rPr>
      <w:rFonts w:cs="Times New Roman"/>
      <w:color w:val="0000FF"/>
      <w:u w:val="single"/>
    </w:rPr>
  </w:style>
  <w:style w:type="paragraph" w:styleId="a8">
    <w:name w:val="Normal (Web)"/>
    <w:basedOn w:val="a"/>
    <w:uiPriority w:val="99"/>
    <w:rsid w:val="006C19A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a80">
    <w:name w:val="a8"/>
    <w:basedOn w:val="a"/>
    <w:uiPriority w:val="99"/>
    <w:rsid w:val="006C19A1"/>
    <w:pPr>
      <w:spacing w:after="0" w:line="240" w:lineRule="auto"/>
      <w:ind w:firstLine="425"/>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0F2D0C"/>
    <w:pPr>
      <w:ind w:left="720"/>
      <w:contextualSpacing/>
    </w:pPr>
  </w:style>
  <w:style w:type="paragraph" w:styleId="aa">
    <w:name w:val="Balloon Text"/>
    <w:basedOn w:val="a"/>
    <w:link w:val="ab"/>
    <w:uiPriority w:val="99"/>
    <w:semiHidden/>
    <w:unhideWhenUsed/>
    <w:rsid w:val="00943A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A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5046DB"/>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semiHidden/>
    <w:unhideWhenUsed/>
    <w:qFormat/>
    <w:rsid w:val="006C19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2">
    <w:name w:val="Style32"/>
    <w:basedOn w:val="a"/>
    <w:rsid w:val="00A4763D"/>
    <w:pPr>
      <w:widowControl w:val="0"/>
      <w:autoSpaceDE w:val="0"/>
      <w:autoSpaceDN w:val="0"/>
      <w:adjustRightInd w:val="0"/>
      <w:spacing w:after="0" w:line="456" w:lineRule="exact"/>
      <w:ind w:firstLine="6547"/>
    </w:pPr>
    <w:rPr>
      <w:rFonts w:ascii="Arial" w:eastAsia="Times New Roman" w:hAnsi="Arial" w:cs="Arial"/>
      <w:sz w:val="24"/>
      <w:szCs w:val="24"/>
      <w:lang w:eastAsia="ru-RU"/>
    </w:rPr>
  </w:style>
  <w:style w:type="character" w:customStyle="1" w:styleId="FontStyle78">
    <w:name w:val="Font Style78"/>
    <w:rsid w:val="00A4763D"/>
    <w:rPr>
      <w:rFonts w:ascii="Times New Roman" w:hAnsi="Times New Roman" w:cs="Times New Roman" w:hint="default"/>
      <w:sz w:val="22"/>
      <w:szCs w:val="22"/>
    </w:rPr>
  </w:style>
  <w:style w:type="paragraph" w:styleId="a3">
    <w:name w:val="No Spacing"/>
    <w:uiPriority w:val="99"/>
    <w:qFormat/>
    <w:rsid w:val="00A4763D"/>
    <w:pPr>
      <w:spacing w:after="0" w:line="240" w:lineRule="auto"/>
    </w:pPr>
  </w:style>
  <w:style w:type="table" w:styleId="a4">
    <w:name w:val="Table Grid"/>
    <w:basedOn w:val="a1"/>
    <w:uiPriority w:val="59"/>
    <w:rsid w:val="00A4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73809"/>
    <w:pPr>
      <w:widowControl w:val="0"/>
      <w:autoSpaceDE w:val="0"/>
      <w:autoSpaceDN w:val="0"/>
      <w:adjustRightInd w:val="0"/>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F73809"/>
    <w:rPr>
      <w:rFonts w:ascii="Times New Roman" w:eastAsia="Calibri" w:hAnsi="Times New Roman" w:cs="Times New Roman"/>
      <w:sz w:val="20"/>
      <w:szCs w:val="20"/>
      <w:lang w:eastAsia="ru-RU"/>
    </w:rPr>
  </w:style>
  <w:style w:type="character" w:customStyle="1" w:styleId="20">
    <w:name w:val="Заголовок 2 Знак"/>
    <w:basedOn w:val="a0"/>
    <w:link w:val="2"/>
    <w:rsid w:val="005046DB"/>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6C19A1"/>
    <w:rPr>
      <w:rFonts w:asciiTheme="majorHAnsi" w:eastAsiaTheme="majorEastAsia" w:hAnsiTheme="majorHAnsi" w:cstheme="majorBidi"/>
      <w:b/>
      <w:bCs/>
      <w:color w:val="4F81BD" w:themeColor="accent1"/>
    </w:rPr>
  </w:style>
  <w:style w:type="paragraph" w:styleId="21">
    <w:name w:val="Body Text 2"/>
    <w:basedOn w:val="a"/>
    <w:link w:val="22"/>
    <w:uiPriority w:val="99"/>
    <w:semiHidden/>
    <w:unhideWhenUsed/>
    <w:rsid w:val="006C19A1"/>
    <w:pPr>
      <w:spacing w:after="120" w:line="480" w:lineRule="auto"/>
    </w:pPr>
  </w:style>
  <w:style w:type="character" w:customStyle="1" w:styleId="22">
    <w:name w:val="Основной текст 2 Знак"/>
    <w:basedOn w:val="a0"/>
    <w:link w:val="21"/>
    <w:uiPriority w:val="99"/>
    <w:semiHidden/>
    <w:rsid w:val="006C19A1"/>
  </w:style>
  <w:style w:type="paragraph" w:styleId="31">
    <w:name w:val="Body Text Indent 3"/>
    <w:basedOn w:val="a"/>
    <w:link w:val="32"/>
    <w:uiPriority w:val="99"/>
    <w:rsid w:val="006C19A1"/>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6C19A1"/>
    <w:rPr>
      <w:rFonts w:ascii="Times New Roman" w:eastAsia="Calibri" w:hAnsi="Times New Roman" w:cs="Times New Roman"/>
      <w:sz w:val="16"/>
      <w:szCs w:val="16"/>
      <w:lang w:eastAsia="ru-RU"/>
    </w:rPr>
  </w:style>
  <w:style w:type="character" w:styleId="a7">
    <w:name w:val="Hyperlink"/>
    <w:basedOn w:val="a0"/>
    <w:uiPriority w:val="99"/>
    <w:rsid w:val="006C19A1"/>
    <w:rPr>
      <w:rFonts w:cs="Times New Roman"/>
      <w:color w:val="0000FF"/>
      <w:u w:val="single"/>
    </w:rPr>
  </w:style>
  <w:style w:type="paragraph" w:styleId="a8">
    <w:name w:val="Normal (Web)"/>
    <w:basedOn w:val="a"/>
    <w:uiPriority w:val="99"/>
    <w:rsid w:val="006C19A1"/>
    <w:pPr>
      <w:spacing w:before="100" w:beforeAutospacing="1" w:after="100" w:afterAutospacing="1" w:line="240" w:lineRule="auto"/>
    </w:pPr>
    <w:rPr>
      <w:rFonts w:ascii="Arial Unicode MS" w:eastAsia="Times New Roman" w:hAnsi="Arial Unicode MS" w:cs="Arial Unicode MS"/>
      <w:sz w:val="24"/>
      <w:szCs w:val="24"/>
      <w:lang w:eastAsia="ru-RU"/>
    </w:rPr>
  </w:style>
  <w:style w:type="paragraph" w:customStyle="1" w:styleId="a80">
    <w:name w:val="a8"/>
    <w:basedOn w:val="a"/>
    <w:uiPriority w:val="99"/>
    <w:rsid w:val="006C19A1"/>
    <w:pPr>
      <w:spacing w:after="0" w:line="240" w:lineRule="auto"/>
      <w:ind w:firstLine="425"/>
      <w:jc w:val="both"/>
    </w:pPr>
    <w:rPr>
      <w:rFonts w:ascii="Times New Roman" w:eastAsia="Times New Roman" w:hAnsi="Times New Roman" w:cs="Times New Roman"/>
      <w:sz w:val="24"/>
      <w:szCs w:val="24"/>
      <w:lang w:eastAsia="ru-RU"/>
    </w:rPr>
  </w:style>
  <w:style w:type="paragraph" w:styleId="a9">
    <w:name w:val="List Paragraph"/>
    <w:basedOn w:val="a"/>
    <w:uiPriority w:val="34"/>
    <w:qFormat/>
    <w:rsid w:val="000F2D0C"/>
    <w:pPr>
      <w:ind w:left="720"/>
      <w:contextualSpacing/>
    </w:pPr>
  </w:style>
  <w:style w:type="paragraph" w:styleId="aa">
    <w:name w:val="Balloon Text"/>
    <w:basedOn w:val="a"/>
    <w:link w:val="ab"/>
    <w:uiPriority w:val="99"/>
    <w:semiHidden/>
    <w:unhideWhenUsed/>
    <w:rsid w:val="00943A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3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7979">
      <w:bodyDiv w:val="1"/>
      <w:marLeft w:val="0"/>
      <w:marRight w:val="0"/>
      <w:marTop w:val="0"/>
      <w:marBottom w:val="0"/>
      <w:divBdr>
        <w:top w:val="none" w:sz="0" w:space="0" w:color="auto"/>
        <w:left w:val="none" w:sz="0" w:space="0" w:color="auto"/>
        <w:bottom w:val="none" w:sz="0" w:space="0" w:color="auto"/>
        <w:right w:val="none" w:sz="0" w:space="0" w:color="auto"/>
      </w:divBdr>
      <w:divsChild>
        <w:div w:id="1797873881">
          <w:marLeft w:val="0"/>
          <w:marRight w:val="0"/>
          <w:marTop w:val="0"/>
          <w:marBottom w:val="0"/>
          <w:divBdr>
            <w:top w:val="none" w:sz="0" w:space="0" w:color="auto"/>
            <w:left w:val="none" w:sz="0" w:space="0" w:color="auto"/>
            <w:bottom w:val="none" w:sz="0" w:space="0" w:color="auto"/>
            <w:right w:val="none" w:sz="0" w:space="0" w:color="auto"/>
          </w:divBdr>
          <w:divsChild>
            <w:div w:id="2119333052">
              <w:marLeft w:val="0"/>
              <w:marRight w:val="0"/>
              <w:marTop w:val="100"/>
              <w:marBottom w:val="100"/>
              <w:divBdr>
                <w:top w:val="none" w:sz="0" w:space="0" w:color="auto"/>
                <w:left w:val="none" w:sz="0" w:space="0" w:color="auto"/>
                <w:bottom w:val="none" w:sz="0" w:space="0" w:color="auto"/>
                <w:right w:val="none" w:sz="0" w:space="0" w:color="auto"/>
              </w:divBdr>
              <w:divsChild>
                <w:div w:id="687216795">
                  <w:marLeft w:val="0"/>
                  <w:marRight w:val="0"/>
                  <w:marTop w:val="0"/>
                  <w:marBottom w:val="0"/>
                  <w:divBdr>
                    <w:top w:val="none" w:sz="0" w:space="0" w:color="auto"/>
                    <w:left w:val="none" w:sz="0" w:space="0" w:color="auto"/>
                    <w:bottom w:val="none" w:sz="0" w:space="0" w:color="auto"/>
                    <w:right w:val="none" w:sz="0" w:space="0" w:color="auto"/>
                  </w:divBdr>
                  <w:divsChild>
                    <w:div w:id="1679960928">
                      <w:marLeft w:val="3210"/>
                      <w:marRight w:val="0"/>
                      <w:marTop w:val="0"/>
                      <w:marBottom w:val="0"/>
                      <w:divBdr>
                        <w:top w:val="none" w:sz="0" w:space="0" w:color="auto"/>
                        <w:left w:val="none" w:sz="0" w:space="0" w:color="auto"/>
                        <w:bottom w:val="none" w:sz="0" w:space="0" w:color="auto"/>
                        <w:right w:val="none" w:sz="0" w:space="0" w:color="auto"/>
                      </w:divBdr>
                      <w:divsChild>
                        <w:div w:id="1528173772">
                          <w:marLeft w:val="0"/>
                          <w:marRight w:val="0"/>
                          <w:marTop w:val="0"/>
                          <w:marBottom w:val="0"/>
                          <w:divBdr>
                            <w:top w:val="none" w:sz="0" w:space="0" w:color="auto"/>
                            <w:left w:val="none" w:sz="0" w:space="0" w:color="auto"/>
                            <w:bottom w:val="none" w:sz="0" w:space="0" w:color="auto"/>
                            <w:right w:val="none" w:sz="0" w:space="0" w:color="auto"/>
                          </w:divBdr>
                          <w:divsChild>
                            <w:div w:id="1539006960">
                              <w:marLeft w:val="0"/>
                              <w:marRight w:val="0"/>
                              <w:marTop w:val="0"/>
                              <w:marBottom w:val="0"/>
                              <w:divBdr>
                                <w:top w:val="none" w:sz="0" w:space="0" w:color="auto"/>
                                <w:left w:val="none" w:sz="0" w:space="0" w:color="auto"/>
                                <w:bottom w:val="none" w:sz="0" w:space="0" w:color="auto"/>
                                <w:right w:val="none" w:sz="0" w:space="0" w:color="auto"/>
                              </w:divBdr>
                              <w:divsChild>
                                <w:div w:id="72287141">
                                  <w:marLeft w:val="0"/>
                                  <w:marRight w:val="0"/>
                                  <w:marTop w:val="0"/>
                                  <w:marBottom w:val="0"/>
                                  <w:divBdr>
                                    <w:top w:val="none" w:sz="0" w:space="0" w:color="auto"/>
                                    <w:left w:val="none" w:sz="0" w:space="0" w:color="auto"/>
                                    <w:bottom w:val="none" w:sz="0" w:space="0" w:color="auto"/>
                                    <w:right w:val="none" w:sz="0" w:space="0" w:color="auto"/>
                                  </w:divBdr>
                                  <w:divsChild>
                                    <w:div w:id="119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79745">
      <w:bodyDiv w:val="1"/>
      <w:marLeft w:val="0"/>
      <w:marRight w:val="0"/>
      <w:marTop w:val="0"/>
      <w:marBottom w:val="0"/>
      <w:divBdr>
        <w:top w:val="none" w:sz="0" w:space="0" w:color="auto"/>
        <w:left w:val="none" w:sz="0" w:space="0" w:color="auto"/>
        <w:bottom w:val="none" w:sz="0" w:space="0" w:color="auto"/>
        <w:right w:val="none" w:sz="0" w:space="0" w:color="auto"/>
      </w:divBdr>
      <w:divsChild>
        <w:div w:id="1746535143">
          <w:marLeft w:val="0"/>
          <w:marRight w:val="0"/>
          <w:marTop w:val="0"/>
          <w:marBottom w:val="0"/>
          <w:divBdr>
            <w:top w:val="none" w:sz="0" w:space="0" w:color="auto"/>
            <w:left w:val="none" w:sz="0" w:space="0" w:color="auto"/>
            <w:bottom w:val="none" w:sz="0" w:space="0" w:color="auto"/>
            <w:right w:val="none" w:sz="0" w:space="0" w:color="auto"/>
          </w:divBdr>
          <w:divsChild>
            <w:div w:id="997616633">
              <w:marLeft w:val="0"/>
              <w:marRight w:val="0"/>
              <w:marTop w:val="100"/>
              <w:marBottom w:val="100"/>
              <w:divBdr>
                <w:top w:val="none" w:sz="0" w:space="0" w:color="auto"/>
                <w:left w:val="none" w:sz="0" w:space="0" w:color="auto"/>
                <w:bottom w:val="none" w:sz="0" w:space="0" w:color="auto"/>
                <w:right w:val="none" w:sz="0" w:space="0" w:color="auto"/>
              </w:divBdr>
              <w:divsChild>
                <w:div w:id="845365050">
                  <w:marLeft w:val="0"/>
                  <w:marRight w:val="0"/>
                  <w:marTop w:val="0"/>
                  <w:marBottom w:val="0"/>
                  <w:divBdr>
                    <w:top w:val="none" w:sz="0" w:space="0" w:color="auto"/>
                    <w:left w:val="none" w:sz="0" w:space="0" w:color="auto"/>
                    <w:bottom w:val="none" w:sz="0" w:space="0" w:color="auto"/>
                    <w:right w:val="none" w:sz="0" w:space="0" w:color="auto"/>
                  </w:divBdr>
                  <w:divsChild>
                    <w:div w:id="627319621">
                      <w:marLeft w:val="3210"/>
                      <w:marRight w:val="0"/>
                      <w:marTop w:val="0"/>
                      <w:marBottom w:val="0"/>
                      <w:divBdr>
                        <w:top w:val="none" w:sz="0" w:space="0" w:color="auto"/>
                        <w:left w:val="none" w:sz="0" w:space="0" w:color="auto"/>
                        <w:bottom w:val="none" w:sz="0" w:space="0" w:color="auto"/>
                        <w:right w:val="none" w:sz="0" w:space="0" w:color="auto"/>
                      </w:divBdr>
                      <w:divsChild>
                        <w:div w:id="1066338469">
                          <w:marLeft w:val="0"/>
                          <w:marRight w:val="0"/>
                          <w:marTop w:val="0"/>
                          <w:marBottom w:val="0"/>
                          <w:divBdr>
                            <w:top w:val="none" w:sz="0" w:space="0" w:color="auto"/>
                            <w:left w:val="none" w:sz="0" w:space="0" w:color="auto"/>
                            <w:bottom w:val="none" w:sz="0" w:space="0" w:color="auto"/>
                            <w:right w:val="none" w:sz="0" w:space="0" w:color="auto"/>
                          </w:divBdr>
                          <w:divsChild>
                            <w:div w:id="771896615">
                              <w:marLeft w:val="0"/>
                              <w:marRight w:val="0"/>
                              <w:marTop w:val="0"/>
                              <w:marBottom w:val="0"/>
                              <w:divBdr>
                                <w:top w:val="none" w:sz="0" w:space="0" w:color="auto"/>
                                <w:left w:val="none" w:sz="0" w:space="0" w:color="auto"/>
                                <w:bottom w:val="none" w:sz="0" w:space="0" w:color="auto"/>
                                <w:right w:val="none" w:sz="0" w:space="0" w:color="auto"/>
                              </w:divBdr>
                              <w:divsChild>
                                <w:div w:id="1668751507">
                                  <w:marLeft w:val="0"/>
                                  <w:marRight w:val="0"/>
                                  <w:marTop w:val="0"/>
                                  <w:marBottom w:val="0"/>
                                  <w:divBdr>
                                    <w:top w:val="none" w:sz="0" w:space="0" w:color="auto"/>
                                    <w:left w:val="none" w:sz="0" w:space="0" w:color="auto"/>
                                    <w:bottom w:val="none" w:sz="0" w:space="0" w:color="auto"/>
                                    <w:right w:val="none" w:sz="0" w:space="0" w:color="auto"/>
                                  </w:divBdr>
                                  <w:divsChild>
                                    <w:div w:id="16888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perm.ru/" TargetMode="External"/><Relationship Id="rId13" Type="http://schemas.openxmlformats.org/officeDocument/2006/relationships/hyperlink" Target="http://www.psycnoanalysis.pl.ru/" TargetMode="External"/><Relationship Id="rId3" Type="http://schemas.microsoft.com/office/2007/relationships/stylesWithEffects" Target="stylesWithEffects.xml"/><Relationship Id="rId7" Type="http://schemas.openxmlformats.org/officeDocument/2006/relationships/hyperlink" Target="mailto:nil_expert@mail.ru" TargetMode="External"/><Relationship Id="rId12" Type="http://schemas.openxmlformats.org/officeDocument/2006/relationships/hyperlink" Target="mailto:tovarovedenije@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ovarovedenije@yandex.ru" TargetMode="External"/><Relationship Id="rId11" Type="http://schemas.openxmlformats.org/officeDocument/2006/relationships/hyperlink" Target="mailto:tovarovedenije@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varovedenije@yandex.ru" TargetMode="External"/><Relationship Id="rId4" Type="http://schemas.openxmlformats.org/officeDocument/2006/relationships/settings" Target="settings.xml"/><Relationship Id="rId9" Type="http://schemas.openxmlformats.org/officeDocument/2006/relationships/hyperlink" Target="mailto:tovarovedenije@yandex.ru" TargetMode="External"/><Relationship Id="rId14" Type="http://schemas.openxmlformats.org/officeDocument/2006/relationships/hyperlink" Target="http://zhurnal.mipt.rs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23</Pages>
  <Words>6237</Words>
  <Characters>35557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dc:creator>
  <cp:keywords/>
  <dc:description/>
  <cp:lastModifiedBy>КафедраТоваровед</cp:lastModifiedBy>
  <cp:revision>13</cp:revision>
  <cp:lastPrinted>2016-11-14T10:29:00Z</cp:lastPrinted>
  <dcterms:created xsi:type="dcterms:W3CDTF">2016-11-09T17:42:00Z</dcterms:created>
  <dcterms:modified xsi:type="dcterms:W3CDTF">2016-11-14T10:29:00Z</dcterms:modified>
</cp:coreProperties>
</file>