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E" w:rsidRPr="00A87C31" w:rsidRDefault="0032116E" w:rsidP="00A8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C31">
        <w:rPr>
          <w:rFonts w:ascii="Times New Roman" w:eastAsia="Times New Roman" w:hAnsi="Times New Roman" w:cs="Times New Roman"/>
          <w:sz w:val="24"/>
          <w:szCs w:val="24"/>
        </w:rPr>
        <w:t xml:space="preserve">Аннотация  рабочей программы дисциплины </w:t>
      </w:r>
    </w:p>
    <w:p w:rsidR="0032116E" w:rsidRPr="00A87C31" w:rsidRDefault="0032116E" w:rsidP="00A87C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87C3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«Планирование и прогнозирование экономических результатов хозяйственной деятельности коммерческих организаций»</w:t>
      </w:r>
    </w:p>
    <w:p w:rsidR="0032116E" w:rsidRPr="00A87C31" w:rsidRDefault="0032116E" w:rsidP="00A8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C31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32116E" w:rsidRPr="00A87C31" w:rsidRDefault="0032116E" w:rsidP="00A87C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7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38.04.01  «Экономика» </w:t>
      </w:r>
    </w:p>
    <w:p w:rsidR="0032116E" w:rsidRPr="00A87C31" w:rsidRDefault="0032116E" w:rsidP="00A8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C31">
        <w:rPr>
          <w:rFonts w:ascii="Times New Roman" w:eastAsia="Times New Roman" w:hAnsi="Times New Roman" w:cs="Times New Roman"/>
          <w:sz w:val="24"/>
          <w:szCs w:val="24"/>
        </w:rPr>
        <w:t>Магистерская программа: «Экономика коммерческих организаций</w:t>
      </w:r>
      <w:r w:rsidRPr="00A87C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7C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2116E" w:rsidRPr="00A87C31" w:rsidRDefault="0032116E" w:rsidP="00A87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7C3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="00A87C31">
        <w:rPr>
          <w:rFonts w:ascii="Times New Roman" w:eastAsia="Times New Roman" w:hAnsi="Times New Roman" w:cs="Times New Roman"/>
          <w:sz w:val="24"/>
          <w:szCs w:val="24"/>
        </w:rPr>
        <w:t>ВО</w:t>
      </w:r>
      <w:bookmarkStart w:id="0" w:name="_GoBack"/>
      <w:bookmarkEnd w:id="0"/>
      <w:proofErr w:type="gramEnd"/>
      <w:r w:rsidRPr="00A87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7C3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87C31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A87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38.04.01  «Экономика»</w:t>
      </w:r>
    </w:p>
    <w:p w:rsidR="00A87C31" w:rsidRPr="00A87C31" w:rsidRDefault="00A87C31" w:rsidP="00A87C31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1" w:name="_Toc43727970"/>
      <w:bookmarkStart w:id="2" w:name="_Toc431139573"/>
      <w:bookmarkStart w:id="3" w:name="_Toc430592459"/>
      <w:r w:rsidRPr="00A87C31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167771" w:rsidRPr="00A87C31" w:rsidRDefault="00167771" w:rsidP="00A8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C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Дисциплина «Планирование и прогнозирование экономических результатов хозяйственной деятельности коммерческих организаций», относится к вариативной  части учебного плана.</w:t>
      </w:r>
    </w:p>
    <w:bookmarkEnd w:id="1"/>
    <w:bookmarkEnd w:id="2"/>
    <w:p w:rsidR="00A87C31" w:rsidRPr="00A87C31" w:rsidRDefault="00A87C31" w:rsidP="00A87C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C31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167771" w:rsidRPr="00A87C31" w:rsidRDefault="00167771" w:rsidP="00A87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C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Целью учебной дисциплины «Планирование и прогнозирование экономических результатов хозяйственной деятельности коммерческих организаций» является:</w:t>
      </w:r>
    </w:p>
    <w:p w:rsidR="00167771" w:rsidRPr="00A87C31" w:rsidRDefault="00167771" w:rsidP="00A87C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7C31">
        <w:rPr>
          <w:rFonts w:ascii="Times New Roman" w:eastAsia="Times New Roman" w:hAnsi="Times New Roman" w:cs="Times New Roman"/>
          <w:color w:val="auto"/>
          <w:sz w:val="24"/>
          <w:szCs w:val="24"/>
        </w:rPr>
        <w:t>формирование системы знаний о роле прогнозирования и планирования при разработке и принятии управленческих решений на разных уровнях хозяйствования</w:t>
      </w:r>
    </w:p>
    <w:p w:rsidR="00167771" w:rsidRPr="00A87C31" w:rsidRDefault="00167771" w:rsidP="00A87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7C31">
        <w:rPr>
          <w:rFonts w:ascii="Times New Roman" w:eastAsia="Times New Roman" w:hAnsi="Times New Roman" w:cs="Times New Roman"/>
          <w:color w:val="auto"/>
          <w:sz w:val="24"/>
          <w:szCs w:val="24"/>
        </w:rPr>
        <w:t>Задачами дисциплины являются:</w:t>
      </w:r>
    </w:p>
    <w:p w:rsidR="00167771" w:rsidRPr="00A87C31" w:rsidRDefault="00167771" w:rsidP="00A87C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C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изучение научных основ прогнозирования и планирования в условиях рынка;</w:t>
      </w:r>
    </w:p>
    <w:p w:rsidR="00167771" w:rsidRPr="00A87C31" w:rsidRDefault="00167771" w:rsidP="00A87C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C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изучение роли и места прогнозирования и планирования в условиях рыночной экономики;</w:t>
      </w:r>
    </w:p>
    <w:p w:rsidR="00167771" w:rsidRPr="00A87C31" w:rsidRDefault="00167771" w:rsidP="00A87C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C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овладение навыками пользования основными методами прогнозирования и планирования в управлении;</w:t>
      </w:r>
    </w:p>
    <w:p w:rsidR="00167771" w:rsidRPr="00A87C31" w:rsidRDefault="00167771" w:rsidP="00A87C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7C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исследовать особенности внутрифирменного планирования, </w:t>
      </w:r>
      <w:r w:rsidRPr="00A8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макроэкономического и стратегического планирования.</w:t>
      </w:r>
    </w:p>
    <w:p w:rsidR="0032116E" w:rsidRPr="00A87C31" w:rsidRDefault="0032116E" w:rsidP="00A87C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3"/>
    </w:p>
    <w:p w:rsidR="00167771" w:rsidRPr="00A87C31" w:rsidRDefault="00167771" w:rsidP="00A87C3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31">
        <w:rPr>
          <w:rFonts w:ascii="Times New Roman" w:hAnsi="Times New Roman" w:cs="Times New Roman"/>
          <w:sz w:val="24"/>
          <w:szCs w:val="24"/>
        </w:rPr>
        <w:t>ОК-1 - способность к абстрактному мышлению, анализу, синтезу;</w:t>
      </w:r>
    </w:p>
    <w:p w:rsidR="00167771" w:rsidRPr="00A87C31" w:rsidRDefault="00167771" w:rsidP="00A87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C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ОПК- 3 – способность  принимать организационно-управленческие решения;</w:t>
      </w:r>
    </w:p>
    <w:p w:rsidR="00167771" w:rsidRPr="00A87C31" w:rsidRDefault="00167771" w:rsidP="00A87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C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ПК-8 – 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A87C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о-</w:t>
      </w:r>
      <w:proofErr w:type="gramEnd"/>
      <w:r w:rsidRPr="00A87C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макроуровне;</w:t>
      </w:r>
    </w:p>
    <w:p w:rsidR="00167771" w:rsidRPr="00A87C31" w:rsidRDefault="00167771" w:rsidP="00A87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C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ПК-9 – способность анализировать и использовать различные источники информации для проведения экономических расчетов;</w:t>
      </w:r>
    </w:p>
    <w:p w:rsidR="00167771" w:rsidRPr="00A87C31" w:rsidRDefault="00167771" w:rsidP="00A87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C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ПК-10 – способность составлять прогноз основных социально-экономических показателей деятельности предприятия, отрасли, региона и экономики в целом;</w:t>
      </w:r>
    </w:p>
    <w:p w:rsidR="00167771" w:rsidRPr="00A87C31" w:rsidRDefault="00167771" w:rsidP="00A8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ПК-12</w:t>
      </w:r>
      <w:r w:rsidRPr="00A8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– </w:t>
      </w:r>
      <w:r w:rsidRPr="00A8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эффективности.</w:t>
      </w:r>
    </w:p>
    <w:p w:rsidR="00167771" w:rsidRPr="00A87C31" w:rsidRDefault="00167771" w:rsidP="00A87C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32116E" w:rsidRPr="00A87C31" w:rsidRDefault="00A87C31" w:rsidP="00A87C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87C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r w:rsidR="0032116E" w:rsidRPr="00A87C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дисциплины.</w:t>
      </w:r>
    </w:p>
    <w:p w:rsidR="00167771" w:rsidRPr="00A87C31" w:rsidRDefault="00167771" w:rsidP="00A87C31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87C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Тема </w:t>
      </w:r>
      <w:r w:rsidRPr="00A87C3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1. Теоретические основы финансового планирования и прогнозирования коммерческих организаций.</w:t>
      </w:r>
    </w:p>
    <w:p w:rsidR="00167771" w:rsidRPr="00A87C31" w:rsidRDefault="00167771" w:rsidP="00A87C31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C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Тема 2.</w:t>
      </w:r>
      <w:r w:rsidRPr="00A87C3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Стратегическое финансовое планирование и прогнозирование</w:t>
      </w:r>
    </w:p>
    <w:p w:rsidR="00167771" w:rsidRPr="00A87C31" w:rsidRDefault="00167771" w:rsidP="00A87C31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87C3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коммерческих организаций.</w:t>
      </w:r>
    </w:p>
    <w:p w:rsidR="00167771" w:rsidRPr="00A87C31" w:rsidRDefault="00167771" w:rsidP="00A87C31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87C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Тема 3.</w:t>
      </w:r>
      <w:r w:rsidR="00554EC1" w:rsidRPr="00A87C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87C3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Текущее финансовое планирование (бюджетирование) в коммерческой организации.</w:t>
      </w:r>
    </w:p>
    <w:p w:rsidR="00554EC1" w:rsidRPr="00A87C31" w:rsidRDefault="00554EC1" w:rsidP="00A87C31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87C31">
        <w:rPr>
          <w:rFonts w:ascii="Times New Roman" w:hAnsi="Times New Roman" w:cs="Times New Roman"/>
          <w:sz w:val="24"/>
          <w:szCs w:val="24"/>
          <w:lang w:eastAsia="ru-RU"/>
        </w:rPr>
        <w:t xml:space="preserve">Тема 4. </w:t>
      </w:r>
      <w:r w:rsidRPr="00A87C31">
        <w:rPr>
          <w:rFonts w:ascii="Times New Roman" w:hAnsi="Times New Roman" w:cs="Times New Roman"/>
          <w:bCs/>
          <w:sz w:val="24"/>
          <w:szCs w:val="24"/>
        </w:rPr>
        <w:t>Оперативное финансовое планирование в коммерческой организации</w:t>
      </w:r>
    </w:p>
    <w:p w:rsidR="00167771" w:rsidRPr="00A87C31" w:rsidRDefault="00167771" w:rsidP="00A87C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116E" w:rsidRPr="00A87C31" w:rsidRDefault="0032116E" w:rsidP="003211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ТЕМАТИЧЕСКИЙ ПЛАН ИЗУЧЕНИЯ ДИСЦИПЛИНЫ</w:t>
      </w:r>
    </w:p>
    <w:tbl>
      <w:tblPr>
        <w:tblW w:w="54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9"/>
        <w:gridCol w:w="988"/>
        <w:gridCol w:w="1046"/>
        <w:gridCol w:w="1034"/>
        <w:gridCol w:w="808"/>
        <w:gridCol w:w="1277"/>
        <w:gridCol w:w="1188"/>
        <w:gridCol w:w="1580"/>
      </w:tblGrid>
      <w:tr w:rsidR="00554EC1" w:rsidRPr="00554EC1" w:rsidTr="00241F42">
        <w:trPr>
          <w:jc w:val="center"/>
        </w:trPr>
        <w:tc>
          <w:tcPr>
            <w:tcW w:w="256" w:type="pct"/>
            <w:vMerge w:val="restar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8" w:type="pct"/>
            <w:vMerge w:val="restar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54" w:type="pct"/>
            <w:gridSpan w:val="4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615" w:type="pct"/>
            <w:vMerge w:val="restar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Самостоя</w:t>
            </w:r>
            <w:proofErr w:type="spellEnd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-тельная</w:t>
            </w:r>
            <w:proofErr w:type="gramEnd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работа (формы, часы)</w:t>
            </w:r>
          </w:p>
        </w:tc>
        <w:tc>
          <w:tcPr>
            <w:tcW w:w="565" w:type="pct"/>
            <w:vMerge w:val="restar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Интерак-тивные</w:t>
            </w:r>
            <w:proofErr w:type="spellEnd"/>
            <w:proofErr w:type="gramEnd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формы обучения (часы)</w:t>
            </w:r>
          </w:p>
        </w:tc>
        <w:tc>
          <w:tcPr>
            <w:tcW w:w="722" w:type="pct"/>
            <w:vMerge w:val="restar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Формы текущего/ рубежного контроля</w:t>
            </w:r>
          </w:p>
        </w:tc>
      </w:tr>
      <w:tr w:rsidR="00554EC1" w:rsidRPr="00554EC1" w:rsidTr="00241F42">
        <w:trPr>
          <w:jc w:val="center"/>
        </w:trPr>
        <w:tc>
          <w:tcPr>
            <w:tcW w:w="256" w:type="pct"/>
            <w:vMerge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Merge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17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Практи-ческие</w:t>
            </w:r>
            <w:proofErr w:type="spellEnd"/>
            <w:proofErr w:type="gramEnd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97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Лабора</w:t>
            </w:r>
            <w:proofErr w:type="spellEnd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-торные</w:t>
            </w:r>
            <w:proofErr w:type="gramEnd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74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5" w:type="pct"/>
            <w:vMerge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54EC1" w:rsidRPr="00554EC1" w:rsidTr="00241F42">
        <w:trPr>
          <w:jc w:val="center"/>
        </w:trPr>
        <w:tc>
          <w:tcPr>
            <w:tcW w:w="256" w:type="pct"/>
          </w:tcPr>
          <w:p w:rsidR="00554EC1" w:rsidRPr="00554EC1" w:rsidRDefault="00554EC1" w:rsidP="0055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554EC1" w:rsidRPr="00554EC1" w:rsidRDefault="00554EC1" w:rsidP="0055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Тема 1 </w:t>
            </w:r>
            <w:r w:rsidRPr="00554EC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Теоретические основы финансового планирования и прогнозирования</w:t>
            </w:r>
          </w:p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Align w:val="center"/>
          </w:tcPr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74" w:type="pct"/>
            <w:vAlign w:val="center"/>
          </w:tcPr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615" w:type="pct"/>
            <w:vAlign w:val="center"/>
          </w:tcPr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 (гр</w:t>
            </w:r>
            <w:proofErr w:type="gramStart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.д</w:t>
            </w:r>
            <w:proofErr w:type="gramEnd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иск.)</w:t>
            </w:r>
          </w:p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</w:p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дискуссии</w:t>
            </w:r>
          </w:p>
        </w:tc>
      </w:tr>
      <w:tr w:rsidR="00554EC1" w:rsidRPr="00554EC1" w:rsidTr="00241F42">
        <w:trPr>
          <w:jc w:val="center"/>
        </w:trPr>
        <w:tc>
          <w:tcPr>
            <w:tcW w:w="256" w:type="pct"/>
          </w:tcPr>
          <w:p w:rsidR="00554EC1" w:rsidRPr="00554EC1" w:rsidRDefault="00554EC1" w:rsidP="0055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554EC1" w:rsidRPr="00554EC1" w:rsidRDefault="00554EC1" w:rsidP="00554EC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 2</w:t>
            </w:r>
            <w:r w:rsidRPr="00554EC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Стратегическое финансовое планирование и прогнозирование</w:t>
            </w:r>
          </w:p>
          <w:p w:rsidR="00554EC1" w:rsidRPr="00554EC1" w:rsidRDefault="00554EC1" w:rsidP="00554EC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54EC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коммерческих организаций</w:t>
            </w:r>
          </w:p>
          <w:p w:rsidR="00554EC1" w:rsidRPr="00554EC1" w:rsidRDefault="00554EC1" w:rsidP="00554EC1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Align w:val="center"/>
          </w:tcPr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74" w:type="pct"/>
            <w:vAlign w:val="center"/>
          </w:tcPr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615" w:type="pct"/>
            <w:vAlign w:val="center"/>
          </w:tcPr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инт</w:t>
            </w:r>
            <w:proofErr w:type="spellEnd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 лек</w:t>
            </w:r>
            <w:proofErr w:type="gramStart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рез</w:t>
            </w:r>
            <w:proofErr w:type="spellEnd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докл</w:t>
            </w:r>
            <w:proofErr w:type="spellEnd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  <w:vAlign w:val="center"/>
          </w:tcPr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доклад</w:t>
            </w:r>
          </w:p>
        </w:tc>
      </w:tr>
      <w:tr w:rsidR="00554EC1" w:rsidRPr="00554EC1" w:rsidTr="00241F42">
        <w:trPr>
          <w:jc w:val="center"/>
        </w:trPr>
        <w:tc>
          <w:tcPr>
            <w:tcW w:w="256" w:type="pct"/>
          </w:tcPr>
          <w:p w:rsidR="00554EC1" w:rsidRPr="00554EC1" w:rsidRDefault="00554EC1" w:rsidP="0055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554EC1" w:rsidRPr="00554EC1" w:rsidRDefault="00554EC1" w:rsidP="00554EC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Тема3</w:t>
            </w:r>
            <w:r w:rsidRPr="00554EC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Текущее финансовое планирование (бюджетирование) в коммерческой организации</w:t>
            </w:r>
          </w:p>
          <w:p w:rsidR="00554EC1" w:rsidRPr="00554EC1" w:rsidRDefault="00554EC1" w:rsidP="00554EC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554EC1" w:rsidRPr="00554EC1" w:rsidRDefault="00554EC1" w:rsidP="00554EC1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Align w:val="center"/>
          </w:tcPr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74" w:type="pct"/>
            <w:vAlign w:val="center"/>
          </w:tcPr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615" w:type="pct"/>
            <w:vAlign w:val="center"/>
          </w:tcPr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</w:t>
            </w:r>
            <w:proofErr w:type="spellEnd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 ст.</w:t>
            </w:r>
          </w:p>
        </w:tc>
        <w:tc>
          <w:tcPr>
            <w:tcW w:w="722" w:type="pct"/>
            <w:vAlign w:val="center"/>
          </w:tcPr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Доклад участника </w:t>
            </w:r>
            <w:proofErr w:type="spellStart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кр.ст</w:t>
            </w:r>
            <w:proofErr w:type="spellEnd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554EC1" w:rsidRPr="00554EC1" w:rsidTr="00241F42">
        <w:trPr>
          <w:jc w:val="center"/>
        </w:trPr>
        <w:tc>
          <w:tcPr>
            <w:tcW w:w="256" w:type="pct"/>
          </w:tcPr>
          <w:p w:rsidR="00554EC1" w:rsidRPr="00554EC1" w:rsidRDefault="00554EC1" w:rsidP="0055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Тема 4 </w:t>
            </w:r>
            <w:r w:rsidRPr="00554EC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Оперативное финансовое планирование в коммерческой организации</w:t>
            </w:r>
          </w:p>
        </w:tc>
        <w:tc>
          <w:tcPr>
            <w:tcW w:w="666" w:type="pct"/>
            <w:vAlign w:val="center"/>
          </w:tcPr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74" w:type="pct"/>
            <w:vAlign w:val="center"/>
          </w:tcPr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615" w:type="pct"/>
            <w:vAlign w:val="center"/>
          </w:tcPr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работа в м. гр.</w:t>
            </w:r>
          </w:p>
        </w:tc>
        <w:tc>
          <w:tcPr>
            <w:tcW w:w="722" w:type="pct"/>
            <w:vAlign w:val="center"/>
          </w:tcPr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Р.а.з</w:t>
            </w:r>
            <w:proofErr w:type="spellEnd"/>
            <w:r w:rsidRPr="00554E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554EC1" w:rsidRPr="00554EC1" w:rsidTr="00241F42">
        <w:trPr>
          <w:jc w:val="center"/>
        </w:trPr>
        <w:tc>
          <w:tcPr>
            <w:tcW w:w="1044" w:type="pct"/>
            <w:gridSpan w:val="2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66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5" w:type="pct"/>
            <w:vAlign w:val="center"/>
          </w:tcPr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5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554EC1" w:rsidRPr="00554EC1" w:rsidTr="00241F42">
        <w:trPr>
          <w:trHeight w:val="260"/>
          <w:jc w:val="center"/>
        </w:trPr>
        <w:tc>
          <w:tcPr>
            <w:tcW w:w="1044" w:type="pct"/>
            <w:gridSpan w:val="2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Align w:val="center"/>
          </w:tcPr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КУРСОВАЯ РАБОТА</w:t>
            </w:r>
          </w:p>
        </w:tc>
      </w:tr>
      <w:tr w:rsidR="00554EC1" w:rsidRPr="00554EC1" w:rsidTr="00241F42">
        <w:trPr>
          <w:trHeight w:val="260"/>
          <w:jc w:val="center"/>
        </w:trPr>
        <w:tc>
          <w:tcPr>
            <w:tcW w:w="1044" w:type="pct"/>
            <w:gridSpan w:val="2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Align w:val="center"/>
          </w:tcPr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5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ЭКЗАМЕН</w:t>
            </w:r>
          </w:p>
        </w:tc>
      </w:tr>
      <w:tr w:rsidR="00554EC1" w:rsidRPr="00554EC1" w:rsidTr="00241F42">
        <w:trPr>
          <w:trHeight w:val="289"/>
          <w:jc w:val="center"/>
        </w:trPr>
        <w:tc>
          <w:tcPr>
            <w:tcW w:w="1044" w:type="pct"/>
            <w:gridSpan w:val="2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Всего по дисциплине </w:t>
            </w:r>
          </w:p>
        </w:tc>
        <w:tc>
          <w:tcPr>
            <w:tcW w:w="666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5" w:type="pct"/>
            <w:vAlign w:val="center"/>
          </w:tcPr>
          <w:p w:rsidR="00554EC1" w:rsidRPr="00554EC1" w:rsidRDefault="00554EC1" w:rsidP="005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5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4E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12/42,8%</w:t>
            </w:r>
          </w:p>
        </w:tc>
        <w:tc>
          <w:tcPr>
            <w:tcW w:w="722" w:type="pct"/>
            <w:vAlign w:val="center"/>
          </w:tcPr>
          <w:p w:rsidR="00554EC1" w:rsidRPr="00554EC1" w:rsidRDefault="00554EC1" w:rsidP="00554E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554EC1" w:rsidRPr="00A87C31" w:rsidRDefault="00554EC1" w:rsidP="00A87C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116E" w:rsidRPr="00A87C31" w:rsidRDefault="0032116E" w:rsidP="00A87C31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A8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Объем дисциплины для магистерской программы «Экономика </w:t>
      </w:r>
      <w:r w:rsidR="00554EC1" w:rsidRPr="00A8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предприятий и организаций» - 144 часа</w:t>
      </w:r>
      <w:r w:rsidRPr="00A8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в том числе 8 часов лекций. </w:t>
      </w:r>
    </w:p>
    <w:p w:rsidR="0032116E" w:rsidRPr="00A87C31" w:rsidRDefault="00554EC1" w:rsidP="00A87C31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A8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Семестр</w:t>
      </w:r>
      <w:r w:rsidR="00A8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-</w:t>
      </w:r>
      <w:r w:rsidRPr="00A8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второй</w:t>
      </w:r>
      <w:r w:rsidR="0032116E" w:rsidRPr="00A8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554EC1" w:rsidRPr="00A87C31" w:rsidRDefault="00554EC1" w:rsidP="00A87C31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A8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Во втором семестре предусмотрена курсовая работа.</w:t>
      </w:r>
    </w:p>
    <w:p w:rsidR="0032116E" w:rsidRPr="00A87C31" w:rsidRDefault="0032116E" w:rsidP="00A87C31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A8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Фор</w:t>
      </w:r>
      <w:r w:rsidR="00554EC1" w:rsidRPr="00A8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ма промежуточного контроля</w:t>
      </w:r>
      <w:r w:rsidR="00A8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-</w:t>
      </w:r>
      <w:r w:rsidR="00554EC1" w:rsidRPr="00A8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экзамен</w:t>
      </w:r>
      <w:r w:rsidRPr="00A8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32116E" w:rsidRPr="00A87C31" w:rsidRDefault="0032116E" w:rsidP="00A87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2116E" w:rsidRPr="00A87C31" w:rsidRDefault="0032116E" w:rsidP="00A87C3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ru-RU"/>
        </w:rPr>
      </w:pPr>
      <w:r w:rsidRPr="00A87C31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ru-RU"/>
        </w:rPr>
        <w:t>Разработчик:________________</w:t>
      </w:r>
      <w:r w:rsidRPr="00A87C31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A87C31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u w:val="single"/>
          <w:lang w:eastAsia="ru-RU"/>
        </w:rPr>
        <w:t>Черданцев</w:t>
      </w:r>
      <w:proofErr w:type="spellEnd"/>
      <w:r w:rsidRPr="00A87C31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u w:val="single"/>
          <w:lang w:eastAsia="ru-RU"/>
        </w:rPr>
        <w:t xml:space="preserve"> В.П.</w:t>
      </w:r>
    </w:p>
    <w:p w:rsidR="0032116E" w:rsidRPr="000D13FD" w:rsidRDefault="0032116E" w:rsidP="003211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64B1B" w:rsidRDefault="00864B1B"/>
    <w:sectPr w:rsidR="00864B1B" w:rsidSect="0086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966F2"/>
    <w:multiLevelType w:val="multilevel"/>
    <w:tmpl w:val="5220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AC9"/>
    <w:rsid w:val="00167771"/>
    <w:rsid w:val="0032116E"/>
    <w:rsid w:val="0034058F"/>
    <w:rsid w:val="00493F1C"/>
    <w:rsid w:val="00554EC1"/>
    <w:rsid w:val="00564AC9"/>
    <w:rsid w:val="007B29F5"/>
    <w:rsid w:val="00864036"/>
    <w:rsid w:val="00864B1B"/>
    <w:rsid w:val="00A329B5"/>
    <w:rsid w:val="00A8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КафедраЭконом</cp:lastModifiedBy>
  <cp:revision>6</cp:revision>
  <dcterms:created xsi:type="dcterms:W3CDTF">2015-09-25T04:05:00Z</dcterms:created>
  <dcterms:modified xsi:type="dcterms:W3CDTF">2017-03-09T10:30:00Z</dcterms:modified>
</cp:coreProperties>
</file>