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DD11DC" w:rsidRDefault="00CF7F9B" w:rsidP="00DD11DC">
      <w:pPr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D11DC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CF7F9B" w:rsidRPr="00DD11DC" w:rsidRDefault="00CF7F9B" w:rsidP="00DD11DC">
      <w:pPr>
        <w:jc w:val="center"/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DD11DC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2766AC" w:rsidRPr="00DD11DC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Экономический анализ</w:t>
      </w:r>
      <w:r w:rsidRPr="00DD11DC">
        <w:rPr>
          <w:rFonts w:eastAsia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CF7F9B" w:rsidRPr="00DD11DC" w:rsidRDefault="00CF7F9B" w:rsidP="00DD11DC">
      <w:pPr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DD11DC">
        <w:rPr>
          <w:rFonts w:eastAsia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CF7F9B" w:rsidRPr="00DD11DC" w:rsidRDefault="00A5325F" w:rsidP="00DD11DC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D11DC">
        <w:rPr>
          <w:rFonts w:eastAsia="Times New Roman" w:cs="Times New Roman"/>
          <w:i/>
          <w:color w:val="000000"/>
          <w:sz w:val="24"/>
          <w:szCs w:val="24"/>
          <w:lang w:eastAsia="ru-RU"/>
        </w:rPr>
        <w:t>09.03.03Прикладная информатика</w:t>
      </w:r>
    </w:p>
    <w:p w:rsidR="00DD11DC" w:rsidRPr="00DD11DC" w:rsidRDefault="00CF7F9B" w:rsidP="00DD11DC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zh-CN"/>
        </w:rPr>
      </w:pPr>
      <w:r w:rsidRPr="00DD11DC">
        <w:rPr>
          <w:rFonts w:eastAsia="Times New Roman" w:cs="Times New Roman"/>
          <w:i/>
          <w:color w:val="000000"/>
          <w:sz w:val="24"/>
          <w:szCs w:val="24"/>
          <w:lang w:eastAsia="zh-CN"/>
        </w:rPr>
        <w:t>профиль: «</w:t>
      </w:r>
      <w:r w:rsidR="00A5325F" w:rsidRPr="00DD11DC">
        <w:rPr>
          <w:rFonts w:eastAsia="Times New Roman" w:cs="Times New Roman"/>
          <w:i/>
          <w:color w:val="000000"/>
          <w:sz w:val="24"/>
          <w:szCs w:val="24"/>
          <w:lang w:eastAsia="zh-CN"/>
        </w:rPr>
        <w:t>Прикладная информатика в экономике</w:t>
      </w:r>
      <w:r w:rsidRPr="00DD11DC">
        <w:rPr>
          <w:rFonts w:eastAsia="Times New Roman" w:cs="Times New Roman"/>
          <w:i/>
          <w:color w:val="000000"/>
          <w:sz w:val="24"/>
          <w:szCs w:val="24"/>
          <w:lang w:eastAsia="zh-CN"/>
        </w:rPr>
        <w:t>»</w:t>
      </w:r>
      <w:r w:rsidRPr="00DD11DC">
        <w:rPr>
          <w:rFonts w:eastAsia="Times New Roman" w:cs="Times New Roman"/>
          <w:i/>
          <w:color w:val="000000"/>
          <w:sz w:val="24"/>
          <w:szCs w:val="24"/>
          <w:lang w:eastAsia="zh-CN"/>
        </w:rPr>
        <w:cr/>
      </w:r>
    </w:p>
    <w:p w:rsidR="00A5325F" w:rsidRPr="00DD11DC" w:rsidRDefault="00CF7F9B" w:rsidP="00DD11DC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DD11DC">
        <w:rPr>
          <w:rFonts w:eastAsia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</w:t>
      </w:r>
      <w:r w:rsidR="00DD11DC" w:rsidRPr="00DD11DC">
        <w:rPr>
          <w:rFonts w:eastAsia="Times New Roman" w:cs="Times New Roman"/>
          <w:color w:val="000000"/>
          <w:sz w:val="24"/>
          <w:szCs w:val="24"/>
          <w:lang w:eastAsia="zh-CN"/>
        </w:rPr>
        <w:t xml:space="preserve">оответствует требованиям ФГОС </w:t>
      </w:r>
      <w:proofErr w:type="gramStart"/>
      <w:r w:rsidR="00DD11DC" w:rsidRPr="00DD11DC">
        <w:rPr>
          <w:rFonts w:eastAsia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DD11DC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="00A5325F" w:rsidRPr="00DD11DC">
        <w:rPr>
          <w:rFonts w:eastAsia="Times New Roman" w:cs="Times New Roman"/>
          <w:i/>
          <w:color w:val="000000"/>
          <w:sz w:val="24"/>
          <w:szCs w:val="24"/>
          <w:lang w:eastAsia="ru-RU"/>
        </w:rPr>
        <w:t>09.03.03Прикладная информатика</w:t>
      </w:r>
    </w:p>
    <w:p w:rsidR="00CF7F9B" w:rsidRPr="00DD11DC" w:rsidRDefault="00CF7F9B" w:rsidP="00DD11DC">
      <w:pPr>
        <w:jc w:val="center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CF7F9B" w:rsidRPr="00DD11DC" w:rsidRDefault="00CF7F9B" w:rsidP="00DD11DC">
      <w:pP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p w:rsidR="00DD11DC" w:rsidRPr="00DD11DC" w:rsidRDefault="00DD11DC" w:rsidP="00DD11DC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DD11D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254F81" w:rsidRPr="00DD11DC" w:rsidRDefault="00CF7F9B" w:rsidP="00DD11DC">
      <w:pPr>
        <w:spacing w:before="120" w:after="120"/>
        <w:ind w:firstLine="708"/>
        <w:rPr>
          <w:rFonts w:cs="Times New Roman"/>
          <w:b/>
          <w:sz w:val="24"/>
          <w:szCs w:val="24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 xml:space="preserve">Дисциплина </w:t>
      </w:r>
      <w:r w:rsidR="00B56AA2" w:rsidRPr="00DD11DC">
        <w:rPr>
          <w:rFonts w:eastAsia="Times New Roman" w:cs="Times New Roman"/>
          <w:sz w:val="24"/>
          <w:szCs w:val="24"/>
          <w:lang w:eastAsia="ru-RU"/>
        </w:rPr>
        <w:t>Б</w:t>
      </w:r>
      <w:proofErr w:type="gramStart"/>
      <w:r w:rsidR="00B56AA2" w:rsidRPr="00DD11DC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="00B56AA2" w:rsidRPr="00DD11DC">
        <w:rPr>
          <w:rFonts w:eastAsia="Times New Roman" w:cs="Times New Roman"/>
          <w:sz w:val="24"/>
          <w:szCs w:val="24"/>
          <w:lang w:eastAsia="ru-RU"/>
        </w:rPr>
        <w:t xml:space="preserve">.В.08.02 </w:t>
      </w:r>
      <w:r w:rsidRPr="00DD11DC">
        <w:rPr>
          <w:rFonts w:eastAsia="Times New Roman" w:cs="Times New Roman"/>
          <w:sz w:val="24"/>
          <w:szCs w:val="24"/>
          <w:lang w:eastAsia="ru-RU"/>
        </w:rPr>
        <w:t>«</w:t>
      </w:r>
      <w:r w:rsidR="002766AC" w:rsidRPr="00DD11DC">
        <w:rPr>
          <w:rFonts w:eastAsia="Times New Roman" w:cs="Times New Roman"/>
          <w:sz w:val="24"/>
          <w:szCs w:val="24"/>
          <w:lang w:eastAsia="ru-RU"/>
        </w:rPr>
        <w:t>Экономический анализ</w:t>
      </w:r>
      <w:r w:rsidRPr="00DD11DC">
        <w:rPr>
          <w:rFonts w:eastAsia="Times New Roman" w:cs="Times New Roman"/>
          <w:sz w:val="24"/>
          <w:szCs w:val="24"/>
          <w:lang w:eastAsia="ru-RU"/>
        </w:rPr>
        <w:t xml:space="preserve">»  </w:t>
      </w:r>
      <w:r w:rsidR="00E619CD" w:rsidRPr="00DD11DC">
        <w:rPr>
          <w:rFonts w:cs="Times New Roman"/>
          <w:sz w:val="24"/>
          <w:szCs w:val="24"/>
        </w:rPr>
        <w:t xml:space="preserve">относится к вариативной </w:t>
      </w:r>
      <w:r w:rsidR="00254F81" w:rsidRPr="00DD11DC">
        <w:rPr>
          <w:rFonts w:cs="Times New Roman"/>
          <w:sz w:val="24"/>
          <w:szCs w:val="24"/>
        </w:rPr>
        <w:t>части блока Б1 «Дисциплины (модули)» учебного плана и преподается в 5 семестре</w:t>
      </w:r>
      <w:r w:rsidR="00254F81" w:rsidRPr="00DD11DC">
        <w:rPr>
          <w:rFonts w:cs="Times New Roman"/>
          <w:b/>
          <w:sz w:val="24"/>
          <w:szCs w:val="24"/>
        </w:rPr>
        <w:t xml:space="preserve">. </w:t>
      </w:r>
    </w:p>
    <w:bookmarkEnd w:id="0"/>
    <w:bookmarkEnd w:id="1"/>
    <w:p w:rsidR="00DD11DC" w:rsidRPr="00DD11DC" w:rsidRDefault="00DD11DC" w:rsidP="00DD11DC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 </w:t>
      </w:r>
      <w:r w:rsidRPr="00DD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дисциплины</w:t>
      </w:r>
      <w:r w:rsidRPr="00DD1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требования к результатам освоения содержания дисциплины</w:t>
      </w:r>
    </w:p>
    <w:p w:rsidR="002766AC" w:rsidRPr="00DD11DC" w:rsidRDefault="00CF7F9B" w:rsidP="00DD11DC">
      <w:pPr>
        <w:shd w:val="clear" w:color="auto" w:fill="FFFFFF"/>
        <w:ind w:right="53" w:firstLine="499"/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Целью изучения дисциплины «</w:t>
      </w:r>
      <w:r w:rsidR="002766AC" w:rsidRPr="00DD11DC">
        <w:rPr>
          <w:rFonts w:eastAsia="Times New Roman" w:cs="Times New Roman"/>
          <w:sz w:val="24"/>
          <w:szCs w:val="24"/>
          <w:lang w:eastAsia="ru-RU"/>
        </w:rPr>
        <w:t>Экономический анализ</w:t>
      </w:r>
      <w:r w:rsidRPr="00DD11DC">
        <w:rPr>
          <w:rFonts w:eastAsia="Times New Roman" w:cs="Times New Roman"/>
          <w:sz w:val="24"/>
          <w:szCs w:val="24"/>
          <w:lang w:eastAsia="ru-RU"/>
        </w:rPr>
        <w:t xml:space="preserve">»  </w:t>
      </w:r>
      <w:r w:rsidR="002766AC" w:rsidRPr="00DD11DC">
        <w:rPr>
          <w:rFonts w:eastAsia="Times New Roman" w:cs="Times New Roman"/>
          <w:sz w:val="24"/>
          <w:szCs w:val="24"/>
          <w:lang w:eastAsia="ru-RU"/>
        </w:rPr>
        <w:t>является раскрытие сущности экономического анализа как основного метода исследования экономических явлений, метода обоснования управленческих решений на всех уровнях руководства экономикой, освоение основных методов экономического анализа, представление о взаимосвязи экономического анализа с другими экономическими науками.</w:t>
      </w:r>
    </w:p>
    <w:p w:rsidR="00CF7F9B" w:rsidRPr="00DD11DC" w:rsidRDefault="00CF7F9B" w:rsidP="00DD11DC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Задачи дисциплины:</w:t>
      </w:r>
    </w:p>
    <w:p w:rsidR="002766AC" w:rsidRPr="00DD11DC" w:rsidRDefault="002766AC" w:rsidP="00DD11D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499"/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 xml:space="preserve">использовать методов и приемов экономического анализа в исследовании </w:t>
      </w:r>
      <w:proofErr w:type="gramStart"/>
      <w:r w:rsidRPr="00DD11DC">
        <w:rPr>
          <w:rFonts w:eastAsia="Times New Roman" w:cs="Times New Roman"/>
          <w:sz w:val="24"/>
          <w:szCs w:val="24"/>
          <w:lang w:eastAsia="ru-RU"/>
        </w:rPr>
        <w:t>экономических процессов</w:t>
      </w:r>
      <w:proofErr w:type="gramEnd"/>
      <w:r w:rsidRPr="00DD11DC">
        <w:rPr>
          <w:rFonts w:eastAsia="Times New Roman" w:cs="Times New Roman"/>
          <w:sz w:val="24"/>
          <w:szCs w:val="24"/>
          <w:lang w:eastAsia="ru-RU"/>
        </w:rPr>
        <w:t xml:space="preserve"> и явлений;</w:t>
      </w:r>
    </w:p>
    <w:p w:rsidR="002766AC" w:rsidRPr="00DD11DC" w:rsidRDefault="002766AC" w:rsidP="00DD11D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499"/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определять взаимосвязи экономического анализа с другими  экономическими науками;</w:t>
      </w:r>
    </w:p>
    <w:p w:rsidR="002766AC" w:rsidRPr="00DD11DC" w:rsidRDefault="002766AC" w:rsidP="00DD11D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04"/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знать основные методики экономического анализа;</w:t>
      </w:r>
    </w:p>
    <w:p w:rsidR="002766AC" w:rsidRPr="00DD11DC" w:rsidRDefault="002766AC" w:rsidP="00DD11D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499"/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применять основные методы  экономического анализа при обосновании управленческих решений;</w:t>
      </w:r>
    </w:p>
    <w:p w:rsidR="002766AC" w:rsidRPr="00DD11DC" w:rsidRDefault="002766AC" w:rsidP="00DD11D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04"/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освоени</w:t>
      </w:r>
      <w:r w:rsidR="00A04EF9" w:rsidRPr="00DD11DC">
        <w:rPr>
          <w:rFonts w:eastAsia="Times New Roman" w:cs="Times New Roman"/>
          <w:sz w:val="24"/>
          <w:szCs w:val="24"/>
          <w:lang w:eastAsia="ru-RU"/>
        </w:rPr>
        <w:t>е</w:t>
      </w:r>
      <w:r w:rsidRPr="00DD11DC">
        <w:rPr>
          <w:rFonts w:eastAsia="Times New Roman" w:cs="Times New Roman"/>
          <w:sz w:val="24"/>
          <w:szCs w:val="24"/>
          <w:lang w:eastAsia="ru-RU"/>
        </w:rPr>
        <w:t xml:space="preserve"> рейтинговых методик анализа.</w:t>
      </w:r>
    </w:p>
    <w:p w:rsidR="00CF7F9B" w:rsidRPr="00DD11DC" w:rsidRDefault="00CF7F9B" w:rsidP="00DD11DC">
      <w:pPr>
        <w:spacing w:before="120" w:after="120"/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A5325F" w:rsidRPr="00DD11DC" w:rsidRDefault="00A5325F" w:rsidP="00DD11DC">
      <w:pPr>
        <w:rPr>
          <w:rFonts w:cs="Times New Roman"/>
          <w:sz w:val="24"/>
          <w:szCs w:val="24"/>
          <w:lang w:eastAsia="ru-RU"/>
        </w:rPr>
      </w:pPr>
      <w:r w:rsidRPr="00DD11DC">
        <w:rPr>
          <w:rFonts w:cs="Times New Roman"/>
          <w:sz w:val="24"/>
          <w:szCs w:val="24"/>
          <w:lang w:eastAsia="ru-RU"/>
        </w:rPr>
        <w:t xml:space="preserve">ОК-3 – способностью использовать основы экономических знаний в различных сферах деятельности; </w:t>
      </w:r>
    </w:p>
    <w:p w:rsidR="00A5325F" w:rsidRPr="00DD11DC" w:rsidRDefault="00A5325F" w:rsidP="00DD11DC">
      <w:pPr>
        <w:rPr>
          <w:rFonts w:cs="Times New Roman"/>
          <w:sz w:val="24"/>
          <w:szCs w:val="24"/>
          <w:lang w:eastAsia="ru-RU"/>
        </w:rPr>
      </w:pPr>
      <w:r w:rsidRPr="00DD11DC">
        <w:rPr>
          <w:rFonts w:cs="Times New Roman"/>
          <w:sz w:val="24"/>
          <w:szCs w:val="24"/>
          <w:lang w:eastAsia="ru-RU"/>
        </w:rPr>
        <w:t xml:space="preserve">ОПК-2 – способностью анализировать социально-экономические задачи и процессы с применением методов системного анализа и математического моделирования; </w:t>
      </w:r>
    </w:p>
    <w:p w:rsidR="00A5325F" w:rsidRPr="00DD11DC" w:rsidRDefault="00A5325F" w:rsidP="00DD11DC">
      <w:pPr>
        <w:rPr>
          <w:rFonts w:cs="Times New Roman"/>
          <w:sz w:val="24"/>
          <w:szCs w:val="24"/>
          <w:lang w:eastAsia="ru-RU"/>
        </w:rPr>
      </w:pPr>
      <w:r w:rsidRPr="00DD11DC">
        <w:rPr>
          <w:rFonts w:cs="Times New Roman"/>
          <w:sz w:val="24"/>
          <w:szCs w:val="24"/>
          <w:lang w:eastAsia="ru-RU"/>
        </w:rPr>
        <w:t xml:space="preserve">ПК-1 – 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системе; </w:t>
      </w:r>
    </w:p>
    <w:p w:rsidR="00A5325F" w:rsidRPr="00DD11DC" w:rsidRDefault="00A5325F" w:rsidP="00DD11DC">
      <w:pPr>
        <w:rPr>
          <w:rFonts w:cs="Times New Roman"/>
          <w:sz w:val="24"/>
          <w:szCs w:val="24"/>
          <w:lang w:eastAsia="ru-RU"/>
        </w:rPr>
      </w:pPr>
      <w:r w:rsidRPr="00DD11DC">
        <w:rPr>
          <w:rFonts w:cs="Times New Roman"/>
          <w:sz w:val="24"/>
          <w:szCs w:val="24"/>
          <w:lang w:eastAsia="ru-RU"/>
        </w:rPr>
        <w:t>ПК-5 – способностью в</w:t>
      </w:r>
      <w:bookmarkStart w:id="3" w:name="_GoBack"/>
      <w:bookmarkEnd w:id="3"/>
      <w:r w:rsidRPr="00DD11DC">
        <w:rPr>
          <w:rFonts w:cs="Times New Roman"/>
          <w:sz w:val="24"/>
          <w:szCs w:val="24"/>
          <w:lang w:eastAsia="ru-RU"/>
        </w:rPr>
        <w:t>ыполнять технико-экономическое обоснование проектных решений;</w:t>
      </w:r>
    </w:p>
    <w:p w:rsidR="00A5325F" w:rsidRPr="00DD11DC" w:rsidRDefault="00A5325F" w:rsidP="00DD11DC">
      <w:pPr>
        <w:rPr>
          <w:rFonts w:cs="Times New Roman"/>
          <w:sz w:val="24"/>
          <w:szCs w:val="24"/>
          <w:lang w:eastAsia="ru-RU"/>
        </w:rPr>
      </w:pPr>
      <w:r w:rsidRPr="00DD11DC">
        <w:rPr>
          <w:rFonts w:cs="Times New Roman"/>
          <w:sz w:val="24"/>
          <w:szCs w:val="24"/>
          <w:lang w:eastAsia="ru-RU"/>
        </w:rPr>
        <w:t xml:space="preserve">ПК-6 – способностью собирать детальную информацию для формализации требований пользователей заказчика; </w:t>
      </w:r>
    </w:p>
    <w:p w:rsidR="00A5325F" w:rsidRPr="00DD11DC" w:rsidRDefault="00A5325F" w:rsidP="00DD11DC">
      <w:pPr>
        <w:rPr>
          <w:rFonts w:cs="Times New Roman"/>
          <w:sz w:val="24"/>
          <w:szCs w:val="24"/>
          <w:lang w:eastAsia="ru-RU"/>
        </w:rPr>
      </w:pPr>
      <w:r w:rsidRPr="00DD11DC">
        <w:rPr>
          <w:rFonts w:cs="Times New Roman"/>
          <w:sz w:val="24"/>
          <w:szCs w:val="24"/>
          <w:lang w:eastAsia="ru-RU"/>
        </w:rPr>
        <w:t>ПК-21 – способностью проводить оценку экономических затрат и рисков при создании информационных систем</w:t>
      </w:r>
      <w:proofErr w:type="gramStart"/>
      <w:r w:rsidRPr="00DD11DC">
        <w:rPr>
          <w:rFonts w:cs="Times New Roman"/>
          <w:sz w:val="24"/>
          <w:szCs w:val="24"/>
          <w:lang w:eastAsia="ru-RU"/>
        </w:rPr>
        <w:t>.;</w:t>
      </w:r>
      <w:proofErr w:type="gramEnd"/>
    </w:p>
    <w:p w:rsidR="00A5325F" w:rsidRPr="00DD11DC" w:rsidRDefault="00A5325F" w:rsidP="00DD11DC">
      <w:pPr>
        <w:rPr>
          <w:rFonts w:cs="Times New Roman"/>
          <w:sz w:val="24"/>
          <w:szCs w:val="24"/>
          <w:lang w:eastAsia="ru-RU"/>
        </w:rPr>
      </w:pPr>
      <w:r w:rsidRPr="00DD11DC">
        <w:rPr>
          <w:rFonts w:cs="Times New Roman"/>
          <w:sz w:val="24"/>
          <w:szCs w:val="24"/>
          <w:lang w:eastAsia="ru-RU"/>
        </w:rPr>
        <w:t>ПК-23 – способностью применять системный подход и математические методы в формализации решения прикладных задач.</w:t>
      </w:r>
    </w:p>
    <w:p w:rsidR="00A04EF9" w:rsidRPr="00DD11DC" w:rsidRDefault="00A04EF9" w:rsidP="00DD11DC">
      <w:pPr>
        <w:rPr>
          <w:rFonts w:cs="Times New Roman"/>
          <w:sz w:val="24"/>
          <w:szCs w:val="24"/>
          <w:lang w:eastAsia="ru-RU"/>
        </w:rPr>
      </w:pPr>
    </w:p>
    <w:p w:rsidR="00A04EF9" w:rsidRPr="00DD11DC" w:rsidRDefault="00A04EF9" w:rsidP="00DD11DC">
      <w:pPr>
        <w:rPr>
          <w:rFonts w:cs="Times New Roman"/>
          <w:b/>
          <w:sz w:val="24"/>
          <w:szCs w:val="24"/>
          <w:lang w:eastAsia="ru-RU"/>
        </w:rPr>
      </w:pPr>
    </w:p>
    <w:p w:rsidR="00CF7F9B" w:rsidRPr="00DD11DC" w:rsidRDefault="00CF7F9B" w:rsidP="00DD11DC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CF7F9B" w:rsidRPr="00DD11DC" w:rsidRDefault="000E13D2" w:rsidP="00DD11DC">
      <w:pPr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 xml:space="preserve">Раздел 1. </w:t>
      </w:r>
      <w:r w:rsidR="00A35B88" w:rsidRPr="00DD11DC">
        <w:rPr>
          <w:rFonts w:cs="Times New Roman"/>
          <w:sz w:val="24"/>
          <w:szCs w:val="24"/>
        </w:rPr>
        <w:t>Научные основы экономического анализа</w:t>
      </w:r>
      <w:r w:rsidRPr="00DD11DC">
        <w:rPr>
          <w:rFonts w:cs="Times New Roman"/>
          <w:sz w:val="24"/>
          <w:szCs w:val="24"/>
        </w:rPr>
        <w:t>.</w:t>
      </w:r>
    </w:p>
    <w:p w:rsidR="000E13D2" w:rsidRPr="00DD11DC" w:rsidRDefault="00CF7F9B" w:rsidP="00DD11DC">
      <w:pPr>
        <w:rPr>
          <w:rFonts w:cs="Times New Roman"/>
          <w:spacing w:val="-2"/>
          <w:sz w:val="24"/>
          <w:szCs w:val="24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 xml:space="preserve">Раздел 2. </w:t>
      </w:r>
      <w:r w:rsidR="000E13D2" w:rsidRPr="00DD11DC">
        <w:rPr>
          <w:rFonts w:cs="Times New Roman"/>
          <w:spacing w:val="-2"/>
          <w:sz w:val="24"/>
          <w:szCs w:val="24"/>
        </w:rPr>
        <w:t>Методология и методика экономического анализа деятельности предприятия.</w:t>
      </w:r>
    </w:p>
    <w:p w:rsidR="00A35B88" w:rsidRPr="00DD11DC" w:rsidRDefault="00CF7F9B" w:rsidP="00DD11DC">
      <w:pPr>
        <w:rPr>
          <w:rFonts w:cs="Times New Roman"/>
          <w:spacing w:val="-5"/>
          <w:sz w:val="24"/>
          <w:szCs w:val="24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Раздел 3. </w:t>
      </w:r>
      <w:proofErr w:type="spellStart"/>
      <w:proofErr w:type="gramStart"/>
      <w:r w:rsidR="00A35B88" w:rsidRPr="00DD11DC">
        <w:rPr>
          <w:rFonts w:cs="Times New Roman"/>
          <w:spacing w:val="-5"/>
          <w:sz w:val="24"/>
          <w:szCs w:val="24"/>
        </w:rPr>
        <w:t>Экономико</w:t>
      </w:r>
      <w:proofErr w:type="spellEnd"/>
      <w:r w:rsidR="00A35B88" w:rsidRPr="00DD11DC">
        <w:rPr>
          <w:rFonts w:cs="Times New Roman"/>
          <w:spacing w:val="-5"/>
          <w:sz w:val="24"/>
          <w:szCs w:val="24"/>
        </w:rPr>
        <w:t xml:space="preserve"> - математическ</w:t>
      </w:r>
      <w:r w:rsidR="000E13D2" w:rsidRPr="00DD11DC">
        <w:rPr>
          <w:rFonts w:cs="Times New Roman"/>
          <w:spacing w:val="-5"/>
          <w:sz w:val="24"/>
          <w:szCs w:val="24"/>
        </w:rPr>
        <w:t>ие</w:t>
      </w:r>
      <w:proofErr w:type="gramEnd"/>
      <w:r w:rsidR="000E13D2" w:rsidRPr="00DD11DC">
        <w:rPr>
          <w:rFonts w:cs="Times New Roman"/>
          <w:spacing w:val="-5"/>
          <w:sz w:val="24"/>
          <w:szCs w:val="24"/>
        </w:rPr>
        <w:t xml:space="preserve"> методы анализа хозяйственной.</w:t>
      </w:r>
    </w:p>
    <w:p w:rsidR="00A35B88" w:rsidRPr="00DD11DC" w:rsidRDefault="00A35B88" w:rsidP="00DD11DC">
      <w:pPr>
        <w:rPr>
          <w:rFonts w:cs="Times New Roman"/>
          <w:spacing w:val="-2"/>
          <w:sz w:val="24"/>
          <w:szCs w:val="24"/>
        </w:rPr>
      </w:pPr>
      <w:proofErr w:type="gramStart"/>
      <w:r w:rsidRPr="00DD11DC">
        <w:rPr>
          <w:rFonts w:cs="Times New Roman"/>
          <w:spacing w:val="-2"/>
          <w:sz w:val="24"/>
          <w:szCs w:val="24"/>
        </w:rPr>
        <w:t>д</w:t>
      </w:r>
      <w:proofErr w:type="gramEnd"/>
      <w:r w:rsidRPr="00DD11DC">
        <w:rPr>
          <w:rFonts w:cs="Times New Roman"/>
          <w:spacing w:val="-2"/>
          <w:sz w:val="24"/>
          <w:szCs w:val="24"/>
        </w:rPr>
        <w:t>еятельности их применение при решении типовых задач</w:t>
      </w:r>
    </w:p>
    <w:p w:rsidR="00F73470" w:rsidRPr="00DD11DC" w:rsidRDefault="00A35B88" w:rsidP="00DD11DC">
      <w:pPr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Раздел 4.</w:t>
      </w:r>
      <w:r w:rsidRPr="00DD11DC">
        <w:rPr>
          <w:rFonts w:cs="Times New Roman"/>
          <w:spacing w:val="-1"/>
          <w:sz w:val="24"/>
          <w:szCs w:val="24"/>
        </w:rPr>
        <w:t xml:space="preserve"> Информационное обеспечение экономического анализа</w:t>
      </w:r>
      <w:r w:rsidR="000E13D2" w:rsidRPr="00DD11DC">
        <w:rPr>
          <w:rFonts w:cs="Times New Roman"/>
          <w:spacing w:val="-1"/>
          <w:sz w:val="24"/>
          <w:szCs w:val="24"/>
        </w:rPr>
        <w:t>.</w:t>
      </w:r>
    </w:p>
    <w:p w:rsidR="00A35B88" w:rsidRPr="00DD11DC" w:rsidRDefault="00A35B88" w:rsidP="00DD11DC">
      <w:pPr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Раздел 5.</w:t>
      </w:r>
      <w:r w:rsidRPr="00DD11DC">
        <w:rPr>
          <w:rFonts w:cs="Times New Roman"/>
          <w:sz w:val="24"/>
          <w:szCs w:val="24"/>
        </w:rPr>
        <w:t xml:space="preserve"> Типология видов экономического анализа</w:t>
      </w:r>
      <w:r w:rsidR="000E13D2" w:rsidRPr="00DD11DC">
        <w:rPr>
          <w:rFonts w:cs="Times New Roman"/>
          <w:sz w:val="24"/>
          <w:szCs w:val="24"/>
        </w:rPr>
        <w:t>.</w:t>
      </w:r>
    </w:p>
    <w:p w:rsidR="00A35B88" w:rsidRPr="00DD11DC" w:rsidRDefault="00A35B88" w:rsidP="00DD11DC">
      <w:pPr>
        <w:rPr>
          <w:rFonts w:eastAsia="Times New Roman" w:cs="Times New Roman"/>
          <w:sz w:val="24"/>
          <w:szCs w:val="24"/>
          <w:lang w:eastAsia="ru-RU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Раздел 6.</w:t>
      </w:r>
      <w:r w:rsidRPr="00DD11DC">
        <w:rPr>
          <w:rFonts w:cs="Times New Roman"/>
          <w:sz w:val="24"/>
          <w:szCs w:val="24"/>
        </w:rPr>
        <w:t xml:space="preserve"> Система комплексного экономического анализа и поиска резервов повышения эффективности хозяйственной деятельности</w:t>
      </w:r>
      <w:r w:rsidR="000E13D2" w:rsidRPr="00DD11DC">
        <w:rPr>
          <w:rFonts w:cs="Times New Roman"/>
          <w:sz w:val="24"/>
          <w:szCs w:val="24"/>
        </w:rPr>
        <w:t>.</w:t>
      </w:r>
    </w:p>
    <w:p w:rsidR="00A35B88" w:rsidRPr="00DD11DC" w:rsidRDefault="00A35B88" w:rsidP="00DD11DC">
      <w:pPr>
        <w:rPr>
          <w:rFonts w:cs="Times New Roman"/>
          <w:sz w:val="24"/>
          <w:szCs w:val="24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Раздел 7.</w:t>
      </w:r>
      <w:r w:rsidRPr="00DD11DC">
        <w:rPr>
          <w:rFonts w:cs="Times New Roman"/>
          <w:sz w:val="24"/>
          <w:szCs w:val="24"/>
        </w:rPr>
        <w:t xml:space="preserve"> Методология комплексного анализа основных показателей </w:t>
      </w:r>
    </w:p>
    <w:p w:rsidR="00A35B88" w:rsidRPr="00DD11DC" w:rsidRDefault="00A35B88" w:rsidP="00DD11DC">
      <w:pPr>
        <w:rPr>
          <w:rFonts w:cs="Times New Roman"/>
          <w:sz w:val="24"/>
          <w:szCs w:val="24"/>
        </w:rPr>
      </w:pPr>
      <w:r w:rsidRPr="00DD11DC">
        <w:rPr>
          <w:rFonts w:cs="Times New Roman"/>
          <w:sz w:val="24"/>
          <w:szCs w:val="24"/>
        </w:rPr>
        <w:t>хозяйственной деятельности</w:t>
      </w:r>
      <w:r w:rsidR="000E13D2" w:rsidRPr="00DD11DC">
        <w:rPr>
          <w:rFonts w:cs="Times New Roman"/>
          <w:sz w:val="24"/>
          <w:szCs w:val="24"/>
        </w:rPr>
        <w:t>.</w:t>
      </w:r>
    </w:p>
    <w:p w:rsidR="00A35B88" w:rsidRPr="00DD11DC" w:rsidRDefault="00A35B88" w:rsidP="00DD11DC">
      <w:pPr>
        <w:rPr>
          <w:rFonts w:eastAsia="Times New Roman" w:cs="Times New Roman"/>
          <w:sz w:val="24"/>
          <w:szCs w:val="24"/>
        </w:rPr>
      </w:pPr>
      <w:r w:rsidRPr="00DD11DC">
        <w:rPr>
          <w:rFonts w:eastAsia="Times New Roman" w:cs="Times New Roman"/>
          <w:sz w:val="24"/>
          <w:szCs w:val="24"/>
          <w:lang w:eastAsia="ru-RU"/>
        </w:rPr>
        <w:t>Раздел 8.</w:t>
      </w:r>
      <w:r w:rsidRPr="00DD11DC">
        <w:rPr>
          <w:rFonts w:cs="Times New Roman"/>
          <w:sz w:val="24"/>
          <w:szCs w:val="24"/>
        </w:rPr>
        <w:t xml:space="preserve"> История и перспектива развития экономического анализа</w:t>
      </w:r>
      <w:r w:rsidR="000E13D2" w:rsidRPr="00DD11DC">
        <w:rPr>
          <w:rFonts w:cs="Times New Roman"/>
          <w:sz w:val="24"/>
          <w:szCs w:val="24"/>
        </w:rPr>
        <w:t>.</w:t>
      </w:r>
    </w:p>
    <w:p w:rsidR="000E13D2" w:rsidRPr="00DD11DC" w:rsidRDefault="000E13D2" w:rsidP="00DD11DC">
      <w:pPr>
        <w:rPr>
          <w:rFonts w:cs="Times New Roman"/>
          <w:sz w:val="24"/>
          <w:szCs w:val="24"/>
        </w:rPr>
      </w:pPr>
    </w:p>
    <w:p w:rsidR="000E13D2" w:rsidRPr="00DD11DC" w:rsidRDefault="000E13D2" w:rsidP="00DD11DC">
      <w:pPr>
        <w:rPr>
          <w:rFonts w:cs="Times New Roman"/>
          <w:sz w:val="24"/>
          <w:szCs w:val="24"/>
        </w:rPr>
      </w:pPr>
    </w:p>
    <w:p w:rsidR="00CF7F9B" w:rsidRPr="00DD11DC" w:rsidRDefault="00A35B88" w:rsidP="00DD11DC">
      <w:pPr>
        <w:rPr>
          <w:rFonts w:cs="Times New Roman"/>
          <w:sz w:val="24"/>
          <w:szCs w:val="24"/>
        </w:rPr>
      </w:pPr>
      <w:r w:rsidRPr="00DD11DC">
        <w:rPr>
          <w:rFonts w:cs="Times New Roman"/>
          <w:sz w:val="24"/>
          <w:szCs w:val="24"/>
        </w:rPr>
        <w:tab/>
      </w:r>
      <w:r w:rsidR="00CF7F9B" w:rsidRPr="00DD11DC">
        <w:rPr>
          <w:rFonts w:cs="Times New Roman"/>
          <w:sz w:val="24"/>
          <w:szCs w:val="24"/>
        </w:rPr>
        <w:t>Объем дисциплины «</w:t>
      </w:r>
      <w:r w:rsidRPr="00DD11DC">
        <w:rPr>
          <w:rFonts w:cs="Times New Roman"/>
          <w:sz w:val="24"/>
          <w:szCs w:val="24"/>
        </w:rPr>
        <w:t>Экономический анализ</w:t>
      </w:r>
      <w:r w:rsidR="00CF7F9B" w:rsidRPr="00DD11DC">
        <w:rPr>
          <w:rFonts w:cs="Times New Roman"/>
          <w:sz w:val="24"/>
          <w:szCs w:val="24"/>
        </w:rPr>
        <w:t xml:space="preserve">»- </w:t>
      </w:r>
      <w:r w:rsidRPr="00DD11DC">
        <w:rPr>
          <w:rFonts w:cs="Times New Roman"/>
          <w:sz w:val="24"/>
          <w:szCs w:val="24"/>
        </w:rPr>
        <w:t>72</w:t>
      </w:r>
      <w:r w:rsidR="00CF7F9B" w:rsidRPr="00DD11DC">
        <w:rPr>
          <w:rFonts w:cs="Times New Roman"/>
          <w:sz w:val="24"/>
          <w:szCs w:val="24"/>
        </w:rPr>
        <w:t xml:space="preserve"> часа, в том числе </w:t>
      </w:r>
      <w:r w:rsidRPr="00DD11DC">
        <w:rPr>
          <w:rFonts w:cs="Times New Roman"/>
          <w:sz w:val="24"/>
          <w:szCs w:val="24"/>
        </w:rPr>
        <w:t>14</w:t>
      </w:r>
      <w:r w:rsidR="00CF7F9B" w:rsidRPr="00DD11DC">
        <w:rPr>
          <w:rFonts w:cs="Times New Roman"/>
          <w:sz w:val="24"/>
          <w:szCs w:val="24"/>
        </w:rPr>
        <w:t xml:space="preserve">часов лекций. </w:t>
      </w:r>
    </w:p>
    <w:p w:rsidR="00CF7F9B" w:rsidRPr="00DD11DC" w:rsidRDefault="00A35B88" w:rsidP="00DD11DC">
      <w:pPr>
        <w:rPr>
          <w:rFonts w:cs="Times New Roman"/>
          <w:sz w:val="24"/>
          <w:szCs w:val="24"/>
        </w:rPr>
      </w:pPr>
      <w:r w:rsidRPr="00DD11DC">
        <w:rPr>
          <w:rFonts w:cs="Times New Roman"/>
          <w:sz w:val="24"/>
          <w:szCs w:val="24"/>
        </w:rPr>
        <w:tab/>
      </w:r>
      <w:r w:rsidR="00CF7F9B" w:rsidRPr="00DD11DC">
        <w:rPr>
          <w:rFonts w:cs="Times New Roman"/>
          <w:sz w:val="24"/>
          <w:szCs w:val="24"/>
        </w:rPr>
        <w:t xml:space="preserve">Семестр </w:t>
      </w:r>
      <w:r w:rsidRPr="00DD11DC">
        <w:rPr>
          <w:rFonts w:cs="Times New Roman"/>
          <w:sz w:val="24"/>
          <w:szCs w:val="24"/>
        </w:rPr>
        <w:t>пятый</w:t>
      </w:r>
      <w:r w:rsidR="00CF7F9B" w:rsidRPr="00DD11DC">
        <w:rPr>
          <w:rFonts w:cs="Times New Roman"/>
          <w:sz w:val="24"/>
          <w:szCs w:val="24"/>
        </w:rPr>
        <w:t>.</w:t>
      </w:r>
    </w:p>
    <w:p w:rsidR="00CF7F9B" w:rsidRPr="00DD11DC" w:rsidRDefault="00A35B88" w:rsidP="00DD11DC">
      <w:pPr>
        <w:rPr>
          <w:rFonts w:cs="Times New Roman"/>
          <w:sz w:val="24"/>
          <w:szCs w:val="24"/>
        </w:rPr>
      </w:pPr>
      <w:r w:rsidRPr="00DD11DC">
        <w:rPr>
          <w:rFonts w:cs="Times New Roman"/>
          <w:sz w:val="24"/>
          <w:szCs w:val="24"/>
        </w:rPr>
        <w:tab/>
      </w:r>
      <w:r w:rsidR="00CF7F9B" w:rsidRPr="00DD11DC">
        <w:rPr>
          <w:rFonts w:cs="Times New Roman"/>
          <w:sz w:val="24"/>
          <w:szCs w:val="24"/>
        </w:rPr>
        <w:t>Форма промежуточного контроля зачет.</w:t>
      </w:r>
    </w:p>
    <w:p w:rsidR="00CF7F9B" w:rsidRPr="00DD11DC" w:rsidRDefault="00CF7F9B" w:rsidP="00DD11DC">
      <w:pPr>
        <w:jc w:val="center"/>
        <w:rPr>
          <w:rFonts w:eastAsia="Times New Roman" w:cs="Times New Roman"/>
          <w:b/>
          <w:smallCaps/>
          <w:sz w:val="24"/>
          <w:szCs w:val="24"/>
          <w:lang w:eastAsia="ru-RU"/>
        </w:rPr>
      </w:pPr>
    </w:p>
    <w:p w:rsidR="00CF7F9B" w:rsidRPr="00DD11DC" w:rsidRDefault="00CF7F9B" w:rsidP="00DD11DC">
      <w:pPr>
        <w:rPr>
          <w:rFonts w:cs="Times New Roman"/>
          <w:sz w:val="24"/>
          <w:szCs w:val="24"/>
        </w:rPr>
      </w:pPr>
      <w:r w:rsidRPr="00DD11DC">
        <w:rPr>
          <w:rFonts w:cs="Times New Roman"/>
          <w:sz w:val="24"/>
          <w:szCs w:val="24"/>
        </w:rPr>
        <w:t>Разработчик</w:t>
      </w:r>
      <w:r w:rsidR="00B56AA2" w:rsidRPr="00DD11DC">
        <w:rPr>
          <w:rFonts w:cs="Times New Roman"/>
          <w:sz w:val="24"/>
          <w:szCs w:val="24"/>
        </w:rPr>
        <w:t xml:space="preserve"> ст. преподаватель кафедры экономического анализа и статистики </w:t>
      </w:r>
      <w:r w:rsidR="00A35B88" w:rsidRPr="00DD11DC">
        <w:rPr>
          <w:rFonts w:cs="Times New Roman"/>
          <w:sz w:val="24"/>
          <w:szCs w:val="24"/>
        </w:rPr>
        <w:t>Ярыгина</w:t>
      </w:r>
      <w:r w:rsidRPr="00DD11DC">
        <w:rPr>
          <w:rFonts w:cs="Times New Roman"/>
          <w:sz w:val="24"/>
          <w:szCs w:val="24"/>
        </w:rPr>
        <w:t xml:space="preserve"> Т.А.</w:t>
      </w:r>
    </w:p>
    <w:p w:rsidR="00CF7F9B" w:rsidRPr="00DD11DC" w:rsidRDefault="00CF7F9B" w:rsidP="00DD11DC">
      <w:pPr>
        <w:rPr>
          <w:rFonts w:cs="Times New Roman"/>
          <w:sz w:val="24"/>
          <w:szCs w:val="24"/>
        </w:rPr>
      </w:pPr>
    </w:p>
    <w:p w:rsidR="004D5C39" w:rsidRPr="00DD11DC" w:rsidRDefault="004D5C39" w:rsidP="00DD11DC">
      <w:pPr>
        <w:rPr>
          <w:rFonts w:cs="Times New Roman"/>
          <w:sz w:val="24"/>
          <w:szCs w:val="24"/>
        </w:rPr>
      </w:pPr>
    </w:p>
    <w:sectPr w:rsidR="004D5C39" w:rsidRPr="00DD11DC" w:rsidSect="00CA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B4FDD2"/>
    <w:lvl w:ilvl="0">
      <w:numFmt w:val="bullet"/>
      <w:lvlText w:val="*"/>
      <w:lvlJc w:val="left"/>
    </w:lvl>
  </w:abstractNum>
  <w:abstractNum w:abstractNumId="1">
    <w:nsid w:val="149E2CB5"/>
    <w:multiLevelType w:val="hybridMultilevel"/>
    <w:tmpl w:val="A8DEBD16"/>
    <w:lvl w:ilvl="0" w:tplc="686204D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3">
    <w:nsid w:val="29C777FB"/>
    <w:multiLevelType w:val="hybridMultilevel"/>
    <w:tmpl w:val="A8DEBD16"/>
    <w:lvl w:ilvl="0" w:tplc="686204D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E13D2"/>
    <w:rsid w:val="00254F81"/>
    <w:rsid w:val="002766AC"/>
    <w:rsid w:val="00326CFD"/>
    <w:rsid w:val="00481ACF"/>
    <w:rsid w:val="004D5C39"/>
    <w:rsid w:val="006B2A6F"/>
    <w:rsid w:val="007E77E6"/>
    <w:rsid w:val="009456B2"/>
    <w:rsid w:val="00A04EF9"/>
    <w:rsid w:val="00A35B88"/>
    <w:rsid w:val="00A5325F"/>
    <w:rsid w:val="00B56AA2"/>
    <w:rsid w:val="00CA6E7F"/>
    <w:rsid w:val="00CF7F9B"/>
    <w:rsid w:val="00DD11DC"/>
    <w:rsid w:val="00E619CD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D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КафедраЭконом</cp:lastModifiedBy>
  <cp:revision>7</cp:revision>
  <dcterms:created xsi:type="dcterms:W3CDTF">2016-10-12T17:31:00Z</dcterms:created>
  <dcterms:modified xsi:type="dcterms:W3CDTF">2017-03-09T10:02:00Z</dcterms:modified>
</cp:coreProperties>
</file>