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5D7" w:rsidRPr="004214E5" w:rsidRDefault="001955D7" w:rsidP="001955D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4214E5">
        <w:rPr>
          <w:rFonts w:ascii="Times New Roman" w:eastAsia="Times New Roman" w:hAnsi="Times New Roman"/>
          <w:sz w:val="24"/>
          <w:szCs w:val="24"/>
        </w:rPr>
        <w:t xml:space="preserve">Аннотация дисциплины  </w:t>
      </w:r>
    </w:p>
    <w:p w:rsidR="001955D7" w:rsidRPr="004214E5" w:rsidRDefault="001955D7" w:rsidP="001955D7">
      <w:pPr>
        <w:spacing w:after="12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4214E5">
        <w:rPr>
          <w:rFonts w:ascii="Times New Roman" w:eastAsia="Times New Roman" w:hAnsi="Times New Roman"/>
          <w:sz w:val="24"/>
          <w:szCs w:val="24"/>
        </w:rPr>
        <w:t xml:space="preserve">Б1.В.ДВ.04.02.02 «Когнитивные технологии в экономике» </w:t>
      </w:r>
    </w:p>
    <w:p w:rsidR="001955D7" w:rsidRPr="00665B98" w:rsidRDefault="001955D7" w:rsidP="001955D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F5ED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5B98">
        <w:rPr>
          <w:rFonts w:ascii="Times New Roman" w:eastAsia="Times New Roman" w:hAnsi="Times New Roman"/>
          <w:sz w:val="24"/>
          <w:szCs w:val="24"/>
        </w:rPr>
        <w:t>Направление</w:t>
      </w:r>
      <w:r w:rsidRPr="00665B98">
        <w:rPr>
          <w:rFonts w:ascii="Times New Roman" w:hAnsi="Times New Roman"/>
          <w:sz w:val="24"/>
          <w:szCs w:val="24"/>
        </w:rPr>
        <w:t xml:space="preserve"> </w:t>
      </w:r>
      <w:r w:rsidRPr="00665B98">
        <w:rPr>
          <w:rFonts w:ascii="Times New Roman" w:eastAsia="Times New Roman" w:hAnsi="Times New Roman"/>
          <w:sz w:val="24"/>
          <w:szCs w:val="24"/>
        </w:rPr>
        <w:t>подготовки</w:t>
      </w:r>
    </w:p>
    <w:p w:rsidR="001955D7" w:rsidRPr="00665B98" w:rsidRDefault="001955D7" w:rsidP="001955D7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9255D8">
        <w:rPr>
          <w:rFonts w:ascii="Times New Roman" w:hAnsi="Times New Roman"/>
          <w:i/>
          <w:sz w:val="24"/>
          <w:szCs w:val="24"/>
          <w:u w:val="single"/>
        </w:rPr>
        <w:t>09.03.03 «Прикладная информатика</w:t>
      </w:r>
      <w:r>
        <w:rPr>
          <w:rFonts w:ascii="Times New Roman" w:hAnsi="Times New Roman"/>
          <w:i/>
          <w:sz w:val="24"/>
          <w:szCs w:val="24"/>
          <w:u w:val="single"/>
        </w:rPr>
        <w:t>»</w:t>
      </w:r>
    </w:p>
    <w:p w:rsidR="001955D7" w:rsidRPr="004214E5" w:rsidRDefault="001955D7" w:rsidP="001955D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592BF0">
        <w:rPr>
          <w:rFonts w:ascii="Times New Roman" w:hAnsi="Times New Roman"/>
          <w:sz w:val="24"/>
          <w:szCs w:val="24"/>
        </w:rPr>
        <w:t xml:space="preserve">Профиль: </w:t>
      </w:r>
      <w:r w:rsidRPr="004214E5">
        <w:rPr>
          <w:rFonts w:ascii="Times New Roman" w:hAnsi="Times New Roman"/>
          <w:sz w:val="24"/>
          <w:szCs w:val="24"/>
          <w:u w:val="single"/>
        </w:rPr>
        <w:t>Прикладная информатика в экономике</w:t>
      </w:r>
    </w:p>
    <w:p w:rsidR="001955D7" w:rsidRPr="00665B98" w:rsidRDefault="001955D7" w:rsidP="001955D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1955D7" w:rsidRPr="007D7949" w:rsidRDefault="001955D7" w:rsidP="001955D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D7949">
        <w:rPr>
          <w:rFonts w:ascii="Times New Roman" w:hAnsi="Times New Roman"/>
          <w:sz w:val="24"/>
          <w:szCs w:val="24"/>
        </w:rPr>
        <w:t xml:space="preserve">Рабочая программа учебной дисциплины соответствует требованиям ФГОС ВО по направлению </w:t>
      </w:r>
      <w:r w:rsidRPr="007D7949">
        <w:rPr>
          <w:rFonts w:ascii="Times New Roman" w:hAnsi="Times New Roman"/>
          <w:i/>
          <w:sz w:val="24"/>
          <w:szCs w:val="24"/>
          <w:u w:val="single"/>
        </w:rPr>
        <w:t>09.03.03 Прикладная информатика</w:t>
      </w:r>
    </w:p>
    <w:p w:rsidR="001955D7" w:rsidRPr="004214E5" w:rsidRDefault="001955D7" w:rsidP="001955D7">
      <w:pPr>
        <w:pStyle w:val="a3"/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14E5">
        <w:rPr>
          <w:rFonts w:ascii="Times New Roman" w:hAnsi="Times New Roman"/>
          <w:b/>
          <w:bCs/>
          <w:sz w:val="24"/>
          <w:szCs w:val="24"/>
        </w:rPr>
        <w:t>Место дисциплины  в структуре ОПОП</w:t>
      </w:r>
      <w:r w:rsidRPr="004214E5">
        <w:rPr>
          <w:b/>
        </w:rPr>
        <w:t xml:space="preserve"> </w:t>
      </w:r>
    </w:p>
    <w:p w:rsidR="001955D7" w:rsidRPr="007D7949" w:rsidRDefault="001955D7" w:rsidP="001955D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7949">
        <w:rPr>
          <w:rFonts w:ascii="Times New Roman" w:hAnsi="Times New Roman"/>
          <w:sz w:val="24"/>
          <w:szCs w:val="24"/>
        </w:rPr>
        <w:t xml:space="preserve">Дисциплина </w:t>
      </w:r>
      <w:r w:rsidRPr="0016081A">
        <w:rPr>
          <w:rFonts w:ascii="Times New Roman" w:hAnsi="Times New Roman"/>
          <w:sz w:val="24"/>
          <w:szCs w:val="24"/>
        </w:rPr>
        <w:t>Б1.В.ДВ.04.0</w:t>
      </w:r>
      <w:r>
        <w:rPr>
          <w:rFonts w:ascii="Times New Roman" w:hAnsi="Times New Roman"/>
          <w:sz w:val="24"/>
          <w:szCs w:val="24"/>
        </w:rPr>
        <w:t>2</w:t>
      </w:r>
      <w:r w:rsidRPr="0016081A">
        <w:rPr>
          <w:rFonts w:ascii="Times New Roman" w:hAnsi="Times New Roman"/>
          <w:sz w:val="24"/>
          <w:szCs w:val="24"/>
        </w:rPr>
        <w:t xml:space="preserve">.02 </w:t>
      </w:r>
      <w:r>
        <w:rPr>
          <w:rFonts w:ascii="Times New Roman" w:hAnsi="Times New Roman"/>
          <w:sz w:val="24"/>
          <w:szCs w:val="24"/>
        </w:rPr>
        <w:t>«</w:t>
      </w:r>
      <w:r w:rsidRPr="0016081A">
        <w:rPr>
          <w:rFonts w:ascii="Times New Roman" w:hAnsi="Times New Roman"/>
          <w:sz w:val="24"/>
          <w:szCs w:val="24"/>
        </w:rPr>
        <w:t>Когнитивные технологии в экономике</w:t>
      </w:r>
      <w:r>
        <w:rPr>
          <w:rFonts w:ascii="Times New Roman" w:hAnsi="Times New Roman"/>
          <w:sz w:val="24"/>
          <w:szCs w:val="24"/>
        </w:rPr>
        <w:t>»</w:t>
      </w:r>
      <w:r w:rsidRPr="0016081A">
        <w:rPr>
          <w:rFonts w:ascii="Times New Roman" w:hAnsi="Times New Roman"/>
          <w:sz w:val="24"/>
          <w:szCs w:val="24"/>
        </w:rPr>
        <w:t xml:space="preserve"> </w:t>
      </w:r>
      <w:r w:rsidRPr="007D7949">
        <w:rPr>
          <w:rFonts w:ascii="Times New Roman" w:hAnsi="Times New Roman"/>
          <w:sz w:val="24"/>
          <w:szCs w:val="24"/>
        </w:rPr>
        <w:t>относится к дисциплинам по выбору вариативной части  блока Б1 «Дисциплины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949">
        <w:rPr>
          <w:rFonts w:ascii="Times New Roman" w:hAnsi="Times New Roman"/>
          <w:sz w:val="24"/>
          <w:szCs w:val="24"/>
        </w:rPr>
        <w:t xml:space="preserve">(модули)» </w:t>
      </w:r>
      <w:r w:rsidR="00712DDA">
        <w:rPr>
          <w:rFonts w:ascii="Times New Roman" w:hAnsi="Times New Roman"/>
          <w:sz w:val="24"/>
          <w:szCs w:val="24"/>
        </w:rPr>
        <w:t>учебного плана.</w:t>
      </w:r>
      <w:bookmarkStart w:id="0" w:name="_GoBack"/>
      <w:bookmarkEnd w:id="0"/>
    </w:p>
    <w:p w:rsidR="001955D7" w:rsidRPr="0016081A" w:rsidRDefault="001955D7" w:rsidP="001955D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2848">
        <w:rPr>
          <w:rFonts w:ascii="Times New Roman" w:hAnsi="Times New Roman"/>
          <w:b/>
          <w:sz w:val="24"/>
          <w:szCs w:val="24"/>
        </w:rPr>
        <w:t>Целью дисциплины</w:t>
      </w:r>
      <w:r w:rsidRPr="0016081A">
        <w:rPr>
          <w:rFonts w:ascii="Times New Roman" w:hAnsi="Times New Roman"/>
          <w:sz w:val="24"/>
          <w:szCs w:val="24"/>
        </w:rPr>
        <w:t xml:space="preserve"> «Когнитивные технологии в экономике» является получение студентами целостного представления о методах, моделях и средствах когнитивного анализа при поддержке бизнес-решений в процессе управления компанией; развитие у них когнитивного, системного и синергетического стилей мышления; ознакомление с когнитивными технологиями, методами и моделями анализа данных и информации с целью структуризации и синтеза бизнес-знаний и управленческих решений, а также получение практических навыков по сбору реальных данных об объектах экономики и их обработке с помощью средств когнитивных технологий, методов и моделей в когнитивных системах поддержки решений. </w:t>
      </w:r>
    </w:p>
    <w:p w:rsidR="001955D7" w:rsidRPr="0016081A" w:rsidRDefault="001955D7" w:rsidP="001955D7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 w:rsidRPr="0016081A">
        <w:rPr>
          <w:rFonts w:ascii="Times New Roman" w:eastAsia="Calibri" w:hAnsi="Times New Roman" w:cs="Times New Roman"/>
          <w:sz w:val="24"/>
          <w:szCs w:val="24"/>
        </w:rPr>
        <w:t xml:space="preserve">Дисциплина основывается на знании следующих дисциплин: </w:t>
      </w:r>
    </w:p>
    <w:p w:rsidR="001955D7" w:rsidRPr="0016081A" w:rsidRDefault="001955D7" w:rsidP="001955D7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Б1.В.10 </w:t>
      </w:r>
      <w:r w:rsidRPr="00C42848">
        <w:rPr>
          <w:rFonts w:ascii="Times New Roman" w:eastAsia="Calibri" w:hAnsi="Times New Roman" w:cs="Times New Roman"/>
          <w:sz w:val="24"/>
          <w:szCs w:val="24"/>
        </w:rPr>
        <w:t>Информационный менеджмент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955D7" w:rsidRDefault="001955D7" w:rsidP="001955D7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Б1.В.12 </w:t>
      </w:r>
      <w:r w:rsidRPr="00C42848">
        <w:rPr>
          <w:rFonts w:ascii="Times New Roman" w:eastAsia="Calibri" w:hAnsi="Times New Roman" w:cs="Times New Roman"/>
          <w:sz w:val="24"/>
          <w:szCs w:val="24"/>
        </w:rPr>
        <w:t>Управление знаниями в организации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955D7" w:rsidRDefault="001955D7" w:rsidP="001955D7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Б1.В.13 </w:t>
      </w:r>
      <w:r w:rsidRPr="00C42848">
        <w:rPr>
          <w:rFonts w:ascii="Times New Roman" w:eastAsia="Calibri" w:hAnsi="Times New Roman" w:cs="Times New Roman"/>
          <w:sz w:val="24"/>
          <w:szCs w:val="24"/>
        </w:rPr>
        <w:t>Интернет-технологии в экономике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55D7" w:rsidRPr="007F5ED5" w:rsidRDefault="001955D7" w:rsidP="00195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ED5">
        <w:rPr>
          <w:rFonts w:ascii="Times New Roman" w:eastAsia="Calibri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1955D7" w:rsidRPr="0016081A" w:rsidRDefault="001955D7" w:rsidP="001955D7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081A">
        <w:rPr>
          <w:rFonts w:ascii="Times New Roman" w:hAnsi="Times New Roman"/>
          <w:sz w:val="24"/>
          <w:szCs w:val="24"/>
        </w:rPr>
        <w:t>З</w:t>
      </w:r>
      <w:r w:rsidRPr="00450854">
        <w:rPr>
          <w:rFonts w:ascii="Times New Roman" w:hAnsi="Times New Roman"/>
          <w:sz w:val="24"/>
          <w:szCs w:val="24"/>
          <w:u w:val="single"/>
        </w:rPr>
        <w:t>нать</w:t>
      </w:r>
      <w:r w:rsidRPr="0016081A">
        <w:rPr>
          <w:rFonts w:ascii="Times New Roman" w:hAnsi="Times New Roman"/>
          <w:sz w:val="24"/>
          <w:szCs w:val="24"/>
        </w:rPr>
        <w:t xml:space="preserve">: проблемы и тенденции развития концепции управления знаниями в современном информационном обществе; методы моделирования и проектирования структуры данных и знаний, прикладных и информационных процессов; принципы построения систем управления знаниями в организации; состояние законодательной базы в сфере управления информацией и знаниями в России; роль и задачи управления знаниями на предприятии; методы, методологии и алгоритмы управления знаниями; техническое и программное обеспечение для решения задач управления знаниями в организации. </w:t>
      </w:r>
    </w:p>
    <w:p w:rsidR="001955D7" w:rsidRPr="0016081A" w:rsidRDefault="001955D7" w:rsidP="001955D7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854">
        <w:rPr>
          <w:rFonts w:ascii="Times New Roman" w:hAnsi="Times New Roman"/>
          <w:sz w:val="24"/>
          <w:szCs w:val="24"/>
          <w:u w:val="single"/>
        </w:rPr>
        <w:t>Уметь</w:t>
      </w:r>
      <w:r w:rsidRPr="0016081A">
        <w:rPr>
          <w:rFonts w:ascii="Times New Roman" w:hAnsi="Times New Roman"/>
          <w:sz w:val="24"/>
          <w:szCs w:val="24"/>
        </w:rPr>
        <w:t xml:space="preserve">: проводить обследование организации с целью выявления ее информационных  потребностей;   проводить анализ предметной области, выявлять информационные потребности и разрабатывать требования к ИС; проводить сравнительный анализ и выбор ИКТ для решения  прикладных задач и создания ИС; обосновывать организационно-технические мероприятия по управлению знаниями в организации; формулировать и решать задачи проектирования информационных систем в сфере управления знаниями с использованием различных методов и решений; разрабатывать концептуальную  модель прикладной области, выбирать инструментальные  средства и технологии проектирования ИС; проводить              формализацию и реализацию решения прикладных задач; выбирать необходимые для организации информационные ресурсы и источники знаний в электронной среде </w:t>
      </w:r>
    </w:p>
    <w:p w:rsidR="001955D7" w:rsidRPr="0016081A" w:rsidRDefault="001955D7" w:rsidP="001955D7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854">
        <w:rPr>
          <w:rFonts w:ascii="Times New Roman" w:hAnsi="Times New Roman"/>
          <w:sz w:val="24"/>
          <w:szCs w:val="24"/>
          <w:u w:val="single"/>
        </w:rPr>
        <w:t>Владеть</w:t>
      </w:r>
      <w:r w:rsidRPr="0016081A">
        <w:rPr>
          <w:rFonts w:ascii="Times New Roman" w:hAnsi="Times New Roman"/>
          <w:sz w:val="24"/>
          <w:szCs w:val="24"/>
        </w:rPr>
        <w:t xml:space="preserve">: основными понятиями и определениями предметной области управления знаний; навыками проведения аудита организации в области управления знаний; инструментальными средствами в области управления знаниями; навыками </w:t>
      </w:r>
      <w:r w:rsidRPr="0016081A">
        <w:rPr>
          <w:rFonts w:ascii="Times New Roman" w:hAnsi="Times New Roman"/>
          <w:sz w:val="24"/>
          <w:szCs w:val="24"/>
        </w:rPr>
        <w:lastRenderedPageBreak/>
        <w:t>подготовки обзоров научной литературы и электронных информационно-образовательных ресурсов для профессиональной деятельности</w:t>
      </w:r>
    </w:p>
    <w:p w:rsidR="001955D7" w:rsidRDefault="001955D7" w:rsidP="00195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848">
        <w:rPr>
          <w:rFonts w:ascii="Times New Roman" w:eastAsia="Calibri" w:hAnsi="Times New Roman" w:cs="Times New Roman"/>
          <w:b/>
          <w:sz w:val="24"/>
          <w:szCs w:val="24"/>
        </w:rPr>
        <w:t xml:space="preserve"> Формируемые компетенции</w:t>
      </w:r>
      <w:r w:rsidRPr="0084277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7F5ED5">
        <w:rPr>
          <w:rFonts w:ascii="Times New Roman" w:eastAsia="Calibri" w:hAnsi="Times New Roman" w:cs="Times New Roman"/>
          <w:sz w:val="24"/>
          <w:szCs w:val="24"/>
        </w:rPr>
        <w:t>ОПК-2</w:t>
      </w:r>
      <w:r w:rsidRPr="00842778">
        <w:rPr>
          <w:rFonts w:ascii="Times New Roman" w:eastAsia="Calibri" w:hAnsi="Times New Roman" w:cs="Times New Roman"/>
          <w:sz w:val="24"/>
          <w:szCs w:val="24"/>
        </w:rPr>
        <w:t>-  способностью анализировать социально-экономические задачи и процессы с применением методов системного анализа и математического моделирования</w:t>
      </w:r>
      <w:r w:rsidRPr="007F5ED5">
        <w:rPr>
          <w:rFonts w:ascii="Times New Roman" w:eastAsia="Calibri" w:hAnsi="Times New Roman" w:cs="Times New Roman"/>
          <w:sz w:val="24"/>
          <w:szCs w:val="24"/>
        </w:rPr>
        <w:t>; ОПК-3</w:t>
      </w:r>
      <w:r w:rsidRPr="00842778">
        <w:rPr>
          <w:rFonts w:ascii="Times New Roman" w:eastAsia="Calibri" w:hAnsi="Times New Roman" w:cs="Times New Roman"/>
          <w:sz w:val="24"/>
          <w:szCs w:val="24"/>
        </w:rPr>
        <w:t xml:space="preserve"> - способностью анализировать социально-экономические задачи и процессы с применением методов системного анализа и математического моделирования; </w:t>
      </w:r>
      <w:r w:rsidRPr="007F5ED5">
        <w:rPr>
          <w:rFonts w:ascii="Times New Roman" w:eastAsia="Calibri" w:hAnsi="Times New Roman" w:cs="Times New Roman"/>
          <w:sz w:val="24"/>
          <w:szCs w:val="24"/>
        </w:rPr>
        <w:t>ОПК-4</w:t>
      </w:r>
      <w:r w:rsidRPr="00842778">
        <w:rPr>
          <w:rFonts w:ascii="Times New Roman" w:eastAsia="Calibri" w:hAnsi="Times New Roman" w:cs="Times New Roman"/>
          <w:sz w:val="24"/>
          <w:szCs w:val="24"/>
        </w:rPr>
        <w:t xml:space="preserve"> -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 </w:t>
      </w:r>
      <w:r w:rsidRPr="007F5ED5">
        <w:rPr>
          <w:rFonts w:ascii="Times New Roman" w:eastAsia="Calibri" w:hAnsi="Times New Roman" w:cs="Times New Roman"/>
          <w:sz w:val="24"/>
          <w:szCs w:val="24"/>
        </w:rPr>
        <w:t>; ПК-</w:t>
      </w:r>
      <w:r w:rsidRPr="008427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5ED5">
        <w:rPr>
          <w:rFonts w:ascii="Times New Roman" w:eastAsia="Calibri" w:hAnsi="Times New Roman" w:cs="Times New Roman"/>
          <w:sz w:val="24"/>
          <w:szCs w:val="24"/>
        </w:rPr>
        <w:t>1</w:t>
      </w:r>
      <w:r w:rsidRPr="00842778">
        <w:rPr>
          <w:rFonts w:ascii="Times New Roman" w:eastAsia="Calibri" w:hAnsi="Times New Roman" w:cs="Times New Roman"/>
          <w:sz w:val="24"/>
          <w:szCs w:val="24"/>
        </w:rPr>
        <w:t>-  способностью проводить обследование организаций, выявлять информационные потребности пользователей, формировать требования к информационной системе</w:t>
      </w:r>
      <w:r w:rsidRPr="007F5ED5">
        <w:rPr>
          <w:rFonts w:ascii="Times New Roman" w:eastAsia="Calibri" w:hAnsi="Times New Roman" w:cs="Times New Roman"/>
          <w:sz w:val="24"/>
          <w:szCs w:val="24"/>
        </w:rPr>
        <w:t>;</w:t>
      </w:r>
      <w:r w:rsidRPr="008427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5ED5">
        <w:rPr>
          <w:rFonts w:ascii="Times New Roman" w:eastAsia="Calibri" w:hAnsi="Times New Roman" w:cs="Times New Roman"/>
          <w:sz w:val="24"/>
          <w:szCs w:val="24"/>
        </w:rPr>
        <w:t xml:space="preserve"> ПК-2</w:t>
      </w:r>
      <w:r w:rsidRPr="00842778">
        <w:rPr>
          <w:rFonts w:ascii="Times New Roman" w:eastAsia="Calibri" w:hAnsi="Times New Roman" w:cs="Times New Roman"/>
          <w:sz w:val="24"/>
          <w:szCs w:val="24"/>
        </w:rPr>
        <w:t xml:space="preserve"> - способностью разрабатывать, внедрять и адаптировать прикладное программное обеспечение</w:t>
      </w:r>
      <w:r w:rsidRPr="007F5ED5">
        <w:rPr>
          <w:rFonts w:ascii="Times New Roman" w:eastAsia="Calibri" w:hAnsi="Times New Roman" w:cs="Times New Roman"/>
          <w:sz w:val="24"/>
          <w:szCs w:val="24"/>
        </w:rPr>
        <w:t>;</w:t>
      </w:r>
      <w:r w:rsidRPr="008427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5ED5">
        <w:rPr>
          <w:rFonts w:ascii="Times New Roman" w:eastAsia="Calibri" w:hAnsi="Times New Roman" w:cs="Times New Roman"/>
          <w:sz w:val="24"/>
          <w:szCs w:val="24"/>
        </w:rPr>
        <w:t xml:space="preserve"> ПК-15</w:t>
      </w:r>
      <w:r w:rsidRPr="00842778">
        <w:rPr>
          <w:rFonts w:ascii="Times New Roman" w:eastAsia="Calibri" w:hAnsi="Times New Roman" w:cs="Times New Roman"/>
          <w:sz w:val="24"/>
          <w:szCs w:val="24"/>
        </w:rPr>
        <w:t xml:space="preserve"> – способностью осуществлять тестирование компонентов информационных систем по заданным сценариям.</w:t>
      </w:r>
    </w:p>
    <w:p w:rsidR="001955D7" w:rsidRPr="00842778" w:rsidRDefault="001955D7" w:rsidP="00195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848">
        <w:rPr>
          <w:rFonts w:ascii="Times New Roman" w:eastAsia="Calibri" w:hAnsi="Times New Roman" w:cs="Times New Roman"/>
          <w:b/>
          <w:sz w:val="24"/>
          <w:szCs w:val="24"/>
        </w:rPr>
        <w:t>Содержание дисциплины</w:t>
      </w:r>
      <w:r w:rsidRPr="0084277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955D7" w:rsidRPr="0016081A" w:rsidRDefault="001955D7" w:rsidP="001955D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081A">
        <w:rPr>
          <w:rFonts w:ascii="Times New Roman" w:eastAsia="Calibri" w:hAnsi="Times New Roman" w:cs="Times New Roman"/>
          <w:sz w:val="24"/>
          <w:szCs w:val="24"/>
        </w:rPr>
        <w:t>Тема 1. Предпосылки когнитивной экономики.</w:t>
      </w:r>
    </w:p>
    <w:p w:rsidR="001955D7" w:rsidRPr="0016081A" w:rsidRDefault="001955D7" w:rsidP="001955D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081A">
        <w:rPr>
          <w:rFonts w:ascii="Times New Roman" w:eastAsia="Calibri" w:hAnsi="Times New Roman" w:cs="Times New Roman"/>
          <w:sz w:val="24"/>
          <w:szCs w:val="24"/>
        </w:rPr>
        <w:t>Тема 2. Когнитивный менеджмент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55D7" w:rsidRPr="0016081A" w:rsidRDefault="001955D7" w:rsidP="001955D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081A">
        <w:rPr>
          <w:rFonts w:ascii="Times New Roman" w:eastAsia="Calibri" w:hAnsi="Times New Roman" w:cs="Times New Roman"/>
          <w:sz w:val="24"/>
          <w:szCs w:val="24"/>
        </w:rPr>
        <w:t>Тема 3. Основы когнитивной психологии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55D7" w:rsidRPr="0016081A" w:rsidRDefault="001955D7" w:rsidP="001955D7">
      <w:pPr>
        <w:pStyle w:val="a5"/>
        <w:tabs>
          <w:tab w:val="left" w:pos="708"/>
        </w:tabs>
        <w:suppressAutoHyphens/>
        <w:rPr>
          <w:rFonts w:eastAsia="Calibri"/>
          <w:lang w:val="ru-RU" w:eastAsia="en-US"/>
        </w:rPr>
      </w:pPr>
      <w:r w:rsidRPr="0016081A">
        <w:rPr>
          <w:rFonts w:eastAsia="Calibri"/>
          <w:lang w:val="ru-RU" w:eastAsia="en-US"/>
        </w:rPr>
        <w:t>Тема 4. Когнитивная наука</w:t>
      </w:r>
      <w:r>
        <w:rPr>
          <w:rFonts w:eastAsia="Calibri"/>
          <w:lang w:val="ru-RU" w:eastAsia="en-US"/>
        </w:rPr>
        <w:t>.</w:t>
      </w:r>
    </w:p>
    <w:p w:rsidR="001955D7" w:rsidRPr="0016081A" w:rsidRDefault="001955D7" w:rsidP="001955D7">
      <w:pPr>
        <w:pStyle w:val="a7"/>
        <w:tabs>
          <w:tab w:val="left" w:pos="360"/>
        </w:tabs>
        <w:suppressAutoHyphens/>
        <w:jc w:val="left"/>
        <w:rPr>
          <w:rFonts w:eastAsia="Calibri"/>
          <w:b w:val="0"/>
          <w:sz w:val="24"/>
          <w:szCs w:val="24"/>
          <w:lang w:eastAsia="en-US"/>
        </w:rPr>
      </w:pPr>
      <w:r w:rsidRPr="0016081A">
        <w:rPr>
          <w:rFonts w:eastAsia="Calibri"/>
          <w:b w:val="0"/>
          <w:sz w:val="24"/>
          <w:szCs w:val="24"/>
          <w:lang w:eastAsia="en-US"/>
        </w:rPr>
        <w:t>Тема 5. Моделирование когнитивных процессов в системах поддержки принятия решений.</w:t>
      </w:r>
    </w:p>
    <w:p w:rsidR="001955D7" w:rsidRPr="0016081A" w:rsidRDefault="001955D7" w:rsidP="001955D7">
      <w:pPr>
        <w:pStyle w:val="a5"/>
        <w:tabs>
          <w:tab w:val="left" w:pos="708"/>
        </w:tabs>
        <w:suppressAutoHyphens/>
        <w:rPr>
          <w:rFonts w:eastAsia="Calibri"/>
          <w:lang w:val="ru-RU" w:eastAsia="en-US"/>
        </w:rPr>
      </w:pPr>
      <w:r w:rsidRPr="0016081A">
        <w:rPr>
          <w:rFonts w:eastAsia="Calibri"/>
          <w:lang w:val="ru-RU" w:eastAsia="en-US"/>
        </w:rPr>
        <w:t>Тема 6. Управление эффек</w:t>
      </w:r>
      <w:r>
        <w:rPr>
          <w:rFonts w:eastAsia="Calibri"/>
          <w:lang w:val="ru-RU" w:eastAsia="en-US"/>
        </w:rPr>
        <w:t>тивностью бизнеса и развитие</w:t>
      </w:r>
      <w:r w:rsidRPr="0016081A">
        <w:rPr>
          <w:rFonts w:eastAsia="Calibri"/>
          <w:lang w:val="ru-RU" w:eastAsia="en-US"/>
        </w:rPr>
        <w:t xml:space="preserve"> информационно-интеллектуальных   технологий</w:t>
      </w:r>
      <w:r>
        <w:rPr>
          <w:rFonts w:eastAsia="Calibri"/>
          <w:lang w:val="ru-RU" w:eastAsia="en-US"/>
        </w:rPr>
        <w:t>.</w:t>
      </w:r>
    </w:p>
    <w:p w:rsidR="001955D7" w:rsidRPr="0016081A" w:rsidRDefault="001955D7" w:rsidP="001955D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081A">
        <w:rPr>
          <w:rFonts w:ascii="Times New Roman" w:eastAsia="Calibri" w:hAnsi="Times New Roman" w:cs="Times New Roman"/>
          <w:sz w:val="24"/>
          <w:szCs w:val="24"/>
        </w:rPr>
        <w:t>Тема 7. Когнитивный реинжиниринг.</w:t>
      </w:r>
    </w:p>
    <w:p w:rsidR="001955D7" w:rsidRPr="0016081A" w:rsidRDefault="001955D7" w:rsidP="001955D7">
      <w:pPr>
        <w:suppressAutoHyphens/>
        <w:rPr>
          <w:rFonts w:ascii="Times New Roman" w:eastAsia="Calibri" w:hAnsi="Times New Roman" w:cs="Times New Roman"/>
          <w:sz w:val="24"/>
          <w:szCs w:val="24"/>
        </w:rPr>
      </w:pPr>
      <w:r w:rsidRPr="0016081A">
        <w:rPr>
          <w:rFonts w:ascii="Times New Roman" w:eastAsia="Calibri" w:hAnsi="Times New Roman" w:cs="Times New Roman"/>
          <w:sz w:val="24"/>
          <w:szCs w:val="24"/>
        </w:rPr>
        <w:t>Тема 8. Поддержка рефлексивных решений на фондовом рынке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основе когнитивных методов.</w:t>
      </w:r>
      <w:r w:rsidRPr="0016081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1955D7" w:rsidRPr="00842778" w:rsidRDefault="001955D7" w:rsidP="00195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2778">
        <w:rPr>
          <w:rFonts w:ascii="Times New Roman" w:eastAsia="Calibri" w:hAnsi="Times New Roman" w:cs="Times New Roman"/>
          <w:sz w:val="24"/>
          <w:szCs w:val="24"/>
        </w:rPr>
        <w:t>Формы контроля:</w:t>
      </w:r>
    </w:p>
    <w:p w:rsidR="001955D7" w:rsidRPr="00842778" w:rsidRDefault="001955D7" w:rsidP="001955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2778">
        <w:rPr>
          <w:rFonts w:ascii="Times New Roman" w:eastAsia="Calibri" w:hAnsi="Times New Roman" w:cs="Times New Roman"/>
          <w:sz w:val="24"/>
          <w:szCs w:val="24"/>
        </w:rPr>
        <w:t>Объем дисциплины: 216 час/ 6 з.е. (в том числе аудиторных - 7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842778">
        <w:rPr>
          <w:rFonts w:ascii="Times New Roman" w:eastAsia="Calibri" w:hAnsi="Times New Roman" w:cs="Times New Roman"/>
          <w:sz w:val="24"/>
          <w:szCs w:val="24"/>
        </w:rPr>
        <w:t xml:space="preserve">, сам. р. – 108, контакт. – 72, контроль - 36) </w:t>
      </w:r>
    </w:p>
    <w:p w:rsidR="001955D7" w:rsidRPr="00842778" w:rsidRDefault="001955D7" w:rsidP="001955D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2778">
        <w:rPr>
          <w:rFonts w:ascii="Times New Roman" w:hAnsi="Times New Roman"/>
          <w:sz w:val="24"/>
          <w:szCs w:val="24"/>
        </w:rPr>
        <w:t>Форма промежуточного контроля: ЭКЗАМЕН.</w:t>
      </w:r>
    </w:p>
    <w:p w:rsidR="001955D7" w:rsidRPr="00842778" w:rsidRDefault="001955D7" w:rsidP="001955D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2778">
        <w:rPr>
          <w:rFonts w:ascii="Times New Roman" w:hAnsi="Times New Roman"/>
          <w:sz w:val="24"/>
          <w:szCs w:val="24"/>
        </w:rPr>
        <w:t>Семестр: 8.</w:t>
      </w:r>
    </w:p>
    <w:p w:rsidR="001955D7" w:rsidRPr="00842778" w:rsidRDefault="001955D7" w:rsidP="001955D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955D7" w:rsidRPr="00842778" w:rsidRDefault="001955D7" w:rsidP="001955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2778">
        <w:rPr>
          <w:rFonts w:ascii="Times New Roman" w:eastAsia="Calibri" w:hAnsi="Times New Roman" w:cs="Times New Roman"/>
          <w:sz w:val="24"/>
          <w:szCs w:val="24"/>
        </w:rPr>
        <w:t>Разработчик:</w:t>
      </w:r>
    </w:p>
    <w:p w:rsidR="001955D7" w:rsidRPr="00842778" w:rsidRDefault="001955D7" w:rsidP="001955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2778">
        <w:rPr>
          <w:rFonts w:ascii="Times New Roman" w:eastAsia="Calibri" w:hAnsi="Times New Roman" w:cs="Times New Roman"/>
          <w:sz w:val="24"/>
          <w:szCs w:val="24"/>
        </w:rPr>
        <w:t>Старший преподаватель кафедры Информационных технологий и математики ПИ(ф) РЭУ им. Г.В. Плеханова Серебрякова Н.А.</w:t>
      </w:r>
    </w:p>
    <w:p w:rsidR="001955D7" w:rsidRPr="00842778" w:rsidRDefault="001955D7" w:rsidP="001955D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955D7" w:rsidRPr="00842778" w:rsidRDefault="001955D7" w:rsidP="00195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55D7" w:rsidRPr="00842778" w:rsidRDefault="001955D7" w:rsidP="001955D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55D7" w:rsidRPr="007D7949" w:rsidRDefault="001955D7" w:rsidP="001955D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42711" w:rsidRDefault="00E42711"/>
    <w:sectPr w:rsidR="00E4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C34AA"/>
    <w:multiLevelType w:val="multilevel"/>
    <w:tmpl w:val="24E022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97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41"/>
    <w:rsid w:val="001955D7"/>
    <w:rsid w:val="00712DDA"/>
    <w:rsid w:val="00763F41"/>
    <w:rsid w:val="00E4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955D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locked/>
    <w:rsid w:val="001955D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955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1955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"/>
    <w:basedOn w:val="a"/>
    <w:link w:val="a8"/>
    <w:unhideWhenUsed/>
    <w:rsid w:val="001955D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955D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955D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locked/>
    <w:rsid w:val="001955D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955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1955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"/>
    <w:basedOn w:val="a"/>
    <w:link w:val="a8"/>
    <w:unhideWhenUsed/>
    <w:rsid w:val="001955D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955D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4107</Characters>
  <Application>Microsoft Office Word</Application>
  <DocSecurity>0</DocSecurity>
  <Lines>34</Lines>
  <Paragraphs>9</Paragraphs>
  <ScaleCrop>false</ScaleCrop>
  <Company>Центр ИТ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ДеканатУФФ3</dc:creator>
  <cp:keywords/>
  <dc:description/>
  <cp:lastModifiedBy>Кафедра ИТ2</cp:lastModifiedBy>
  <cp:revision>3</cp:revision>
  <dcterms:created xsi:type="dcterms:W3CDTF">2017-02-20T11:41:00Z</dcterms:created>
  <dcterms:modified xsi:type="dcterms:W3CDTF">2017-03-04T07:54:00Z</dcterms:modified>
</cp:coreProperties>
</file>