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43" w:rsidRPr="00857543" w:rsidRDefault="00B05C35" w:rsidP="008575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hAnsi="Times New Roman" w:cs="Times New Roman"/>
          <w:sz w:val="28"/>
          <w:szCs w:val="28"/>
        </w:rPr>
        <w:t xml:space="preserve">Аннотация рабочей программы дисциплины </w:t>
      </w:r>
    </w:p>
    <w:p w:rsidR="00857543" w:rsidRPr="00857543" w:rsidRDefault="00857543" w:rsidP="008575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7543">
        <w:rPr>
          <w:rFonts w:ascii="Times New Roman" w:hAnsi="Times New Roman" w:cs="Times New Roman"/>
          <w:i/>
          <w:sz w:val="28"/>
          <w:szCs w:val="28"/>
        </w:rPr>
        <w:t>Б1.В.ДВ.03.01.02</w:t>
      </w:r>
      <w:r w:rsidRPr="00857543">
        <w:rPr>
          <w:rFonts w:ascii="Times New Roman" w:hAnsi="Times New Roman" w:cs="Times New Roman"/>
          <w:i/>
          <w:sz w:val="28"/>
          <w:szCs w:val="28"/>
        </w:rPr>
        <w:tab/>
        <w:t>Интеллектуальные технологии в реинжиниринге бизнеса</w:t>
      </w:r>
    </w:p>
    <w:p w:rsidR="00B05C35" w:rsidRPr="00857543" w:rsidRDefault="00B05C35" w:rsidP="008575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857543">
        <w:rPr>
          <w:rFonts w:ascii="Times New Roman" w:hAnsi="Times New Roman" w:cs="Times New Roman"/>
          <w:sz w:val="28"/>
          <w:szCs w:val="28"/>
        </w:rPr>
        <w:t xml:space="preserve"> </w:t>
      </w:r>
      <w:r w:rsidRPr="00857543">
        <w:rPr>
          <w:rFonts w:ascii="Times New Roman" w:eastAsia="Times New Roman" w:hAnsi="Times New Roman" w:cs="Times New Roman"/>
          <w:sz w:val="28"/>
          <w:szCs w:val="28"/>
        </w:rPr>
        <w:t>подготовки</w:t>
      </w:r>
    </w:p>
    <w:p w:rsidR="00B05C35" w:rsidRPr="00857543" w:rsidRDefault="00B05C35" w:rsidP="00BB0E7C">
      <w:pPr>
        <w:tabs>
          <w:tab w:val="left" w:pos="8647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7543">
        <w:rPr>
          <w:rFonts w:ascii="Times New Roman" w:hAnsi="Times New Roman" w:cs="Times New Roman"/>
          <w:i/>
          <w:sz w:val="28"/>
          <w:szCs w:val="28"/>
          <w:u w:val="single"/>
        </w:rPr>
        <w:t>09.03.03 Прикладная информатика</w:t>
      </w:r>
    </w:p>
    <w:p w:rsidR="00B05C35" w:rsidRPr="00857543" w:rsidRDefault="00B05C35" w:rsidP="00857543">
      <w:pPr>
        <w:tabs>
          <w:tab w:val="left" w:pos="864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hAnsi="Times New Roman" w:cs="Times New Roman"/>
          <w:sz w:val="28"/>
          <w:szCs w:val="28"/>
        </w:rPr>
        <w:t>Профиль: Прикладная информатика в экономике</w:t>
      </w:r>
    </w:p>
    <w:p w:rsidR="00B05C35" w:rsidRPr="00857543" w:rsidRDefault="00B05C35" w:rsidP="00BB0E7C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05C35" w:rsidRPr="00857543" w:rsidRDefault="00B05C35" w:rsidP="00BB0E7C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754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соответствует требованиям ФГОС ВО по направлению </w:t>
      </w:r>
      <w:r w:rsidRPr="00857543">
        <w:rPr>
          <w:rFonts w:ascii="Times New Roman" w:hAnsi="Times New Roman" w:cs="Times New Roman"/>
          <w:i/>
          <w:sz w:val="28"/>
          <w:szCs w:val="28"/>
          <w:u w:val="single"/>
        </w:rPr>
        <w:t>09.03.03 Прикладная информатика</w:t>
      </w:r>
    </w:p>
    <w:p w:rsidR="00B05C35" w:rsidRPr="00857543" w:rsidRDefault="00B05C35" w:rsidP="00BB0E7C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05C35" w:rsidRDefault="00B05C35" w:rsidP="00BB0E7C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7543">
        <w:rPr>
          <w:rFonts w:ascii="Times New Roman" w:hAnsi="Times New Roman"/>
          <w:b/>
          <w:bCs/>
          <w:sz w:val="28"/>
          <w:szCs w:val="28"/>
        </w:rPr>
        <w:t>Место дисциплины в структуре ОПОП</w:t>
      </w:r>
      <w:r w:rsidRPr="00857543">
        <w:rPr>
          <w:rFonts w:ascii="Times New Roman" w:hAnsi="Times New Roman"/>
          <w:sz w:val="28"/>
          <w:szCs w:val="28"/>
        </w:rPr>
        <w:t xml:space="preserve">. Дисциплина </w:t>
      </w:r>
      <w:proofErr w:type="spellStart"/>
      <w:r w:rsidR="00BB0E7C" w:rsidRPr="00857543">
        <w:rPr>
          <w:rFonts w:ascii="Times New Roman" w:hAnsi="Times New Roman"/>
          <w:sz w:val="28"/>
          <w:szCs w:val="28"/>
        </w:rPr>
        <w:t>Дисциплина</w:t>
      </w:r>
      <w:proofErr w:type="spellEnd"/>
      <w:r w:rsidR="00BB0E7C" w:rsidRPr="00857543">
        <w:rPr>
          <w:rFonts w:ascii="Times New Roman" w:hAnsi="Times New Roman"/>
          <w:sz w:val="28"/>
          <w:szCs w:val="28"/>
        </w:rPr>
        <w:t xml:space="preserve"> Б1.В.ДВ.6 </w:t>
      </w:r>
      <w:r w:rsidRPr="00857543">
        <w:rPr>
          <w:rFonts w:ascii="Times New Roman" w:hAnsi="Times New Roman"/>
          <w:sz w:val="28"/>
          <w:szCs w:val="28"/>
        </w:rPr>
        <w:t xml:space="preserve">«Информационная безопасность» относится к дисциплинам по выбору  вариативной части блока Б1 «Дисциплины (модули)» </w:t>
      </w:r>
      <w:r w:rsidR="00554D12">
        <w:rPr>
          <w:rFonts w:ascii="Times New Roman" w:hAnsi="Times New Roman"/>
          <w:sz w:val="28"/>
          <w:szCs w:val="28"/>
        </w:rPr>
        <w:t>учебного плана.</w:t>
      </w:r>
      <w:bookmarkStart w:id="0" w:name="_GoBack"/>
      <w:bookmarkEnd w:id="0"/>
      <w:r w:rsidRPr="00857543">
        <w:rPr>
          <w:rFonts w:ascii="Times New Roman" w:hAnsi="Times New Roman"/>
          <w:sz w:val="28"/>
          <w:szCs w:val="28"/>
        </w:rPr>
        <w:t xml:space="preserve"> </w:t>
      </w:r>
    </w:p>
    <w:p w:rsidR="00857543" w:rsidRDefault="00857543" w:rsidP="00857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дисциплины основывается на знаниях, полученных при изучении</w:t>
      </w:r>
    </w:p>
    <w:p w:rsidR="00857543" w:rsidRPr="00857543" w:rsidRDefault="00857543" w:rsidP="00857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Б1.В.14 </w:t>
      </w:r>
      <w:r w:rsidRPr="00857543">
        <w:rPr>
          <w:rFonts w:ascii="Times New Roman" w:hAnsi="Times New Roman"/>
          <w:sz w:val="28"/>
          <w:szCs w:val="28"/>
        </w:rPr>
        <w:t>Информационная бизнес-аналитика</w:t>
      </w:r>
      <w:r>
        <w:rPr>
          <w:rFonts w:ascii="Times New Roman" w:hAnsi="Times New Roman"/>
          <w:sz w:val="28"/>
          <w:szCs w:val="28"/>
        </w:rPr>
        <w:t>;</w:t>
      </w:r>
    </w:p>
    <w:p w:rsidR="00857543" w:rsidRPr="00857543" w:rsidRDefault="00857543" w:rsidP="00857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Б1.В.15 </w:t>
      </w:r>
      <w:r w:rsidRPr="00857543">
        <w:rPr>
          <w:rFonts w:ascii="Times New Roman" w:hAnsi="Times New Roman"/>
          <w:sz w:val="28"/>
          <w:szCs w:val="28"/>
        </w:rPr>
        <w:t>Технологии и методы программирования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857543" w:rsidRPr="00857543" w:rsidRDefault="00857543" w:rsidP="00857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Б1.В.18 </w:t>
      </w:r>
      <w:r w:rsidRPr="00857543">
        <w:rPr>
          <w:rFonts w:ascii="Times New Roman" w:hAnsi="Times New Roman"/>
          <w:sz w:val="28"/>
          <w:szCs w:val="28"/>
        </w:rPr>
        <w:t>Интеллектуальные информационные системы</w:t>
      </w:r>
      <w:r>
        <w:rPr>
          <w:rFonts w:ascii="Times New Roman" w:hAnsi="Times New Roman"/>
          <w:sz w:val="28"/>
          <w:szCs w:val="28"/>
        </w:rPr>
        <w:t>;</w:t>
      </w:r>
    </w:p>
    <w:p w:rsidR="00857543" w:rsidRPr="00857543" w:rsidRDefault="00857543" w:rsidP="00857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Б1.В.19 </w:t>
      </w:r>
      <w:r w:rsidRPr="00857543">
        <w:rPr>
          <w:rFonts w:ascii="Times New Roman" w:hAnsi="Times New Roman"/>
          <w:sz w:val="28"/>
          <w:szCs w:val="28"/>
        </w:rPr>
        <w:t>Корпоративные информационные системы</w:t>
      </w:r>
      <w:r>
        <w:rPr>
          <w:rFonts w:ascii="Times New Roman" w:hAnsi="Times New Roman"/>
          <w:sz w:val="28"/>
          <w:szCs w:val="28"/>
        </w:rPr>
        <w:t>.</w:t>
      </w:r>
    </w:p>
    <w:p w:rsidR="00857543" w:rsidRDefault="00857543" w:rsidP="0085754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дисциплины «Интеллектуальные технологии в реинжиниринге бизнеса» необходимо для дальнейшего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изучения таких дисциплин как: </w:t>
      </w:r>
    </w:p>
    <w:p w:rsidR="00857543" w:rsidRDefault="00857543" w:rsidP="008575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Б1.В.ДВ.03.02.02</w:t>
      </w:r>
      <w:r w:rsidRP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Финансовые информационные системы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857543" w:rsidRPr="00857543" w:rsidRDefault="00857543" w:rsidP="00857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543">
        <w:rPr>
          <w:rFonts w:ascii="Times New Roman" w:hAnsi="Times New Roman"/>
          <w:sz w:val="28"/>
          <w:szCs w:val="28"/>
        </w:rPr>
        <w:t>Б1.В.ДВ.04.01.02</w:t>
      </w:r>
      <w:r w:rsidRPr="00857543">
        <w:rPr>
          <w:rFonts w:ascii="Times New Roman" w:hAnsi="Times New Roman"/>
          <w:sz w:val="28"/>
          <w:szCs w:val="28"/>
        </w:rPr>
        <w:tab/>
        <w:t>Моделирование бизнес процессов в корпоративных информационных системах</w:t>
      </w:r>
      <w:r>
        <w:rPr>
          <w:rFonts w:ascii="Times New Roman" w:hAnsi="Times New Roman"/>
          <w:sz w:val="28"/>
          <w:szCs w:val="28"/>
        </w:rPr>
        <w:t>;</w:t>
      </w:r>
    </w:p>
    <w:p w:rsidR="00857543" w:rsidRPr="00857543" w:rsidRDefault="00857543" w:rsidP="00857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543">
        <w:rPr>
          <w:rFonts w:ascii="Times New Roman" w:hAnsi="Times New Roman"/>
          <w:sz w:val="28"/>
          <w:szCs w:val="28"/>
        </w:rPr>
        <w:t>Б1.В.ДВ.04.02.01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543">
        <w:rPr>
          <w:rFonts w:ascii="Times New Roman" w:hAnsi="Times New Roman"/>
          <w:sz w:val="28"/>
          <w:szCs w:val="28"/>
        </w:rPr>
        <w:t>CASE-технологии</w:t>
      </w:r>
      <w:r>
        <w:rPr>
          <w:rFonts w:ascii="Times New Roman" w:hAnsi="Times New Roman"/>
          <w:sz w:val="28"/>
          <w:szCs w:val="28"/>
        </w:rPr>
        <w:t>;</w:t>
      </w:r>
    </w:p>
    <w:p w:rsidR="00857543" w:rsidRPr="00857543" w:rsidRDefault="00857543" w:rsidP="00857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543">
        <w:rPr>
          <w:rFonts w:ascii="Times New Roman" w:hAnsi="Times New Roman"/>
          <w:sz w:val="28"/>
          <w:szCs w:val="28"/>
        </w:rPr>
        <w:t>Б1.В.ДВ.04.02.02</w:t>
      </w:r>
      <w:r w:rsidRPr="008575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857543">
        <w:rPr>
          <w:rFonts w:ascii="Times New Roman" w:hAnsi="Times New Roman"/>
          <w:sz w:val="28"/>
          <w:szCs w:val="28"/>
        </w:rPr>
        <w:t>Когнитивные технологии в экономике</w:t>
      </w:r>
      <w:r>
        <w:rPr>
          <w:rFonts w:ascii="Times New Roman" w:hAnsi="Times New Roman"/>
          <w:sz w:val="28"/>
          <w:szCs w:val="28"/>
        </w:rPr>
        <w:t>.</w:t>
      </w:r>
    </w:p>
    <w:p w:rsidR="00B05C35" w:rsidRPr="00857543" w:rsidRDefault="00B05C35" w:rsidP="00BB0E7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7543">
        <w:rPr>
          <w:rFonts w:ascii="Times New Roman" w:hAnsi="Times New Roman"/>
          <w:b/>
          <w:bCs/>
          <w:sz w:val="28"/>
          <w:szCs w:val="28"/>
        </w:rPr>
        <w:t>Цель и задачи дисциплины, требования к результатам освоения</w:t>
      </w:r>
      <w:r w:rsidRPr="00857543">
        <w:rPr>
          <w:rFonts w:ascii="Times New Roman" w:hAnsi="Times New Roman"/>
          <w:b/>
          <w:sz w:val="28"/>
          <w:szCs w:val="28"/>
        </w:rPr>
        <w:t xml:space="preserve"> </w:t>
      </w:r>
      <w:r w:rsidRPr="00857543">
        <w:rPr>
          <w:rFonts w:ascii="Times New Roman" w:hAnsi="Times New Roman"/>
          <w:sz w:val="28"/>
          <w:szCs w:val="28"/>
        </w:rPr>
        <w:t>дисциплины</w:t>
      </w:r>
    </w:p>
    <w:p w:rsidR="00172B8C" w:rsidRPr="00857543" w:rsidRDefault="00172B8C" w:rsidP="00BB0E7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543">
        <w:rPr>
          <w:rFonts w:ascii="Times New Roman" w:eastAsia="Calibri" w:hAnsi="Times New Roman" w:cs="Times New Roman"/>
          <w:sz w:val="28"/>
          <w:szCs w:val="28"/>
          <w:u w:val="single"/>
        </w:rPr>
        <w:t>Цель дисциплины</w:t>
      </w:r>
      <w:r w:rsidRPr="00857543">
        <w:rPr>
          <w:rFonts w:ascii="Times New Roman" w:eastAsia="Calibri" w:hAnsi="Times New Roman" w:cs="Times New Roman"/>
          <w:sz w:val="28"/>
          <w:szCs w:val="28"/>
        </w:rPr>
        <w:t xml:space="preserve"> «Интеллектуальные технологии в реинжиниринге бизнеса» является получение слушателями целостного представления о концепции управления изменениями в компании на основе интеллектуальных технологий, продуктом которых являются инновации и роли реинжиниринга бизнес-процессов, как инструмента этих преобразований. </w:t>
      </w:r>
    </w:p>
    <w:p w:rsidR="00172B8C" w:rsidRPr="00857543" w:rsidRDefault="00B05C35" w:rsidP="00BB0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hAnsi="Times New Roman" w:cs="Times New Roman"/>
          <w:sz w:val="28"/>
          <w:szCs w:val="28"/>
          <w:u w:val="single"/>
        </w:rPr>
        <w:t>Задачи дисциплины</w:t>
      </w:r>
      <w:r w:rsidRPr="00857543">
        <w:rPr>
          <w:rFonts w:ascii="Times New Roman" w:hAnsi="Times New Roman" w:cs="Times New Roman"/>
          <w:sz w:val="28"/>
          <w:szCs w:val="28"/>
        </w:rPr>
        <w:t xml:space="preserve">: </w:t>
      </w:r>
      <w:r w:rsidR="009364BD" w:rsidRPr="00857543">
        <w:rPr>
          <w:rFonts w:ascii="Times New Roman" w:hAnsi="Times New Roman" w:cs="Times New Roman"/>
          <w:sz w:val="28"/>
          <w:szCs w:val="28"/>
        </w:rPr>
        <w:t>освоение</w:t>
      </w:r>
      <w:r w:rsidR="00172B8C" w:rsidRPr="00857543">
        <w:rPr>
          <w:rFonts w:ascii="Times New Roman" w:hAnsi="Times New Roman" w:cs="Times New Roman"/>
          <w:sz w:val="28"/>
          <w:szCs w:val="28"/>
        </w:rPr>
        <w:t xml:space="preserve"> теоретический материал, основное содержание которого раскрывает современные методы управления в компании, основанные на когнитивных технологиях и использовании информационно-интеллектуальных систем в управлении изменениями на основе реинжиниринга; практическую часть курса в форме практикумов, назначением которых является обучение  слушателей программы навыкам разработки модели бизнес-процессов для конкретной предметной области и методам реализации прикладной информационной системы, используя когнитивную технологию решения задач управления; </w:t>
      </w:r>
    </w:p>
    <w:p w:rsidR="009364BD" w:rsidRPr="00857543" w:rsidRDefault="009364BD" w:rsidP="00BB0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дисциплины студент должен:</w:t>
      </w:r>
    </w:p>
    <w:p w:rsidR="009364BD" w:rsidRPr="00857543" w:rsidRDefault="00172B8C" w:rsidP="00FB21B4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7543">
        <w:rPr>
          <w:rFonts w:ascii="Times New Roman" w:hAnsi="Times New Roman"/>
          <w:sz w:val="28"/>
          <w:szCs w:val="28"/>
        </w:rPr>
        <w:t xml:space="preserve">Знать: проблемы и тенденции развития концепции управления знаниями в современном информационном обществе; методы моделирования и проектирования структуры данных и знаний, прикладных и информационных процессов; принципы построения систем управления знаниями в организации; состояние законодательной базы в сфере управления информацией и знаниями в России; роль и задачи управления знаниями на предприятии; методы, методологии и алгоритмы управления знаниями; техническое и программное обеспечение для решения задач управления знаниями в организации. </w:t>
      </w:r>
    </w:p>
    <w:p w:rsidR="009364BD" w:rsidRPr="00857543" w:rsidRDefault="00172B8C" w:rsidP="00FB21B4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7543">
        <w:rPr>
          <w:rFonts w:ascii="Times New Roman" w:hAnsi="Times New Roman"/>
          <w:sz w:val="28"/>
          <w:szCs w:val="28"/>
        </w:rPr>
        <w:t xml:space="preserve"> Уметь: проводить обследование организации с целью выявления ее информационных  потребностей;   проводить анализ предметной области, выявлять информационные потребности и разрабатывать требования к ИС; проводить сравнительный анализ и выбор ИКТ для решения  прикладных задач и создания ИС; обосновывать организационно-технические мероприятия по управлению знаниями </w:t>
      </w:r>
      <w:r w:rsidR="009364BD" w:rsidRPr="00857543">
        <w:rPr>
          <w:rFonts w:ascii="Times New Roman" w:hAnsi="Times New Roman"/>
          <w:sz w:val="28"/>
          <w:szCs w:val="28"/>
        </w:rPr>
        <w:t xml:space="preserve">в организации; формулировать и </w:t>
      </w:r>
      <w:r w:rsidRPr="00857543">
        <w:rPr>
          <w:rFonts w:ascii="Times New Roman" w:hAnsi="Times New Roman"/>
          <w:sz w:val="28"/>
          <w:szCs w:val="28"/>
        </w:rPr>
        <w:t xml:space="preserve">решать задачи проектирования информационных систем в сфере управления знаниями с использованием различных методов и решений; разрабатывать концептуальную  модель прикладной области, выбирать инструментальные  средства и технологии проектирования ИС; проводить              формализацию и реализацию решения прикладных задач; выбирать необходимые для организации информационные ресурсы и источники знаний в электронной среде </w:t>
      </w:r>
    </w:p>
    <w:p w:rsidR="00172B8C" w:rsidRPr="00857543" w:rsidRDefault="00172B8C" w:rsidP="00FB21B4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7543">
        <w:rPr>
          <w:rFonts w:ascii="Times New Roman" w:hAnsi="Times New Roman"/>
          <w:sz w:val="28"/>
          <w:szCs w:val="28"/>
        </w:rPr>
        <w:t>Владеть:  основными понятиями и определениями предметной области управления знаний; навыками проведения аудита организации в области управления знаний; инструментальными средствами в области управления знаниями; навыками подготовки обзоров научной литературы и электронных информационно-образовательных ресурсов для</w:t>
      </w:r>
      <w:r w:rsidR="009364BD" w:rsidRPr="00857543">
        <w:rPr>
          <w:rFonts w:ascii="Times New Roman" w:hAnsi="Times New Roman"/>
          <w:sz w:val="28"/>
          <w:szCs w:val="28"/>
        </w:rPr>
        <w:t xml:space="preserve"> профессиональной деятельности </w:t>
      </w:r>
      <w:r w:rsidRPr="00857543">
        <w:rPr>
          <w:rFonts w:ascii="Times New Roman" w:hAnsi="Times New Roman"/>
          <w:sz w:val="28"/>
          <w:szCs w:val="28"/>
        </w:rPr>
        <w:t xml:space="preserve"> </w:t>
      </w:r>
    </w:p>
    <w:p w:rsidR="009364BD" w:rsidRPr="00857543" w:rsidRDefault="00BB0E7C" w:rsidP="002469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7543">
        <w:rPr>
          <w:rFonts w:ascii="Times New Roman" w:hAnsi="Times New Roman"/>
          <w:b/>
          <w:bCs/>
          <w:sz w:val="28"/>
          <w:szCs w:val="28"/>
        </w:rPr>
        <w:t xml:space="preserve">Формируемые компетенции: </w:t>
      </w:r>
      <w:r w:rsidR="009364BD" w:rsidRPr="00857543">
        <w:rPr>
          <w:rFonts w:ascii="Times New Roman" w:hAnsi="Times New Roman"/>
          <w:sz w:val="28"/>
          <w:szCs w:val="28"/>
        </w:rPr>
        <w:t>способностью использовать основы экономических знаний  в различных сферах деятельности (ОК-3);</w:t>
      </w:r>
      <w:r w:rsidR="009364BD" w:rsidRP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69E9" w:rsidRPr="002469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ОПК-2</w:t>
      </w:r>
      <w:r w:rsidR="002469E9" w:rsidRPr="002469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2469E9" w:rsidRPr="002469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способностью анализировать социально-экономические задачи и процессы с применением методов системного анализа и математического моделирования</w:t>
      </w:r>
      <w:r w:rsidR="002469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9364BD" w:rsidRPr="00857543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  <w:r w:rsidR="009364BD" w:rsidRP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(ОПК-3); </w:t>
      </w:r>
      <w:r w:rsidR="009364BD" w:rsidRPr="00857543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 с учетом основных требований информационной безопасности</w:t>
      </w:r>
      <w:r w:rsidR="009364BD" w:rsidRP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(ОПК-4); способностью </w:t>
      </w:r>
      <w:r w:rsidR="009364BD" w:rsidRP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проводить обследование организаций, выявлять информационные потребности пользователей, формировать требования к информационной системе (ПК-1); способностью разрабатывать, внедрять и адаптировать прикладное программное обеспечение (ПК-2); способностью проектировать ИС в соответствии с профилем подготовки по видам обеспечения (ПК-3); способностью документировать процессы создания информационных систем на стадиях жизненного цикла (ПК-4); способностью выполнять технико-экономическое обоснование проектных решений (ПК-5); способностью собирать детальную информацию для формализации требований пользователей заказчика (ПК-6);</w:t>
      </w:r>
      <w:r w:rsidR="002469E9" w:rsidRPr="002469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способностью проводить описание прикладных процессов и информационного обеспечения решения прикладных задач </w:t>
      </w:r>
      <w:r w:rsidR="002469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2469E9" w:rsidRPr="002469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ПК-7</w:t>
      </w:r>
      <w:r w:rsidR="002469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="002469E9" w:rsidRPr="002469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64BD" w:rsidRP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способностью составлять техническую документацию проектов автоматизации и информатизации прикладных процессов (ПК-9</w:t>
      </w:r>
      <w:r w:rsidR="00857543" w:rsidRP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</w:t>
      </w:r>
      <w:r w:rsidR="00857543" w:rsidRP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способностью осуществлять презентацию информационной системы и начальное обучение пользователей</w:t>
      </w:r>
      <w:r w:rsidR="002469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2469E9" w:rsidRP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ПК-16</w:t>
      </w:r>
      <w:r w:rsidR="002469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386442" w:rsidRPr="00857543" w:rsidRDefault="00BB0E7C" w:rsidP="00BB0E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543">
        <w:rPr>
          <w:rFonts w:ascii="Times New Roman" w:hAnsi="Times New Roman"/>
          <w:b/>
          <w:sz w:val="28"/>
          <w:szCs w:val="28"/>
        </w:rPr>
        <w:t xml:space="preserve">Содержание дисциплины </w:t>
      </w:r>
    </w:p>
    <w:p w:rsidR="00386442" w:rsidRPr="00857543" w:rsidRDefault="00BB0E7C" w:rsidP="00BB0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hAnsi="Times New Roman" w:cs="Times New Roman"/>
          <w:sz w:val="28"/>
          <w:szCs w:val="28"/>
        </w:rPr>
        <w:t xml:space="preserve">Тема 1.Теория и практика организационного управления компанией. Тема 2. Реинжиниринг бизнес-процессов. Тема 3. </w:t>
      </w:r>
      <w:r w:rsidR="00386442" w:rsidRPr="00857543">
        <w:rPr>
          <w:rFonts w:ascii="Times New Roman" w:hAnsi="Times New Roman" w:cs="Times New Roman"/>
          <w:sz w:val="28"/>
          <w:szCs w:val="28"/>
        </w:rPr>
        <w:t xml:space="preserve">Когнитивный реинжиниринг как инструмент управления изменениями в корпорации. Лидеры перемен - когнитивная основа реинжиниринга. </w:t>
      </w:r>
      <w:r w:rsidRPr="00857543"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386442" w:rsidRPr="00857543">
        <w:rPr>
          <w:rFonts w:ascii="Times New Roman" w:hAnsi="Times New Roman" w:cs="Times New Roman"/>
          <w:sz w:val="28"/>
          <w:szCs w:val="28"/>
        </w:rPr>
        <w:t xml:space="preserve">Современный инструментарий управления знаниями и эффективностью бизнеса. </w:t>
      </w:r>
      <w:r w:rsidRPr="00857543">
        <w:rPr>
          <w:rFonts w:ascii="Times New Roman" w:hAnsi="Times New Roman" w:cs="Times New Roman"/>
          <w:sz w:val="28"/>
          <w:szCs w:val="28"/>
        </w:rPr>
        <w:t xml:space="preserve">Тема 5. </w:t>
      </w:r>
      <w:r w:rsidR="00386442" w:rsidRPr="00857543">
        <w:rPr>
          <w:rFonts w:ascii="Times New Roman" w:hAnsi="Times New Roman" w:cs="Times New Roman"/>
          <w:sz w:val="28"/>
          <w:szCs w:val="28"/>
        </w:rPr>
        <w:t>Продукты реинжиниринга на основе знаний</w:t>
      </w:r>
      <w:r w:rsidR="00FB21B4" w:rsidRPr="00857543">
        <w:rPr>
          <w:rFonts w:ascii="Times New Roman" w:hAnsi="Times New Roman" w:cs="Times New Roman"/>
          <w:sz w:val="28"/>
          <w:szCs w:val="28"/>
        </w:rPr>
        <w:t>.</w:t>
      </w:r>
    </w:p>
    <w:p w:rsidR="00BB0E7C" w:rsidRPr="00857543" w:rsidRDefault="00BB0E7C" w:rsidP="00BB0E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дисциплины: </w:t>
      </w:r>
      <w:r w:rsid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144</w:t>
      </w:r>
      <w:r w:rsidRP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час/ </w:t>
      </w:r>
      <w:r w:rsid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з.е. (в том числе аудиторных –56, сам. р. – </w:t>
      </w:r>
      <w:r w:rsid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86, контактные 58, электронное обучение – 2 ч</w:t>
      </w:r>
      <w:r w:rsidRP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</w:p>
    <w:p w:rsidR="00BB0E7C" w:rsidRPr="00857543" w:rsidRDefault="00BB0E7C" w:rsidP="00BB0E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7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промежуточного контроля: зачет с оценкой</w:t>
      </w:r>
    </w:p>
    <w:p w:rsidR="00BB0E7C" w:rsidRPr="00857543" w:rsidRDefault="00BB0E7C" w:rsidP="00BB0E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7543">
        <w:rPr>
          <w:rFonts w:ascii="Times New Roman" w:eastAsia="Times New Roman" w:hAnsi="Times New Roman"/>
          <w:b/>
          <w:sz w:val="28"/>
          <w:szCs w:val="28"/>
        </w:rPr>
        <w:t>Семестр</w:t>
      </w:r>
      <w:r w:rsidRPr="00857543">
        <w:rPr>
          <w:rFonts w:ascii="Times New Roman" w:hAnsi="Times New Roman"/>
          <w:b/>
          <w:sz w:val="28"/>
          <w:szCs w:val="28"/>
        </w:rPr>
        <w:t xml:space="preserve">: </w:t>
      </w:r>
      <w:r w:rsidR="00857543">
        <w:rPr>
          <w:rFonts w:ascii="Times New Roman" w:hAnsi="Times New Roman"/>
          <w:sz w:val="28"/>
          <w:szCs w:val="28"/>
        </w:rPr>
        <w:t>6</w:t>
      </w:r>
      <w:r w:rsidRPr="00857543">
        <w:rPr>
          <w:rFonts w:ascii="Times New Roman" w:hAnsi="Times New Roman"/>
          <w:sz w:val="28"/>
          <w:szCs w:val="28"/>
        </w:rPr>
        <w:t>.</w:t>
      </w:r>
    </w:p>
    <w:p w:rsidR="00BB0E7C" w:rsidRPr="00857543" w:rsidRDefault="00BB0E7C" w:rsidP="00BB0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Pr="00857543">
        <w:rPr>
          <w:rFonts w:ascii="Times New Roman" w:hAnsi="Times New Roman" w:cs="Times New Roman"/>
          <w:sz w:val="28"/>
          <w:szCs w:val="28"/>
        </w:rPr>
        <w:t>:</w:t>
      </w:r>
    </w:p>
    <w:p w:rsidR="00BB0E7C" w:rsidRPr="00857543" w:rsidRDefault="00BB0E7C" w:rsidP="00BB0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543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</w:t>
      </w:r>
      <w:r w:rsidR="00857543" w:rsidRPr="00857543">
        <w:rPr>
          <w:rFonts w:ascii="Times New Roman" w:hAnsi="Times New Roman" w:cs="Times New Roman"/>
          <w:sz w:val="28"/>
          <w:szCs w:val="28"/>
        </w:rPr>
        <w:t>торгового дела и информационных технологий</w:t>
      </w:r>
      <w:r w:rsidRPr="00857543">
        <w:rPr>
          <w:rFonts w:ascii="Times New Roman" w:hAnsi="Times New Roman" w:cs="Times New Roman"/>
          <w:sz w:val="28"/>
          <w:szCs w:val="28"/>
        </w:rPr>
        <w:t xml:space="preserve"> Серебрякова Н.А.</w:t>
      </w:r>
    </w:p>
    <w:p w:rsidR="00386442" w:rsidRPr="00857543" w:rsidRDefault="00386442" w:rsidP="00BB0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7C" w:rsidRPr="00857543" w:rsidRDefault="00BB0E7C" w:rsidP="00BB0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0E7C" w:rsidRPr="0085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C39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B4FF7"/>
    <w:multiLevelType w:val="hybridMultilevel"/>
    <w:tmpl w:val="36409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1026D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723A61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A96D23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8C"/>
    <w:rsid w:val="001405A6"/>
    <w:rsid w:val="00172B8C"/>
    <w:rsid w:val="002469E9"/>
    <w:rsid w:val="00386442"/>
    <w:rsid w:val="00554D12"/>
    <w:rsid w:val="00857543"/>
    <w:rsid w:val="009364BD"/>
    <w:rsid w:val="00B05C35"/>
    <w:rsid w:val="00BB0E7C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05C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9364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05C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9364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BBC</dc:creator>
  <cp:keywords/>
  <dc:description/>
  <cp:lastModifiedBy>Кафедра ИТ2</cp:lastModifiedBy>
  <cp:revision>4</cp:revision>
  <dcterms:created xsi:type="dcterms:W3CDTF">2016-10-27T14:15:00Z</dcterms:created>
  <dcterms:modified xsi:type="dcterms:W3CDTF">2017-03-04T07:53:00Z</dcterms:modified>
</cp:coreProperties>
</file>