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12F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D312F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«Финансы организаций»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12F3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312F3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D312F3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профиль: «Финансы и кредит»</w:t>
      </w:r>
    </w:p>
    <w:p w:rsidR="00D312F3" w:rsidRPr="00D312F3" w:rsidRDefault="00D312F3" w:rsidP="00D312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12F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D312F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312F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</w:t>
      </w:r>
      <w:proofErr w:type="gramStart"/>
      <w:r w:rsidR="00EE0F3A" w:rsidRPr="00D312F3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="00EE0F3A" w:rsidRPr="00D312F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312F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 направлению </w:t>
      </w:r>
      <w:r w:rsidRPr="00D312F3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A7C87" w:rsidRPr="00D312F3" w:rsidRDefault="00CA7C87" w:rsidP="00D312F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312F3" w:rsidRPr="00D312F3" w:rsidRDefault="00D312F3" w:rsidP="00C809F4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_Toc43727970"/>
      <w:bookmarkStart w:id="2" w:name="_Toc431159148"/>
      <w:bookmarkStart w:id="3" w:name="_Toc430592459"/>
      <w:bookmarkEnd w:id="0"/>
      <w:r w:rsidRPr="00D312F3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CA7C87" w:rsidRPr="00D312F3" w:rsidRDefault="00CA7C87" w:rsidP="00D312F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EB3E06" w:rsidRPr="00D312F3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EB3E06" w:rsidRPr="00D312F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EB3E06" w:rsidRPr="00D312F3">
        <w:rPr>
          <w:rFonts w:ascii="Times New Roman" w:hAnsi="Times New Roman"/>
          <w:sz w:val="24"/>
          <w:szCs w:val="24"/>
          <w:lang w:eastAsia="ru-RU"/>
        </w:rPr>
        <w:t xml:space="preserve">.В.ДВ.03.01.01 </w:t>
      </w:r>
      <w:r w:rsidRPr="00D312F3">
        <w:rPr>
          <w:rFonts w:ascii="Times New Roman" w:hAnsi="Times New Roman"/>
          <w:sz w:val="24"/>
          <w:szCs w:val="24"/>
          <w:lang w:eastAsia="ru-RU"/>
        </w:rPr>
        <w:t xml:space="preserve">«Финансы организаций»  относится к </w:t>
      </w:r>
      <w:r w:rsidR="00CF0CD9">
        <w:rPr>
          <w:rFonts w:ascii="Times New Roman" w:hAnsi="Times New Roman"/>
          <w:sz w:val="24"/>
          <w:szCs w:val="24"/>
          <w:lang w:eastAsia="ru-RU"/>
        </w:rPr>
        <w:t xml:space="preserve">базовой части учебного плана и </w:t>
      </w:r>
      <w:r w:rsidR="00D20CE7">
        <w:rPr>
          <w:rFonts w:ascii="Times New Roman" w:hAnsi="Times New Roman"/>
          <w:sz w:val="24"/>
          <w:szCs w:val="24"/>
          <w:lang w:eastAsia="ru-RU"/>
        </w:rPr>
        <w:t>модулю дисциплин по выбору.</w:t>
      </w:r>
    </w:p>
    <w:bookmarkEnd w:id="1"/>
    <w:bookmarkEnd w:id="2"/>
    <w:p w:rsidR="00D312F3" w:rsidRPr="00D312F3" w:rsidRDefault="00D312F3" w:rsidP="00D312F3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A7C87" w:rsidRPr="00D312F3" w:rsidRDefault="00CA7C87" w:rsidP="00D312F3">
      <w:pPr>
        <w:pStyle w:val="21"/>
        <w:spacing w:before="120" w:after="120"/>
        <w:rPr>
          <w:sz w:val="24"/>
          <w:szCs w:val="24"/>
        </w:rPr>
      </w:pPr>
      <w:r w:rsidRPr="00D312F3">
        <w:rPr>
          <w:sz w:val="24"/>
          <w:szCs w:val="24"/>
        </w:rPr>
        <w:t>Целью учебной дисциплины «Финансы организаций», является приобретение студентами фундаментальных знаний о теоретических основах управления финансами хозяйствующих субъектов.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CA7C87" w:rsidRPr="00D312F3" w:rsidRDefault="00CA7C87" w:rsidP="00D312F3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раскрыть теоретические и практические вопросы управления доходами и расходами предприятия.</w:t>
      </w:r>
    </w:p>
    <w:p w:rsidR="00CA7C87" w:rsidRPr="00D312F3" w:rsidRDefault="00CA7C87" w:rsidP="00D312F3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дать знания о структуре капитала компании и особенностях управления капиталом.</w:t>
      </w:r>
    </w:p>
    <w:p w:rsidR="00CA7C87" w:rsidRPr="00D312F3" w:rsidRDefault="00CA7C87" w:rsidP="00D312F3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рассмотреть особенности финансов предприятий с учётом их отраслевой специфики.</w:t>
      </w:r>
    </w:p>
    <w:p w:rsidR="00CA7C87" w:rsidRPr="00D312F3" w:rsidRDefault="00CA7C87" w:rsidP="00D312F3">
      <w:pPr>
        <w:numPr>
          <w:ilvl w:val="0"/>
          <w:numId w:val="7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развить устойчивые практические навыки анализа  финансов предприятия и финансового планирования в организации.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3"/>
    </w:p>
    <w:p w:rsidR="00CA7C87" w:rsidRPr="00D312F3" w:rsidRDefault="00CA7C87" w:rsidP="00D31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ОК – 6 - способностью использовать основы правовых знаний в различных сферах деятельности</w:t>
      </w:r>
    </w:p>
    <w:p w:rsidR="00CA7C87" w:rsidRPr="00D312F3" w:rsidRDefault="00CA7C87" w:rsidP="00D31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</w:t>
      </w:r>
    </w:p>
    <w:p w:rsidR="00CA7C87" w:rsidRPr="00D312F3" w:rsidRDefault="00CA7C87" w:rsidP="00D31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CA7C87" w:rsidRPr="00D312F3" w:rsidRDefault="00CA7C87" w:rsidP="00D312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ПК-1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A7C87" w:rsidRPr="00D312F3" w:rsidRDefault="00CA7C87" w:rsidP="00D31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CA7C87" w:rsidRPr="00D312F3" w:rsidRDefault="00CA7C87" w:rsidP="00D31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ПК-6 –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CA7C87" w:rsidRPr="00D312F3" w:rsidRDefault="00CA7C87" w:rsidP="00D31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ПК – 20 – способностью вести работу по налоговому планированию в составе бюджетов бюджетной системы Российской Федерации</w:t>
      </w:r>
    </w:p>
    <w:p w:rsidR="00CA7C87" w:rsidRPr="00D312F3" w:rsidRDefault="00CA7C87" w:rsidP="00D31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ПК – 23 - 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</w:p>
    <w:p w:rsidR="00CA7C87" w:rsidRPr="00D312F3" w:rsidRDefault="00CA7C87" w:rsidP="00D312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C87" w:rsidRPr="00D312F3" w:rsidRDefault="00CA7C87" w:rsidP="00D312F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C87" w:rsidRPr="00D312F3" w:rsidRDefault="00CA7C87" w:rsidP="00D312F3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312F3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1. Основы финансов организаций.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1. Сущность, концепция и формы проявления финансов предприятий.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 2. Финансы предприятий различных организационно-правовых форм.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2. Организация финансовой службы на предприят</w:t>
      </w:r>
      <w:proofErr w:type="gramStart"/>
      <w:r w:rsidRPr="00D312F3">
        <w:rPr>
          <w:rFonts w:ascii="Times New Roman" w:hAnsi="Times New Roman"/>
          <w:sz w:val="24"/>
          <w:szCs w:val="24"/>
          <w:lang w:eastAsia="ru-RU"/>
        </w:rPr>
        <w:t>ии и её</w:t>
      </w:r>
      <w:proofErr w:type="gramEnd"/>
      <w:r w:rsidRPr="00D312F3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3. Финансовое планирование.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3. Денежные доходы и расходы предприятия.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 4. Расходы предприятий.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 5. Планирование текущих издержек предприятия.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 6. Понятие доходов предприятия и их виды.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Тема  7. Планирование будущих доходов на предприятии.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5. Источники финансирования предприятия.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6. Основной капитал.</w:t>
      </w:r>
    </w:p>
    <w:p w:rsidR="00CA7C87" w:rsidRPr="00D312F3" w:rsidRDefault="00CA7C87" w:rsidP="00D312F3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2F3">
        <w:rPr>
          <w:rFonts w:ascii="Times New Roman" w:hAnsi="Times New Roman"/>
          <w:sz w:val="24"/>
          <w:szCs w:val="24"/>
          <w:lang w:eastAsia="ru-RU"/>
        </w:rPr>
        <w:t>Раздел 7 . Оборотный капитал.</w:t>
      </w:r>
    </w:p>
    <w:p w:rsidR="00CA7C87" w:rsidRPr="00D312F3" w:rsidRDefault="00CA7C87" w:rsidP="00D312F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</w:p>
    <w:p w:rsidR="00CA7C87" w:rsidRPr="00D312F3" w:rsidRDefault="00CA7C87" w:rsidP="00D312F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D312F3">
        <w:rPr>
          <w:rFonts w:ascii="Times New Roman" w:hAnsi="Times New Roman"/>
          <w:sz w:val="24"/>
          <w:szCs w:val="24"/>
        </w:rPr>
        <w:t>Объем дисциплины «Финансы организаций»- 180 часов, в том числе 42 часа аудиторных занятий.</w:t>
      </w:r>
    </w:p>
    <w:p w:rsidR="00CA7C87" w:rsidRPr="00D312F3" w:rsidRDefault="00CA7C87" w:rsidP="00D312F3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D312F3">
        <w:rPr>
          <w:rFonts w:ascii="Times New Roman" w:hAnsi="Times New Roman"/>
          <w:sz w:val="24"/>
          <w:szCs w:val="24"/>
        </w:rPr>
        <w:t>Семестр - пятый.</w:t>
      </w:r>
    </w:p>
    <w:p w:rsidR="00CA7C87" w:rsidRPr="00D312F3" w:rsidRDefault="00CA7C87" w:rsidP="00D312F3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D312F3">
        <w:rPr>
          <w:rFonts w:ascii="Times New Roman" w:hAnsi="Times New Roman"/>
          <w:sz w:val="24"/>
          <w:szCs w:val="24"/>
        </w:rPr>
        <w:t>Форма промежуточного контроля - экзамен.</w:t>
      </w: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CA7C87" w:rsidRPr="00D312F3" w:rsidRDefault="00CA7C87" w:rsidP="00D31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C87" w:rsidRPr="00D312F3" w:rsidRDefault="00CA7C87" w:rsidP="00D31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F3">
        <w:rPr>
          <w:rFonts w:ascii="Times New Roman" w:hAnsi="Times New Roman"/>
          <w:sz w:val="24"/>
          <w:szCs w:val="24"/>
        </w:rPr>
        <w:t>Разработчик</w:t>
      </w:r>
      <w:r w:rsidR="007D13A5" w:rsidRPr="00D312F3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</w:t>
      </w:r>
      <w:r w:rsidRPr="00D312F3">
        <w:rPr>
          <w:rFonts w:ascii="Times New Roman" w:hAnsi="Times New Roman"/>
          <w:sz w:val="24"/>
          <w:szCs w:val="24"/>
        </w:rPr>
        <w:t xml:space="preserve"> Тихонова И.Ю.</w:t>
      </w:r>
    </w:p>
    <w:p w:rsidR="00CA7C87" w:rsidRPr="00D312F3" w:rsidRDefault="00CA7C87" w:rsidP="00D312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7C87" w:rsidRPr="00D312F3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F9B"/>
    <w:rsid w:val="0009475D"/>
    <w:rsid w:val="00135007"/>
    <w:rsid w:val="001449A2"/>
    <w:rsid w:val="00186FE4"/>
    <w:rsid w:val="0019211E"/>
    <w:rsid w:val="001D769D"/>
    <w:rsid w:val="001E3945"/>
    <w:rsid w:val="00274A04"/>
    <w:rsid w:val="003274A7"/>
    <w:rsid w:val="00396178"/>
    <w:rsid w:val="00397CF1"/>
    <w:rsid w:val="003E011F"/>
    <w:rsid w:val="00404E33"/>
    <w:rsid w:val="00440DB6"/>
    <w:rsid w:val="004D5C39"/>
    <w:rsid w:val="005067A6"/>
    <w:rsid w:val="00526B86"/>
    <w:rsid w:val="005F78F2"/>
    <w:rsid w:val="0060135A"/>
    <w:rsid w:val="00606D54"/>
    <w:rsid w:val="00625BF5"/>
    <w:rsid w:val="0064643C"/>
    <w:rsid w:val="006A73EF"/>
    <w:rsid w:val="007A30AF"/>
    <w:rsid w:val="007D13A5"/>
    <w:rsid w:val="00806569"/>
    <w:rsid w:val="00815705"/>
    <w:rsid w:val="00886E23"/>
    <w:rsid w:val="008B385E"/>
    <w:rsid w:val="008C3E2E"/>
    <w:rsid w:val="00917972"/>
    <w:rsid w:val="009736F0"/>
    <w:rsid w:val="00984FE4"/>
    <w:rsid w:val="00991E70"/>
    <w:rsid w:val="00A746E7"/>
    <w:rsid w:val="00B063AE"/>
    <w:rsid w:val="00BC6B7D"/>
    <w:rsid w:val="00BD2607"/>
    <w:rsid w:val="00C809F4"/>
    <w:rsid w:val="00CA38E0"/>
    <w:rsid w:val="00CA7C87"/>
    <w:rsid w:val="00CE32E3"/>
    <w:rsid w:val="00CF0CD9"/>
    <w:rsid w:val="00CF7F9B"/>
    <w:rsid w:val="00D20CE7"/>
    <w:rsid w:val="00D23DA8"/>
    <w:rsid w:val="00D312F3"/>
    <w:rsid w:val="00DA69D0"/>
    <w:rsid w:val="00DE043E"/>
    <w:rsid w:val="00E25BC6"/>
    <w:rsid w:val="00EB3E06"/>
    <w:rsid w:val="00EE0F3A"/>
    <w:rsid w:val="00F40514"/>
    <w:rsid w:val="00F62D93"/>
    <w:rsid w:val="00F73470"/>
    <w:rsid w:val="00FC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274A7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274A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Горохова</cp:lastModifiedBy>
  <cp:revision>15</cp:revision>
  <dcterms:created xsi:type="dcterms:W3CDTF">2016-10-08T14:42:00Z</dcterms:created>
  <dcterms:modified xsi:type="dcterms:W3CDTF">2017-03-09T12:32:00Z</dcterms:modified>
</cp:coreProperties>
</file>