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DE11CC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«Моделирование банковской деятельности»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E11CC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профиль: «Финансы и кредит» </w:t>
      </w:r>
    </w:p>
    <w:p w:rsidR="00DE11CC" w:rsidRPr="00DE11CC" w:rsidRDefault="00DE11CC" w:rsidP="00DE11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</w:t>
      </w:r>
      <w:proofErr w:type="gramStart"/>
      <w:r w:rsidR="00A0027F" w:rsidRPr="00DE11CC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="00A0027F"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 направлению </w:t>
      </w:r>
      <w:r w:rsidRPr="00DE11CC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E11CC" w:rsidRPr="00DE11CC" w:rsidRDefault="00DE11CC" w:rsidP="00DE11CC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DE11CC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665772" w:rsidRPr="00DE11CC" w:rsidRDefault="00665772" w:rsidP="00DE11C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692AD7" w:rsidRPr="00DE11CC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692AD7" w:rsidRPr="00DE11C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692AD7" w:rsidRPr="00DE11CC">
        <w:rPr>
          <w:rFonts w:ascii="Times New Roman" w:hAnsi="Times New Roman"/>
          <w:sz w:val="24"/>
          <w:szCs w:val="24"/>
          <w:lang w:eastAsia="ru-RU"/>
        </w:rPr>
        <w:t xml:space="preserve">.В.ДВ.05.03 </w:t>
      </w:r>
      <w:r w:rsidRPr="00DE11CC">
        <w:rPr>
          <w:rFonts w:ascii="Times New Roman" w:hAnsi="Times New Roman"/>
          <w:sz w:val="24"/>
          <w:szCs w:val="24"/>
          <w:lang w:eastAsia="ru-RU"/>
        </w:rPr>
        <w:t>«</w:t>
      </w: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>Моделирование банковской деятельности</w:t>
      </w:r>
      <w:r w:rsidRPr="00DE11CC">
        <w:rPr>
          <w:rFonts w:ascii="Times New Roman" w:hAnsi="Times New Roman"/>
          <w:sz w:val="24"/>
          <w:szCs w:val="24"/>
          <w:lang w:eastAsia="ru-RU"/>
        </w:rPr>
        <w:t>»  относится к  профессиональной дисциплине п</w:t>
      </w:r>
      <w:r w:rsidR="00E81BED" w:rsidRPr="00DE11CC">
        <w:rPr>
          <w:rFonts w:ascii="Times New Roman" w:hAnsi="Times New Roman"/>
          <w:sz w:val="24"/>
          <w:szCs w:val="24"/>
          <w:lang w:eastAsia="ru-RU"/>
        </w:rPr>
        <w:t>о выбору на иностранном языке.</w:t>
      </w:r>
    </w:p>
    <w:bookmarkEnd w:id="0"/>
    <w:bookmarkEnd w:id="1"/>
    <w:p w:rsidR="00665772" w:rsidRPr="00DE11CC" w:rsidRDefault="00DE11CC" w:rsidP="00DE11CC">
      <w:pPr>
        <w:keepNext/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E11CC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65772" w:rsidRPr="00DE11CC" w:rsidRDefault="00665772" w:rsidP="00DE11C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412150465"/>
      <w:r w:rsidRPr="00DE11CC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«Моделирование банковской деятельности» </w:t>
      </w:r>
      <w:bookmarkEnd w:id="3"/>
      <w:r w:rsidRPr="00DE11CC">
        <w:rPr>
          <w:rFonts w:ascii="Times New Roman" w:hAnsi="Times New Roman"/>
          <w:sz w:val="24"/>
          <w:szCs w:val="24"/>
          <w:lang w:eastAsia="ru-RU"/>
        </w:rPr>
        <w:t>является теоретическая и практическая подготовка студентов по разработке и использованию математических моделей для оценки риска, анализа, оптимизации и прогнозирования результатов фи</w:t>
      </w:r>
      <w:bookmarkStart w:id="4" w:name="_GoBack"/>
      <w:bookmarkEnd w:id="4"/>
      <w:r w:rsidRPr="00DE11CC">
        <w:rPr>
          <w:rFonts w:ascii="Times New Roman" w:hAnsi="Times New Roman"/>
          <w:sz w:val="24"/>
          <w:szCs w:val="24"/>
          <w:lang w:eastAsia="ru-RU"/>
        </w:rPr>
        <w:t>нансово-экономической деятельности коммерческих банков.</w:t>
      </w:r>
    </w:p>
    <w:p w:rsidR="00665772" w:rsidRPr="00DE11CC" w:rsidRDefault="00665772" w:rsidP="00DE11C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sz w:val="24"/>
          <w:szCs w:val="24"/>
        </w:rPr>
        <w:t xml:space="preserve"> </w:t>
      </w:r>
      <w:r w:rsidRPr="00DE11CC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>- изучение моделей и методов моделирования банковской деятельности с учетом риска;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решение оптимизационных задач с целью повышения эффективности банковской деятельности;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>- приобретение практических навыков по оценке риска, анализу и оптимизации финансово-экономической деятельности банка с использованием современных компьютерных технологий;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E11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прогнозирование результатов финансово-экономической деятельности банка.</w:t>
      </w: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65772" w:rsidRPr="00DE11CC" w:rsidRDefault="00665772" w:rsidP="00DE11C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65772" w:rsidRPr="00DE11CC" w:rsidRDefault="00665772" w:rsidP="00DE1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ОК-3 - способностью использовать основы экономических знаний в различных сферах деятельности</w:t>
      </w:r>
    </w:p>
    <w:p w:rsidR="00665772" w:rsidRPr="00DE11CC" w:rsidRDefault="00665772" w:rsidP="00DE1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ОПК-2 -  способностью осуществлять сбор, анализ и обработку данных, необходимых для решения профессиональных задач</w:t>
      </w:r>
    </w:p>
    <w:p w:rsidR="00665772" w:rsidRPr="00DE11CC" w:rsidRDefault="00665772" w:rsidP="00DE1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665772" w:rsidRPr="00DE11CC" w:rsidRDefault="00665772" w:rsidP="00DE1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ПК – 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665772" w:rsidRPr="00DE11CC" w:rsidRDefault="00665772" w:rsidP="00DE1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665772" w:rsidRPr="00DE11CC" w:rsidRDefault="00665772" w:rsidP="00DE11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665772" w:rsidRPr="00DE11CC" w:rsidRDefault="00665772" w:rsidP="00DE11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 xml:space="preserve">ПК – 4 - способностью на основе описания </w:t>
      </w:r>
      <w:proofErr w:type="gramStart"/>
      <w:r w:rsidRPr="00DE11CC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DE11CC">
        <w:rPr>
          <w:rFonts w:ascii="Times New Roman" w:hAnsi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665772" w:rsidRPr="00DE11CC" w:rsidRDefault="00665772" w:rsidP="00DE11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665772" w:rsidRPr="00DE11CC" w:rsidRDefault="00665772" w:rsidP="00DE11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CC">
        <w:rPr>
          <w:rFonts w:ascii="Times New Roman" w:hAnsi="Times New Roman"/>
          <w:sz w:val="24"/>
          <w:szCs w:val="24"/>
          <w:lang w:eastAsia="ru-RU"/>
        </w:rPr>
        <w:lastRenderedPageBreak/>
        <w:t>ПК – 6 –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665772" w:rsidRPr="00603377" w:rsidRDefault="00665772" w:rsidP="00DE11C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377">
        <w:rPr>
          <w:rFonts w:ascii="Times New Roman" w:hAnsi="Times New Roman"/>
          <w:sz w:val="24"/>
          <w:szCs w:val="24"/>
          <w:lang w:eastAsia="ru-RU"/>
        </w:rPr>
        <w:t>ПК – 7 -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</w:p>
    <w:p w:rsidR="00603377" w:rsidRPr="00603377" w:rsidRDefault="00603377" w:rsidP="00603377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  <w:r w:rsidRPr="00603377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The content of the discipline.</w:t>
      </w:r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Topic 1.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Introduction.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Banking in the financial services industry.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2.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theory of banking and financial management.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3.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Bank estimates, analysis of the effectiveness and cost.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Strategic planning.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4.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Asset and Liability Management.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5. Subject portfolio risk management and sale of banking products and services.</w:t>
      </w:r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Topic 6.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Basic aspects of modeling and financial and economic activities of a commercial bank.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7.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Types of optimization models and methods Bank solving optimization problems.</w:t>
      </w:r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8.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Production and organizational model of the bank.</w:t>
      </w:r>
      <w:proofErr w:type="gramEnd"/>
    </w:p>
    <w:p w:rsidR="00603377" w:rsidRPr="00603377" w:rsidRDefault="00603377" w:rsidP="00603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Subject 9.</w:t>
      </w:r>
      <w:proofErr w:type="gramEnd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603377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Dynamic Banking model management.</w:t>
      </w:r>
      <w:proofErr w:type="gramEnd"/>
    </w:p>
    <w:p w:rsidR="00665772" w:rsidRPr="00603377" w:rsidRDefault="00665772" w:rsidP="00DE11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5772" w:rsidRPr="00603377" w:rsidRDefault="00665772" w:rsidP="00DE11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603377">
        <w:rPr>
          <w:rFonts w:ascii="Times New Roman" w:hAnsi="Times New Roman"/>
          <w:sz w:val="24"/>
          <w:szCs w:val="24"/>
        </w:rPr>
        <w:t xml:space="preserve">Объем дисциплины «Моделирование банковской деятельности»- 108 часов, в том числе 56 часов аудиторных занятий.  </w:t>
      </w:r>
    </w:p>
    <w:p w:rsidR="00665772" w:rsidRPr="00603377" w:rsidRDefault="00665772" w:rsidP="00DE11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603377">
        <w:rPr>
          <w:rFonts w:ascii="Times New Roman" w:hAnsi="Times New Roman"/>
          <w:sz w:val="24"/>
          <w:szCs w:val="24"/>
        </w:rPr>
        <w:t>Семестр - восьмой.</w:t>
      </w:r>
    </w:p>
    <w:p w:rsidR="00665772" w:rsidRPr="00603377" w:rsidRDefault="00665772" w:rsidP="00DE11CC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603377">
        <w:rPr>
          <w:rFonts w:ascii="Times New Roman" w:hAnsi="Times New Roman"/>
          <w:sz w:val="24"/>
          <w:szCs w:val="24"/>
        </w:rPr>
        <w:t xml:space="preserve">Форма промежуточного контроля </w:t>
      </w:r>
      <w:r w:rsidR="00DE11CC" w:rsidRPr="00603377">
        <w:rPr>
          <w:rFonts w:ascii="Times New Roman" w:hAnsi="Times New Roman"/>
          <w:sz w:val="24"/>
          <w:szCs w:val="24"/>
        </w:rPr>
        <w:t xml:space="preserve">- </w:t>
      </w:r>
      <w:r w:rsidRPr="00603377">
        <w:rPr>
          <w:rFonts w:ascii="Times New Roman" w:hAnsi="Times New Roman"/>
          <w:sz w:val="24"/>
          <w:szCs w:val="24"/>
        </w:rPr>
        <w:t>зачет.</w:t>
      </w: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665772" w:rsidRPr="00DE11CC" w:rsidRDefault="00665772" w:rsidP="00DE11C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665772" w:rsidRPr="00DE11CC" w:rsidRDefault="00665772" w:rsidP="00DE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1CC">
        <w:rPr>
          <w:rFonts w:ascii="Times New Roman" w:hAnsi="Times New Roman"/>
          <w:sz w:val="24"/>
          <w:szCs w:val="24"/>
        </w:rPr>
        <w:t>Разработчик</w:t>
      </w:r>
      <w:r w:rsidR="00692AD7" w:rsidRPr="00DE11CC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DE11CC">
        <w:rPr>
          <w:rFonts w:ascii="Times New Roman" w:hAnsi="Times New Roman"/>
          <w:sz w:val="24"/>
          <w:szCs w:val="24"/>
        </w:rPr>
        <w:t>Тихонова И.Ю.</w:t>
      </w:r>
    </w:p>
    <w:p w:rsidR="00665772" w:rsidRPr="00DE11CC" w:rsidRDefault="00665772" w:rsidP="00DE11CC">
      <w:pPr>
        <w:spacing w:line="240" w:lineRule="auto"/>
        <w:rPr>
          <w:sz w:val="24"/>
          <w:szCs w:val="24"/>
        </w:rPr>
      </w:pPr>
    </w:p>
    <w:sectPr w:rsidR="00665772" w:rsidRPr="00DE11CC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FD9AA63C"/>
    <w:lvl w:ilvl="0" w:tplc="B5D65E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13730"/>
    <w:rsid w:val="00186FE4"/>
    <w:rsid w:val="0019211E"/>
    <w:rsid w:val="00242FA1"/>
    <w:rsid w:val="00274A04"/>
    <w:rsid w:val="002C2D3D"/>
    <w:rsid w:val="00396178"/>
    <w:rsid w:val="00397CF1"/>
    <w:rsid w:val="00440DB6"/>
    <w:rsid w:val="004D5B4B"/>
    <w:rsid w:val="004D5C39"/>
    <w:rsid w:val="004F7ED0"/>
    <w:rsid w:val="005746F8"/>
    <w:rsid w:val="005F78F2"/>
    <w:rsid w:val="0060135A"/>
    <w:rsid w:val="00603377"/>
    <w:rsid w:val="00665772"/>
    <w:rsid w:val="00692AD7"/>
    <w:rsid w:val="00750175"/>
    <w:rsid w:val="00773424"/>
    <w:rsid w:val="007A30AF"/>
    <w:rsid w:val="00824A99"/>
    <w:rsid w:val="00831A04"/>
    <w:rsid w:val="00886E23"/>
    <w:rsid w:val="008B385E"/>
    <w:rsid w:val="008C3E2E"/>
    <w:rsid w:val="00912CDB"/>
    <w:rsid w:val="00917972"/>
    <w:rsid w:val="00923C35"/>
    <w:rsid w:val="00991E70"/>
    <w:rsid w:val="00A0027F"/>
    <w:rsid w:val="00A26705"/>
    <w:rsid w:val="00AB6120"/>
    <w:rsid w:val="00B063AE"/>
    <w:rsid w:val="00BC25F6"/>
    <w:rsid w:val="00C604AA"/>
    <w:rsid w:val="00CE32E3"/>
    <w:rsid w:val="00CF7F9B"/>
    <w:rsid w:val="00D23DA8"/>
    <w:rsid w:val="00D463CB"/>
    <w:rsid w:val="00DA69D0"/>
    <w:rsid w:val="00DE11CC"/>
    <w:rsid w:val="00E81BED"/>
    <w:rsid w:val="00EA39B1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F7ED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11</cp:revision>
  <dcterms:created xsi:type="dcterms:W3CDTF">2016-10-08T15:41:00Z</dcterms:created>
  <dcterms:modified xsi:type="dcterms:W3CDTF">2017-03-10T08:28:00Z</dcterms:modified>
</cp:coreProperties>
</file>