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9B" w:rsidRPr="00006BCE" w:rsidRDefault="00CF7F9B" w:rsidP="00006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06B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006BCE" w:rsidRDefault="00CF7F9B" w:rsidP="00006B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D36EBA"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Корпоративные финансы</w:t>
      </w:r>
      <w:r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006BCE" w:rsidRDefault="00CF7F9B" w:rsidP="00006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06B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006BCE" w:rsidRDefault="00CF7F9B" w:rsidP="00006B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F7F9B" w:rsidRPr="00006BCE" w:rsidRDefault="00CF7F9B" w:rsidP="00006B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профиль: </w:t>
      </w:r>
      <w:r w:rsidR="00FB332E"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«Финансы и кредит»</w:t>
      </w:r>
      <w:r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  <w:r w:rsidRPr="00006B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006BCE" w:rsidRPr="00006B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006BCE" w:rsidRPr="00006B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06B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006B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F7F9B" w:rsidRPr="00006BCE" w:rsidRDefault="00CF7F9B" w:rsidP="00006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06BCE" w:rsidRPr="00006BCE" w:rsidRDefault="00006BCE" w:rsidP="00006BCE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006BCE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CF7F9B" w:rsidRPr="00006BCE" w:rsidRDefault="00CF7F9B" w:rsidP="00006BC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D36EBA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D36EBA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36EBA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.В.09 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6EBA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финансы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</w:t>
      </w:r>
      <w:r w:rsidR="00661215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 по выбору.</w:t>
      </w:r>
    </w:p>
    <w:bookmarkEnd w:id="0"/>
    <w:bookmarkEnd w:id="1"/>
    <w:p w:rsidR="00006BCE" w:rsidRPr="00006BCE" w:rsidRDefault="00006BCE" w:rsidP="00006BCE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BCE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661215" w:rsidRPr="00006BCE" w:rsidRDefault="00661215" w:rsidP="00006BCE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</w:t>
      </w:r>
      <w:r w:rsidR="00D36EBA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финансы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приобретение </w:t>
      </w:r>
      <w:r w:rsidR="004218E2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5A591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квалификации 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выбора приемлемого решения </w:t>
      </w:r>
      <w:r w:rsidR="001105C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и эффективности </w:t>
      </w:r>
      <w:r w:rsidR="00B00B8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 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</w:t>
      </w:r>
      <w:r w:rsidR="00B00B8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 в</w:t>
      </w:r>
      <w:bookmarkStart w:id="3" w:name="_GoBack"/>
      <w:bookmarkEnd w:id="3"/>
      <w:r w:rsidR="00B00B8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озникающих в корпорации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предполагает изучение логики построения </w:t>
      </w:r>
      <w:r w:rsidR="00B00B8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и новых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1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 исследований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удобных моделей для </w:t>
      </w:r>
      <w:r w:rsidR="005A591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финансов</w:t>
      </w:r>
      <w:r w:rsidR="003421F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1F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взаимодействия функционирующих хозяйствующих субъектов</w:t>
      </w:r>
      <w:r w:rsidR="005A591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0B8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современные мировые достижения в области корпоративных финансов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61215" w:rsidRPr="00006BCE" w:rsidRDefault="00661215" w:rsidP="00006BC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данного курса </w:t>
      </w:r>
      <w:r w:rsidR="00006BCE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r w:rsidR="004218E2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базовых законов развития финансов</w:t>
      </w:r>
      <w:r w:rsidR="0013708B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корпораций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методов и моделей, а также умений и навыков, позволяющих им применить </w:t>
      </w:r>
      <w:r w:rsidR="0023166E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 области организации и </w:t>
      </w:r>
      <w:r w:rsidR="00852E7F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финансами корпораций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215" w:rsidRPr="00006BCE" w:rsidRDefault="00661215" w:rsidP="0000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детальном виде задачами дисциплины являются:</w:t>
      </w:r>
    </w:p>
    <w:p w:rsidR="00661215" w:rsidRPr="00006BCE" w:rsidRDefault="00661215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значения ключевых терминов</w:t>
      </w:r>
      <w:r w:rsidR="006E103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корпораций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E7F" w:rsidRPr="00006BCE" w:rsidRDefault="00852E7F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содержание, сущность и роль финансов в корпорации;</w:t>
      </w:r>
    </w:p>
    <w:p w:rsidR="00852E7F" w:rsidRPr="00006BCE" w:rsidRDefault="00852E7F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методы </w:t>
      </w:r>
      <w:r w:rsidR="0074330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модели 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затратами и финансовыми результатами корпорации;</w:t>
      </w:r>
    </w:p>
    <w:p w:rsidR="00852E7F" w:rsidRPr="00006BCE" w:rsidRDefault="00852E7F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основными методами финансового планирования и прогнозирования</w:t>
      </w:r>
      <w:r w:rsidR="00343B78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корпорации;</w:t>
      </w:r>
    </w:p>
    <w:p w:rsidR="00661215" w:rsidRPr="00006BCE" w:rsidRDefault="00661215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6E103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оценки стоимости финансовых инструментов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0767" w:rsidRPr="00006BCE" w:rsidRDefault="00720767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стратегиях роста компании, о принципах оценки и наращивания рыночной стоимости компании.</w:t>
      </w:r>
    </w:p>
    <w:p w:rsidR="00661215" w:rsidRPr="00006BCE" w:rsidRDefault="00661215" w:rsidP="00006B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работы с современными программами, позволяющими выполнять финансовые расчеты. </w:t>
      </w:r>
    </w:p>
    <w:p w:rsidR="00661215" w:rsidRPr="00006BCE" w:rsidRDefault="00661215" w:rsidP="0000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9B" w:rsidRPr="00006BCE" w:rsidRDefault="00CF7F9B" w:rsidP="00006B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8D2C5F" w:rsidRPr="008D2C5F" w:rsidRDefault="008D2C5F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ОК-4 - </w:t>
      </w:r>
      <w:r w:rsidRPr="008D2C5F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8D2C5F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D2C5F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8D2C5F" w:rsidRPr="008D2C5F" w:rsidRDefault="00E275C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D2C5F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6 - </w:t>
      </w:r>
      <w:r w:rsidR="008D2C5F" w:rsidRPr="008D2C5F">
        <w:rPr>
          <w:rFonts w:ascii="Times New Roman" w:hAnsi="Times New Roman" w:cs="Times New Roman"/>
          <w:sz w:val="24"/>
          <w:szCs w:val="24"/>
        </w:rPr>
        <w:t>способностью использовать основы правовых знаний в различных сферах</w:t>
      </w:r>
    </w:p>
    <w:p w:rsidR="00C72366" w:rsidRPr="008D2C5F" w:rsidRDefault="00C7236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 </w:t>
      </w:r>
      <w:r w:rsidR="00006BCE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осуществлять сбор, анализ и обработку данных, необходимых для решения профессиональных задач.</w:t>
      </w:r>
    </w:p>
    <w:p w:rsidR="00C72366" w:rsidRPr="008D2C5F" w:rsidRDefault="00C7236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 </w:t>
      </w:r>
      <w:r w:rsidR="00006BCE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8D2C5F" w:rsidRPr="008D2C5F" w:rsidRDefault="008D2C5F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 – 4 - </w:t>
      </w:r>
      <w:r w:rsidRPr="008D2C5F">
        <w:rPr>
          <w:rFonts w:ascii="Times New Roman" w:hAnsi="Times New Roman" w:cs="Times New Roman"/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</w:p>
    <w:p w:rsidR="00C72366" w:rsidRPr="008D2C5F" w:rsidRDefault="00C7236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ПК-1 </w:t>
      </w:r>
      <w:r w:rsidR="00006BCE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C72366" w:rsidRPr="008D2C5F" w:rsidRDefault="00C7236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 </w:t>
      </w:r>
      <w:r w:rsidR="00006BCE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субъектов,;</w:t>
      </w:r>
    </w:p>
    <w:p w:rsidR="00C72366" w:rsidRPr="008D2C5F" w:rsidRDefault="00C7236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ПК-3 </w:t>
      </w:r>
      <w:r w:rsidR="00006BCE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стандартами);</w:t>
      </w:r>
      <w:proofErr w:type="gramEnd"/>
    </w:p>
    <w:p w:rsidR="00C72366" w:rsidRPr="008D2C5F" w:rsidRDefault="00C72366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</w:t>
      </w:r>
      <w:r w:rsidR="00006BCE"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8D2C5F" w:rsidRPr="008D2C5F" w:rsidRDefault="008D2C5F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ПК-9 - </w:t>
      </w:r>
      <w:r w:rsidRPr="008D2C5F">
        <w:rPr>
          <w:rFonts w:ascii="Times New Roman" w:hAnsi="Times New Roman" w:cs="Times New Roman"/>
          <w:sz w:val="24"/>
          <w:szCs w:val="24"/>
        </w:rPr>
        <w:t>способностью организовать деятельность малой группы, созданной для реализации конкретного экономического проекта</w:t>
      </w:r>
    </w:p>
    <w:p w:rsidR="008D2C5F" w:rsidRPr="008D2C5F" w:rsidRDefault="008D2C5F" w:rsidP="008D2C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ПК-21 - </w:t>
      </w:r>
      <w:r w:rsidRPr="008D2C5F">
        <w:rPr>
          <w:rFonts w:ascii="Times New Roman" w:hAnsi="Times New Roman" w:cs="Times New Roman"/>
          <w:sz w:val="24"/>
          <w:szCs w:val="24"/>
        </w:rP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</w:t>
      </w:r>
    </w:p>
    <w:p w:rsidR="00CF7F9B" w:rsidRPr="00006BCE" w:rsidRDefault="00CF7F9B" w:rsidP="00006BCE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CF7F9B" w:rsidRPr="00006BCE" w:rsidRDefault="00CF7F9B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</w:t>
      </w:r>
      <w:r w:rsidR="0052680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анализ с</w:t>
      </w:r>
      <w:r w:rsidR="00177DF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</w:t>
      </w:r>
      <w:r w:rsidR="0052680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77DF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52680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77DF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</w:t>
      </w:r>
      <w:r w:rsidR="0052680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7DFC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803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корпорации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006BCE" w:rsidRDefault="00CF7F9B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</w:t>
      </w:r>
      <w:r w:rsidR="001D7432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модели анализа финансов корпорации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0767" w:rsidRPr="00006BCE" w:rsidRDefault="00720767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«Управление рисками</w:t>
      </w:r>
      <w:r w:rsidR="00C628AB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доходностью, портфелем активов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корпорации»</w:t>
      </w:r>
    </w:p>
    <w:p w:rsidR="00720767" w:rsidRPr="00006BCE" w:rsidRDefault="00720767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</w:t>
      </w:r>
      <w:r w:rsidR="00C04066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структурой капитала компании»</w:t>
      </w:r>
    </w:p>
    <w:p w:rsidR="00C04066" w:rsidRPr="00006BCE" w:rsidRDefault="00C04066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«Управление инновациями и инвестиционной деятельностью корпорации»</w:t>
      </w:r>
    </w:p>
    <w:p w:rsidR="00743307" w:rsidRPr="00006BCE" w:rsidRDefault="00743307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«Финансовое планирование и бюджетирование в корпорации»</w:t>
      </w:r>
    </w:p>
    <w:p w:rsidR="00CF7F9B" w:rsidRPr="00006BCE" w:rsidRDefault="00CF7F9B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4330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4C0AE6" w:rsidRPr="00006BCE">
        <w:rPr>
          <w:rFonts w:ascii="Times New Roman" w:hAnsi="Times New Roman" w:cs="Times New Roman"/>
          <w:sz w:val="24"/>
          <w:szCs w:val="24"/>
        </w:rPr>
        <w:t>Корпорация и финансовый рынок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4402A" w:rsidRPr="00006BCE" w:rsidRDefault="00E4402A" w:rsidP="00006BCE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743307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4C0AE6"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анализа финансовых процессов корпорации</w:t>
      </w:r>
      <w:r w:rsidRPr="00006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3470" w:rsidRPr="00006BCE" w:rsidRDefault="00F73470" w:rsidP="00006BC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006BCE" w:rsidRDefault="00CF7F9B" w:rsidP="00006BC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BCE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D36EBA" w:rsidRPr="00006BCE">
        <w:rPr>
          <w:rFonts w:ascii="Times New Roman" w:eastAsia="Times New Roman" w:hAnsi="Times New Roman" w:cs="Times New Roman"/>
          <w:sz w:val="24"/>
          <w:szCs w:val="24"/>
        </w:rPr>
        <w:t>Корпоративные финансы</w:t>
      </w:r>
      <w:r w:rsidRPr="00006BCE">
        <w:rPr>
          <w:rFonts w:ascii="Times New Roman" w:eastAsia="Times New Roman" w:hAnsi="Times New Roman" w:cs="Times New Roman"/>
          <w:sz w:val="24"/>
          <w:szCs w:val="24"/>
        </w:rPr>
        <w:t>»- 1</w:t>
      </w:r>
      <w:r w:rsidR="00923029" w:rsidRPr="00006BC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006BC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23029" w:rsidRPr="00006BC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06BCE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923029" w:rsidRPr="00006BC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06BCE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лекций. </w:t>
      </w:r>
    </w:p>
    <w:p w:rsidR="00CF7F9B" w:rsidRPr="00006BCE" w:rsidRDefault="00C72366" w:rsidP="00006BC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BCE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006BCE" w:rsidRPr="00006B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2C5F">
        <w:rPr>
          <w:rFonts w:ascii="Times New Roman" w:eastAsia="Times New Roman" w:hAnsi="Times New Roman" w:cs="Times New Roman"/>
          <w:sz w:val="24"/>
          <w:szCs w:val="24"/>
        </w:rPr>
        <w:t>шестой</w:t>
      </w:r>
      <w:r w:rsidR="00CF7F9B" w:rsidRPr="00006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006BCE" w:rsidRDefault="00CF7F9B" w:rsidP="00006BCE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BCE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006BCE" w:rsidRPr="00006BC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0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029" w:rsidRPr="00006BCE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006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006BCE" w:rsidRDefault="00CF7F9B" w:rsidP="0000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006BCE" w:rsidRDefault="00CF7F9B" w:rsidP="00006BC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06BC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Разработчик: </w:t>
      </w:r>
      <w:r w:rsidR="0058441D" w:rsidRPr="00006BC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Фролова Н.В.</w:t>
      </w:r>
    </w:p>
    <w:p w:rsidR="00CF7F9B" w:rsidRPr="00006BCE" w:rsidRDefault="00CF7F9B" w:rsidP="00006BCE">
      <w:pPr>
        <w:spacing w:line="240" w:lineRule="auto"/>
        <w:rPr>
          <w:sz w:val="24"/>
          <w:szCs w:val="24"/>
        </w:rPr>
      </w:pPr>
    </w:p>
    <w:p w:rsidR="004D5C39" w:rsidRPr="00006BCE" w:rsidRDefault="004D5C39" w:rsidP="00006BCE">
      <w:pPr>
        <w:spacing w:line="240" w:lineRule="auto"/>
        <w:rPr>
          <w:sz w:val="24"/>
          <w:szCs w:val="24"/>
        </w:rPr>
      </w:pPr>
    </w:p>
    <w:sectPr w:rsidR="004D5C39" w:rsidRPr="00006BCE" w:rsidSect="0061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2AA"/>
    <w:multiLevelType w:val="hybridMultilevel"/>
    <w:tmpl w:val="744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9B"/>
    <w:rsid w:val="00006BCE"/>
    <w:rsid w:val="0006677E"/>
    <w:rsid w:val="001105C7"/>
    <w:rsid w:val="0013708B"/>
    <w:rsid w:val="00177DFC"/>
    <w:rsid w:val="001D7432"/>
    <w:rsid w:val="0023166E"/>
    <w:rsid w:val="003421F7"/>
    <w:rsid w:val="00343B78"/>
    <w:rsid w:val="004218E2"/>
    <w:rsid w:val="004318FA"/>
    <w:rsid w:val="00453021"/>
    <w:rsid w:val="004C0AE6"/>
    <w:rsid w:val="004D5C39"/>
    <w:rsid w:val="004F6A63"/>
    <w:rsid w:val="00526803"/>
    <w:rsid w:val="0058441D"/>
    <w:rsid w:val="005A5913"/>
    <w:rsid w:val="00612DB6"/>
    <w:rsid w:val="00661215"/>
    <w:rsid w:val="006E1037"/>
    <w:rsid w:val="00720767"/>
    <w:rsid w:val="00743307"/>
    <w:rsid w:val="007562E0"/>
    <w:rsid w:val="00800854"/>
    <w:rsid w:val="00852E7F"/>
    <w:rsid w:val="008D2C5F"/>
    <w:rsid w:val="00923029"/>
    <w:rsid w:val="00A04BE8"/>
    <w:rsid w:val="00A53D39"/>
    <w:rsid w:val="00A74755"/>
    <w:rsid w:val="00A949AE"/>
    <w:rsid w:val="00B00B8C"/>
    <w:rsid w:val="00BE6453"/>
    <w:rsid w:val="00C04066"/>
    <w:rsid w:val="00C628AB"/>
    <w:rsid w:val="00C72366"/>
    <w:rsid w:val="00CF7F9B"/>
    <w:rsid w:val="00D01923"/>
    <w:rsid w:val="00D36EBA"/>
    <w:rsid w:val="00DC0632"/>
    <w:rsid w:val="00DC4FF4"/>
    <w:rsid w:val="00E275C6"/>
    <w:rsid w:val="00E41238"/>
    <w:rsid w:val="00E4402A"/>
    <w:rsid w:val="00E644F1"/>
    <w:rsid w:val="00E96639"/>
    <w:rsid w:val="00EE5893"/>
    <w:rsid w:val="00F14C8E"/>
    <w:rsid w:val="00F704BB"/>
    <w:rsid w:val="00F73470"/>
    <w:rsid w:val="00FB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Горохова</cp:lastModifiedBy>
  <cp:revision>8</cp:revision>
  <dcterms:created xsi:type="dcterms:W3CDTF">2016-10-18T12:15:00Z</dcterms:created>
  <dcterms:modified xsi:type="dcterms:W3CDTF">2017-03-09T12:07:00Z</dcterms:modified>
</cp:coreProperties>
</file>