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sz w:val="24"/>
          <w:szCs w:val="24"/>
        </w:rPr>
        <w:t>рабочей программы дисциплины Б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>.В.ДВ.04.01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«Деловая корреспонденция и деловая документация»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6F2F61" w:rsidRPr="006F2F61" w:rsidRDefault="006F2F61" w:rsidP="006F2F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Профиль подготовки: «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Финансы и кредит»</w:t>
      </w:r>
    </w:p>
    <w:p w:rsidR="006F2F61" w:rsidRPr="006F2F61" w:rsidRDefault="006F2F61" w:rsidP="006F2F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1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”</w:t>
      </w:r>
      <w:r w:rsidRPr="006F2F61">
        <w:rPr>
          <w:rFonts w:ascii="Times New Roman" w:hAnsi="Times New Roman" w:cs="Times New Roman"/>
          <w:i/>
          <w:sz w:val="24"/>
          <w:szCs w:val="24"/>
          <w:u w:val="single"/>
        </w:rPr>
        <w:t>Экономика»</w:t>
      </w:r>
    </w:p>
    <w:p w:rsidR="006F2F61" w:rsidRPr="006F2F61" w:rsidRDefault="006F2F61" w:rsidP="006F2F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2F61" w:rsidRPr="006F2F61" w:rsidRDefault="006F2F61" w:rsidP="006F2F61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2F61"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8D1C88" w:rsidRDefault="006F2F61" w:rsidP="008D1C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Учебная дисциплина «Деловая корреспонденция и деловая документация</w:t>
      </w:r>
      <w:r w:rsidRPr="006F2F61">
        <w:rPr>
          <w:rFonts w:ascii="Times New Roman" w:eastAsia="Calibri" w:hAnsi="Times New Roman" w:cs="Times New Roman"/>
          <w:sz w:val="24"/>
          <w:szCs w:val="24"/>
        </w:rPr>
        <w:t>»</w:t>
      </w:r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  <w:r w:rsidR="008D1C88">
        <w:rPr>
          <w:rFonts w:ascii="Times New Roman" w:hAnsi="Times New Roman" w:cs="Times New Roman"/>
          <w:sz w:val="24"/>
          <w:szCs w:val="24"/>
        </w:rPr>
        <w:t>входит в модуль дисциплин на иностранном языке  вариативной части учебного плана.</w:t>
      </w:r>
    </w:p>
    <w:p w:rsidR="006F2F61" w:rsidRPr="006F2F61" w:rsidRDefault="006F2F61" w:rsidP="008D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культуры деловой переписки до профессионально-достаточного уровня, позволяющего осуществлять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деловую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сфере. </w:t>
      </w:r>
    </w:p>
    <w:p w:rsidR="006F2F61" w:rsidRPr="008D1C88" w:rsidRDefault="006F2F61" w:rsidP="006F2F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F61">
        <w:rPr>
          <w:color w:val="000000"/>
        </w:rPr>
        <w:tab/>
        <w:t>Задачами дисциплины являются: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2. Развитие способности делать самостоятельные выводы из наблюдений над фактическим материалом;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6F2F61" w:rsidRPr="006F2F61" w:rsidRDefault="006F2F61" w:rsidP="006F2F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61">
        <w:rPr>
          <w:color w:val="000000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изучения дисциплины студент должен: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знать:</w:t>
      </w:r>
      <w:r w:rsidRPr="006F2F61">
        <w:rPr>
          <w:rFonts w:ascii="Times New Roman" w:hAnsi="Times New Roman" w:cs="Times New Roman"/>
          <w:sz w:val="24"/>
          <w:szCs w:val="24"/>
        </w:rPr>
        <w:t xml:space="preserve"> принципы логики и построения грамотной речи;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уметь:</w:t>
      </w:r>
      <w:r w:rsidRPr="006F2F61">
        <w:rPr>
          <w:rFonts w:ascii="Times New Roman" w:hAnsi="Times New Roman" w:cs="Times New Roman"/>
          <w:sz w:val="24"/>
          <w:szCs w:val="24"/>
        </w:rPr>
        <w:t xml:space="preserve">  логически верно, аргументировано и ясно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иностранном языке информацию и предоставлять ее в профессиональных кругах.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6F2F61">
        <w:rPr>
          <w:rFonts w:ascii="Times New Roman" w:hAnsi="Times New Roman" w:cs="Times New Roman"/>
          <w:sz w:val="24"/>
          <w:szCs w:val="24"/>
        </w:rPr>
        <w:t xml:space="preserve">  навыками сбора, систематизации и самостоятельного анализа информации о социально-политических и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>, навыками публичной речи, аргументации и ведения дискуссии;</w:t>
      </w:r>
      <w:r w:rsidRPr="006F2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F61">
        <w:rPr>
          <w:rFonts w:ascii="Times New Roman" w:hAnsi="Times New Roman" w:cs="Times New Roman"/>
          <w:sz w:val="24"/>
          <w:szCs w:val="24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6F2F61" w:rsidRPr="006F2F61" w:rsidRDefault="006F2F61" w:rsidP="006F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6F2F61">
        <w:rPr>
          <w:b/>
          <w:sz w:val="24"/>
          <w:szCs w:val="24"/>
        </w:rPr>
        <w:tab/>
        <w:t xml:space="preserve">3.Формируемые компетенции: 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ОПК – 2 - способностью осуществлять сбор, анализ и обработку данных, необходимых для решения профессиональных задач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ОПК-3 –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lastRenderedPageBreak/>
        <w:t>ПК-1 -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6F2F61" w:rsidRPr="006F2F61" w:rsidRDefault="006F2F61" w:rsidP="006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ПК-2 -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2F6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6F2F61" w:rsidRPr="006F2F61" w:rsidTr="00D46396">
        <w:tc>
          <w:tcPr>
            <w:tcW w:w="9571" w:type="dxa"/>
            <w:gridSpan w:val="2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1. Business correspondence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6F2F61" w:rsidRPr="006F2F61" w:rsidTr="00D46396">
        <w:tc>
          <w:tcPr>
            <w:tcW w:w="9571" w:type="dxa"/>
            <w:gridSpan w:val="2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2. Business documents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6F2F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F2F61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6F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F61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6F2F61" w:rsidRPr="006F2F61" w:rsidTr="00D46396">
        <w:tc>
          <w:tcPr>
            <w:tcW w:w="7479" w:type="dxa"/>
          </w:tcPr>
          <w:p w:rsidR="006F2F61" w:rsidRPr="006F2F61" w:rsidRDefault="006F2F61" w:rsidP="006F2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6F2F61" w:rsidRPr="006F2F61" w:rsidRDefault="006F2F61" w:rsidP="006F2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</w:tbl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6F2F61">
        <w:rPr>
          <w:rFonts w:ascii="Times New Roman" w:hAnsi="Times New Roman" w:cs="Times New Roman"/>
          <w:sz w:val="24"/>
          <w:szCs w:val="24"/>
        </w:rPr>
        <w:t>«</w:t>
      </w:r>
      <w:r w:rsidRPr="006F2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корреспонденция и деловая документация</w:t>
      </w:r>
      <w:r w:rsidRPr="006F2F61">
        <w:rPr>
          <w:rFonts w:ascii="Times New Roman" w:hAnsi="Times New Roman" w:cs="Times New Roman"/>
          <w:sz w:val="24"/>
          <w:szCs w:val="24"/>
        </w:rPr>
        <w:t xml:space="preserve">» </w:t>
      </w: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необходимы для ведения профессиональной деятельности на иностранном языке. 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Объем дисциплины: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bookmarkStart w:id="0" w:name="_GoBack"/>
      <w:bookmarkEnd w:id="0"/>
      <w:r w:rsidRPr="006F2F61">
        <w:rPr>
          <w:rFonts w:ascii="Times New Roman" w:hAnsi="Times New Roman" w:cs="Times New Roman"/>
          <w:sz w:val="24"/>
          <w:szCs w:val="24"/>
        </w:rPr>
        <w:t>(в том числе: ауд.- 42; сам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F61">
        <w:rPr>
          <w:rFonts w:ascii="Times New Roman" w:hAnsi="Times New Roman" w:cs="Times New Roman"/>
          <w:sz w:val="24"/>
          <w:szCs w:val="24"/>
        </w:rPr>
        <w:t>аб. – 66).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Форма промежуточного контроля – зачет.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Семестр - 7.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К.т.н., и.о. зав. кафедрой менеджмента и права 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F61"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</w:r>
      <w:r w:rsidRPr="006F2F61"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.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F61">
        <w:rPr>
          <w:rFonts w:ascii="Times New Roman" w:hAnsi="Times New Roman" w:cs="Times New Roman"/>
          <w:sz w:val="24"/>
          <w:szCs w:val="24"/>
        </w:rPr>
        <w:t>.</w:t>
      </w:r>
    </w:p>
    <w:p w:rsidR="006F2F61" w:rsidRPr="006F2F61" w:rsidRDefault="006F2F61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2E7" w:rsidRPr="006F2F61" w:rsidRDefault="006C62E7" w:rsidP="006F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62E7" w:rsidRPr="006F2F61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A7E"/>
    <w:rsid w:val="000608AA"/>
    <w:rsid w:val="00684A7E"/>
    <w:rsid w:val="006C62E7"/>
    <w:rsid w:val="006F2F61"/>
    <w:rsid w:val="008D1C88"/>
    <w:rsid w:val="009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F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F2F6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1C8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F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2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F2F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3</cp:revision>
  <dcterms:created xsi:type="dcterms:W3CDTF">2017-03-10T05:27:00Z</dcterms:created>
  <dcterms:modified xsi:type="dcterms:W3CDTF">2017-03-10T06:52:00Z</dcterms:modified>
</cp:coreProperties>
</file>