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7D" w:rsidRPr="008A5C63" w:rsidRDefault="00D86B7D" w:rsidP="008A5C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D86B7D" w:rsidRPr="008A5C63" w:rsidRDefault="00D86B7D" w:rsidP="008A5C6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8A5C63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>«Государственные и муниципальные финансы»</w:t>
      </w:r>
    </w:p>
    <w:p w:rsidR="00D86B7D" w:rsidRPr="008A5C63" w:rsidRDefault="00D86B7D" w:rsidP="008A5C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D86B7D" w:rsidRPr="008A5C63" w:rsidRDefault="00D86B7D" w:rsidP="008A5C6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  <w:t xml:space="preserve">38.03.01  </w:t>
      </w:r>
      <w:r w:rsidRPr="008A5C63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 «Экономика»</w:t>
      </w:r>
    </w:p>
    <w:p w:rsidR="00D86B7D" w:rsidRPr="008A5C63" w:rsidRDefault="008A5C63" w:rsidP="008A5C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Профиль: «Финансы и кредит»</w:t>
      </w:r>
    </w:p>
    <w:p w:rsidR="008A5C63" w:rsidRPr="008A5C63" w:rsidRDefault="008A5C63" w:rsidP="008A5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86B7D" w:rsidRPr="008A5C63" w:rsidRDefault="00D86B7D" w:rsidP="008A5C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 </w:t>
      </w:r>
      <w:proofErr w:type="gramStart"/>
      <w:r w:rsidR="008A5C63" w:rsidRPr="008A5C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8A5C63" w:rsidRPr="008A5C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A5C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8A5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8A5C63" w:rsidRPr="008A5C63" w:rsidRDefault="008A5C63" w:rsidP="008A5C63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C6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D86B7D" w:rsidRPr="008A5C63" w:rsidRDefault="00D86B7D" w:rsidP="008A5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Б</w:t>
      </w:r>
      <w:proofErr w:type="gramStart"/>
      <w:r w:rsidRPr="008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8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.В.10 «Государственные и муниципальные финансы»  относится к вариативной  части учебного плана, является обязательной для изучения.</w:t>
      </w:r>
    </w:p>
    <w:p w:rsidR="008A5C63" w:rsidRPr="008A5C63" w:rsidRDefault="008A5C63" w:rsidP="008A5C63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339543313"/>
      <w:r w:rsidRPr="008A5C63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D86B7D" w:rsidRPr="008A5C63" w:rsidRDefault="00D86B7D" w:rsidP="008A5C6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учебной дисциплины «Государственные и муниципальные финансы» является формирование целостного представления о структуре государственных и муниципальных финансов, их роли и месте в финансовой системе Российской Федерации, перспективах развития. </w:t>
      </w:r>
    </w:p>
    <w:bookmarkEnd w:id="0"/>
    <w:p w:rsidR="00D86B7D" w:rsidRPr="008A5C63" w:rsidRDefault="00D86B7D" w:rsidP="008A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 «Государственные и муниципальные финансы» определяются содержанием и спецификой ее предмета и включают в себя:</w:t>
      </w:r>
    </w:p>
    <w:p w:rsidR="00D86B7D" w:rsidRPr="008A5C63" w:rsidRDefault="00D86B7D" w:rsidP="008A5C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содержания, состава и функций государственных и муниципальных финансов, особенностей государственной финансовой политики, методов государственного регулирования финансов, особенностей бюджетной системы и межбюджетных отношений в РФ, видов и функций государственных внебюджетных фондов, системы государственного и муниципального кредита, государственного и муниципального финансового контроля.</w:t>
      </w:r>
    </w:p>
    <w:p w:rsidR="00D86B7D" w:rsidRPr="008A5C63" w:rsidRDefault="00D86B7D" w:rsidP="008A5C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актуальных проблем функционирования государственных и муниципальных финансов, оказывающих существенное влияние на российскую экономику.</w:t>
      </w:r>
    </w:p>
    <w:p w:rsidR="00D86B7D" w:rsidRPr="008A5C63" w:rsidRDefault="00D86B7D" w:rsidP="008A5C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умений анализировать состояние финансовой системы, деятельность государственных и муниципальных финансовых институтов.</w:t>
      </w:r>
    </w:p>
    <w:p w:rsidR="00D86B7D" w:rsidRPr="008A5C63" w:rsidRDefault="00D86B7D" w:rsidP="008A5C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общекультурных и профессиональных компетенций, необходимых в профессиональной деятельности бакалавра профиля «Финансы и кредит» направления «Экономика». 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Для успешного освоения дисциплины «Государственные и муниципальные финансы», студент должен:</w:t>
      </w:r>
    </w:p>
    <w:p w:rsidR="00D86B7D" w:rsidRPr="008A5C63" w:rsidRDefault="00D86B7D" w:rsidP="008A5C63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Знать понятие и назначение финансов и налогов, финансовый механизм, финансовые ресурсы, финансовый рынок как механизм перераспределения финансовых ресурсов, звенья и институты финансовой (в том числе налоговой) системы, содержание и виды финансовой (в том числе налоговой)  политики, финансовое регулирование социально-экономических процессов, функциональные основы управления финансами, организационно-правовые основы управления финансами;</w:t>
      </w:r>
    </w:p>
    <w:p w:rsidR="00D86B7D" w:rsidRPr="008A5C63" w:rsidRDefault="00D86B7D" w:rsidP="008A5C63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Уметь применять теоретические знания при анализе  финансовой политики государственных, региональных и местных органов власти; объяснять причинно-следственные связи, используя общие и специальные понятия и термины;</w:t>
      </w:r>
    </w:p>
    <w:p w:rsidR="00D86B7D" w:rsidRPr="008A5C63" w:rsidRDefault="00D86B7D" w:rsidP="008A5C63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Владеть (быть в состоянии продемонстрировать): </w:t>
      </w:r>
      <w:proofErr w:type="spellStart"/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категорийным</w:t>
      </w:r>
      <w:proofErr w:type="spellEnd"/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аппаратом финансовой науки; навыками работы с учебной, нормативно-правовой и специальной  литературой, электронными базами данных. </w:t>
      </w:r>
    </w:p>
    <w:p w:rsidR="00D86B7D" w:rsidRPr="008A5C63" w:rsidRDefault="00D86B7D" w:rsidP="008A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B7D" w:rsidRPr="008A5C63" w:rsidRDefault="00D86B7D" w:rsidP="008A5C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Дисциплина изучается в шестом семестре, ее освоение базируется на знаниях, умениях и навыках полученных студентами при изучении курсов финансы, финансы </w:t>
      </w:r>
      <w:r w:rsidR="00FE7F67"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организации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D86B7D" w:rsidRPr="008A5C63" w:rsidRDefault="00D86B7D" w:rsidP="008A5C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Знания, умения и навыки, приобретенные студентами при изучении курса «Государственные и муниципальные финансы» необходимы для дальнейшего успешного освоения дисциплин профессионального цикла и прохождения всех видов практики, ведения исследовательской работы в рамках студенческого научного общества, выполнения выпускной квалификационной работы.</w:t>
      </w:r>
    </w:p>
    <w:p w:rsidR="00D86B7D" w:rsidRPr="008A5C63" w:rsidRDefault="00D86B7D" w:rsidP="008A5C63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</w:r>
    </w:p>
    <w:p w:rsidR="00D86B7D" w:rsidRPr="008A5C63" w:rsidRDefault="00D86B7D" w:rsidP="008A5C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Процесс изучения дисциплины направлен на формирование следующих компетенций:</w:t>
      </w:r>
      <w:r w:rsidRPr="008A5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Общекультурных: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ОК-4</w:t>
      </w:r>
      <w:r w:rsidRPr="008A5C63">
        <w:rPr>
          <w:rFonts w:ascii="Times New Roman" w:hAnsi="Times New Roman" w:cs="Times New Roman"/>
          <w:sz w:val="24"/>
          <w:szCs w:val="24"/>
        </w:rPr>
        <w:t xml:space="preserve"> 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способностью к коммуникации в устной и письменной </w:t>
      </w:r>
      <w:proofErr w:type="gramStart"/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ОК-6 способностью использовать основы правовых знаний в различных сферах деятельности.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Общепрофессиональных: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ОПК-1</w:t>
      </w:r>
      <w:r w:rsidRPr="008A5C63">
        <w:rPr>
          <w:rFonts w:ascii="Times New Roman" w:hAnsi="Times New Roman" w:cs="Times New Roman"/>
          <w:sz w:val="24"/>
          <w:szCs w:val="24"/>
        </w:rPr>
        <w:t xml:space="preserve"> 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ОПК-2 способностью осуществлять сбор, анализ и обработку данных, необходимых для решения профессиональных задач;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ОПК-4</w:t>
      </w:r>
      <w:r w:rsidRPr="008A5C63">
        <w:rPr>
          <w:rFonts w:ascii="Times New Roman" w:hAnsi="Times New Roman" w:cs="Times New Roman"/>
          <w:sz w:val="24"/>
          <w:szCs w:val="24"/>
        </w:rPr>
        <w:t xml:space="preserve"> 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ответственность.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Профессиональных: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ПК-1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ПК-6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ПК-9</w:t>
      </w:r>
      <w:r w:rsidRPr="008A5C63">
        <w:rPr>
          <w:rFonts w:ascii="Times New Roman" w:hAnsi="Times New Roman" w:cs="Times New Roman"/>
          <w:sz w:val="24"/>
          <w:szCs w:val="24"/>
        </w:rPr>
        <w:t xml:space="preserve"> 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способностью организовать деятельность малой группы, созданной для реализации конкретного экономического проекта.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86B7D" w:rsidRPr="008A5C63" w:rsidRDefault="00D86B7D" w:rsidP="008A5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A5C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Содержание дисциплины</w:t>
      </w:r>
    </w:p>
    <w:p w:rsidR="00317767" w:rsidRPr="008A5C63" w:rsidRDefault="00317767" w:rsidP="008A5C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функции государственных и муниципальных финансов. Государственная финансовая политика</w:t>
      </w:r>
    </w:p>
    <w:p w:rsidR="00317767" w:rsidRPr="008A5C63" w:rsidRDefault="00317767" w:rsidP="008A5C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и состав государственных финансов РФ</w:t>
      </w:r>
    </w:p>
    <w:p w:rsidR="00317767" w:rsidRPr="008A5C63" w:rsidRDefault="00317767" w:rsidP="008A5C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принципы бюджетной системы. Бюджетный процесс. Содержание  и структура государственного бюджета</w:t>
      </w:r>
    </w:p>
    <w:p w:rsidR="00317767" w:rsidRPr="008A5C63" w:rsidRDefault="00317767" w:rsidP="008A5C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отношения в РФ</w:t>
      </w:r>
    </w:p>
    <w:p w:rsidR="00317767" w:rsidRPr="008A5C63" w:rsidRDefault="00317767" w:rsidP="008A5C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финансы РФ: региональный и муниципальный уровни</w:t>
      </w:r>
    </w:p>
    <w:p w:rsidR="00317767" w:rsidRPr="008A5C63" w:rsidRDefault="00317767" w:rsidP="008A5C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виды внебюджетных фондов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Объем дисциплины «Государственные и муниципальные финансы» 180 часов, в том числе контактных </w:t>
      </w:r>
      <w:r w:rsidR="00317767"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7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2, аудиторных </w:t>
      </w:r>
      <w:r w:rsidR="00317767"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7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0.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Семестр </w:t>
      </w:r>
      <w:r w:rsid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</w:t>
      </w:r>
      <w:bookmarkStart w:id="1" w:name="_GoBack"/>
      <w:bookmarkEnd w:id="1"/>
      <w:r w:rsidR="00317767"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шестой</w:t>
      </w: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5C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Форма промежуточного контроля: экзамен.</w:t>
      </w:r>
    </w:p>
    <w:p w:rsidR="00D86B7D" w:rsidRPr="008A5C63" w:rsidRDefault="00D86B7D" w:rsidP="008A5C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D86B7D" w:rsidRPr="008A5C63" w:rsidRDefault="00D86B7D" w:rsidP="008A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B1B" w:rsidRPr="008A5C63" w:rsidRDefault="00864B1B" w:rsidP="008A5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4B1B" w:rsidRPr="008A5C63" w:rsidSect="005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60E"/>
    <w:multiLevelType w:val="hybridMultilevel"/>
    <w:tmpl w:val="D99C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256F"/>
    <w:multiLevelType w:val="hybridMultilevel"/>
    <w:tmpl w:val="8A26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582A"/>
    <w:multiLevelType w:val="hybridMultilevel"/>
    <w:tmpl w:val="F1F298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E856976"/>
    <w:multiLevelType w:val="hybridMultilevel"/>
    <w:tmpl w:val="607E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35C06"/>
    <w:multiLevelType w:val="hybridMultilevel"/>
    <w:tmpl w:val="2BAE361C"/>
    <w:lvl w:ilvl="0" w:tplc="AE8A9A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FC00E8"/>
    <w:multiLevelType w:val="hybridMultilevel"/>
    <w:tmpl w:val="E6223780"/>
    <w:lvl w:ilvl="0" w:tplc="AE8A9A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D41417"/>
    <w:multiLevelType w:val="hybridMultilevel"/>
    <w:tmpl w:val="E99ED674"/>
    <w:lvl w:ilvl="0" w:tplc="AE8A9A94">
      <w:start w:val="1"/>
      <w:numFmt w:val="bullet"/>
      <w:lvlText w:val="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C2F3EE7"/>
    <w:multiLevelType w:val="hybridMultilevel"/>
    <w:tmpl w:val="C1EC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74CF"/>
    <w:rsid w:val="001B74CF"/>
    <w:rsid w:val="00317767"/>
    <w:rsid w:val="00493F1C"/>
    <w:rsid w:val="006E73D4"/>
    <w:rsid w:val="007B29F5"/>
    <w:rsid w:val="00864B1B"/>
    <w:rsid w:val="008A5C63"/>
    <w:rsid w:val="008E60B6"/>
    <w:rsid w:val="00A329B5"/>
    <w:rsid w:val="00C829C1"/>
    <w:rsid w:val="00D86B7D"/>
    <w:rsid w:val="00E455D7"/>
    <w:rsid w:val="00FE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Горохова</cp:lastModifiedBy>
  <cp:revision>5</cp:revision>
  <dcterms:created xsi:type="dcterms:W3CDTF">2016-10-18T08:22:00Z</dcterms:created>
  <dcterms:modified xsi:type="dcterms:W3CDTF">2017-03-09T12:08:00Z</dcterms:modified>
</cp:coreProperties>
</file>