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8B" w:rsidRPr="007623D7" w:rsidRDefault="00E50B8B" w:rsidP="007623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7623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E50B8B" w:rsidRPr="007623D7" w:rsidRDefault="00E50B8B" w:rsidP="007623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7623D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«Экономическая и промышленная безопасность предприятия»</w:t>
      </w:r>
    </w:p>
    <w:p w:rsidR="00E50B8B" w:rsidRPr="007623D7" w:rsidRDefault="00E50B8B" w:rsidP="007623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7623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Направление подготовки</w:t>
      </w:r>
    </w:p>
    <w:p w:rsidR="00E50B8B" w:rsidRPr="007623D7" w:rsidRDefault="00E50B8B" w:rsidP="007623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E50B8B" w:rsidRPr="007623D7" w:rsidRDefault="00E50B8B" w:rsidP="007623D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7623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«Экономика предприятий и организаций»</w:t>
      </w:r>
    </w:p>
    <w:p w:rsidR="007623D7" w:rsidRPr="007623D7" w:rsidRDefault="007623D7" w:rsidP="007623D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E50B8B" w:rsidRPr="007623D7" w:rsidRDefault="00E50B8B" w:rsidP="00762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соответствует требованиям ФГОС</w:t>
      </w:r>
      <w:r w:rsidR="007623D7" w:rsidRPr="007623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7623D7" w:rsidRPr="007623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7623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7623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7623D7" w:rsidRPr="007623D7" w:rsidRDefault="007623D7" w:rsidP="007623D7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7623D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E50B8B" w:rsidRPr="007623D7" w:rsidRDefault="00E50B8B" w:rsidP="007623D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</w:t>
      </w:r>
      <w:proofErr w:type="gramStart"/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.В.08 «</w:t>
      </w:r>
      <w:r w:rsidRPr="007623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Экономическая и промышленная безопасность предприятия</w:t>
      </w:r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относится к вариативной  части учебного плана, является обязательной дисциплиной.</w:t>
      </w:r>
    </w:p>
    <w:bookmarkEnd w:id="0"/>
    <w:bookmarkEnd w:id="1"/>
    <w:p w:rsidR="007623D7" w:rsidRPr="007623D7" w:rsidRDefault="007623D7" w:rsidP="007623D7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23D7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E50B8B" w:rsidRPr="007623D7" w:rsidRDefault="00E50B8B" w:rsidP="007623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3D7">
        <w:rPr>
          <w:rFonts w:ascii="Times New Roman" w:eastAsia="Calibri" w:hAnsi="Times New Roman" w:cs="Times New Roman"/>
          <w:sz w:val="24"/>
          <w:szCs w:val="24"/>
        </w:rPr>
        <w:t xml:space="preserve">Целью дисциплины «Экономическая и промышленная безопасность» является </w:t>
      </w:r>
      <w:r w:rsidR="003169F6" w:rsidRPr="007623D7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7623D7">
        <w:rPr>
          <w:rFonts w:ascii="Times New Roman" w:eastAsia="Calibri" w:hAnsi="Times New Roman" w:cs="Times New Roman"/>
          <w:sz w:val="24"/>
          <w:szCs w:val="24"/>
        </w:rPr>
        <w:t xml:space="preserve"> студентами сущности экономической безопасности предприятия,  ее структуры и объектов и основных направлений обеспечения безопасности.</w:t>
      </w:r>
    </w:p>
    <w:p w:rsidR="00E50B8B" w:rsidRPr="007623D7" w:rsidRDefault="00E50B8B" w:rsidP="00762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E50B8B" w:rsidRPr="007623D7" w:rsidRDefault="009268F4" w:rsidP="007623D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169F6" w:rsidRPr="007623D7">
        <w:rPr>
          <w:rFonts w:ascii="Times New Roman" w:eastAsia="Calibri" w:hAnsi="Times New Roman" w:cs="Times New Roman"/>
          <w:sz w:val="24"/>
          <w:szCs w:val="24"/>
        </w:rPr>
        <w:t xml:space="preserve">зучение </w:t>
      </w:r>
      <w:r w:rsidR="00E50B8B" w:rsidRPr="007623D7">
        <w:rPr>
          <w:rFonts w:ascii="Times New Roman" w:eastAsia="Calibri" w:hAnsi="Times New Roman" w:cs="Times New Roman"/>
          <w:sz w:val="24"/>
          <w:szCs w:val="24"/>
        </w:rPr>
        <w:t>теории экономической безопасности;</w:t>
      </w:r>
    </w:p>
    <w:p w:rsidR="00E50B8B" w:rsidRPr="007623D7" w:rsidRDefault="009268F4" w:rsidP="007623D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3169F6" w:rsidRPr="007623D7">
        <w:rPr>
          <w:rFonts w:ascii="Times New Roman" w:eastAsia="Calibri" w:hAnsi="Times New Roman" w:cs="Times New Roman"/>
          <w:sz w:val="24"/>
          <w:szCs w:val="24"/>
        </w:rPr>
        <w:t xml:space="preserve">своение </w:t>
      </w:r>
      <w:r w:rsidR="00E50B8B" w:rsidRPr="007623D7">
        <w:rPr>
          <w:rFonts w:ascii="Times New Roman" w:eastAsia="Calibri" w:hAnsi="Times New Roman" w:cs="Times New Roman"/>
          <w:sz w:val="24"/>
          <w:szCs w:val="24"/>
        </w:rPr>
        <w:t>основных опасн</w:t>
      </w:r>
      <w:bookmarkStart w:id="3" w:name="_GoBack"/>
      <w:bookmarkEnd w:id="3"/>
      <w:r w:rsidR="00E50B8B" w:rsidRPr="007623D7">
        <w:rPr>
          <w:rFonts w:ascii="Times New Roman" w:eastAsia="Calibri" w:hAnsi="Times New Roman" w:cs="Times New Roman"/>
          <w:sz w:val="24"/>
          <w:szCs w:val="24"/>
        </w:rPr>
        <w:t>остей и угроз, количественных и качественных показателей оценки уровня экономической безопасности;</w:t>
      </w:r>
    </w:p>
    <w:p w:rsidR="00E50B8B" w:rsidRPr="007623D7" w:rsidRDefault="009268F4" w:rsidP="007623D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169F6" w:rsidRPr="007623D7">
        <w:rPr>
          <w:rFonts w:ascii="Times New Roman" w:eastAsia="Calibri" w:hAnsi="Times New Roman" w:cs="Times New Roman"/>
          <w:sz w:val="24"/>
          <w:szCs w:val="24"/>
        </w:rPr>
        <w:t xml:space="preserve">зучение </w:t>
      </w:r>
      <w:r w:rsidR="00E50B8B" w:rsidRPr="007623D7">
        <w:rPr>
          <w:rFonts w:ascii="Times New Roman" w:eastAsia="Calibri" w:hAnsi="Times New Roman" w:cs="Times New Roman"/>
          <w:sz w:val="24"/>
          <w:szCs w:val="24"/>
        </w:rPr>
        <w:t>направлений обеспечения безопасности.</w:t>
      </w:r>
    </w:p>
    <w:p w:rsidR="00E50B8B" w:rsidRPr="007623D7" w:rsidRDefault="00E50B8B" w:rsidP="006A39BE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E50B8B" w:rsidRPr="007623D7" w:rsidRDefault="00E50B8B" w:rsidP="007623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23D7">
        <w:rPr>
          <w:rFonts w:ascii="Times New Roman" w:eastAsia="Calibri" w:hAnsi="Times New Roman" w:cs="Times New Roman"/>
          <w:sz w:val="24"/>
          <w:szCs w:val="24"/>
        </w:rPr>
        <w:t>ОПК-1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E50B8B" w:rsidRPr="007623D7" w:rsidRDefault="00E50B8B" w:rsidP="007623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23D7">
        <w:rPr>
          <w:rFonts w:ascii="Times New Roman" w:eastAsia="Calibri" w:hAnsi="Times New Roman" w:cs="Times New Roman"/>
          <w:sz w:val="24"/>
          <w:szCs w:val="24"/>
        </w:rPr>
        <w:t>ОПК-4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E50B8B" w:rsidRPr="007623D7" w:rsidRDefault="00E50B8B" w:rsidP="007623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23D7">
        <w:rPr>
          <w:rFonts w:ascii="Times New Roman" w:eastAsia="Calibri" w:hAnsi="Times New Roman" w:cs="Times New Roman"/>
          <w:sz w:val="24"/>
          <w:szCs w:val="24"/>
        </w:rPr>
        <w:t>ПК-1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культуры;</w:t>
      </w:r>
    </w:p>
    <w:p w:rsidR="00E50B8B" w:rsidRPr="007623D7" w:rsidRDefault="00E50B8B" w:rsidP="007623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23D7">
        <w:rPr>
          <w:rFonts w:ascii="Times New Roman" w:eastAsia="Calibri" w:hAnsi="Times New Roman" w:cs="Times New Roman"/>
          <w:sz w:val="24"/>
          <w:szCs w:val="24"/>
        </w:rPr>
        <w:t>ПК-2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E50B8B" w:rsidRPr="007623D7" w:rsidRDefault="00E50B8B" w:rsidP="007623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23D7">
        <w:rPr>
          <w:rFonts w:ascii="Times New Roman" w:eastAsia="Calibri" w:hAnsi="Times New Roman" w:cs="Times New Roman"/>
          <w:sz w:val="24"/>
          <w:szCs w:val="24"/>
        </w:rPr>
        <w:t>ПК-6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изменений;</w:t>
      </w:r>
    </w:p>
    <w:p w:rsidR="00E50B8B" w:rsidRPr="007623D7" w:rsidRDefault="00E50B8B" w:rsidP="007623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23D7">
        <w:rPr>
          <w:rFonts w:ascii="Times New Roman" w:eastAsia="Calibri" w:hAnsi="Times New Roman" w:cs="Times New Roman"/>
          <w:sz w:val="24"/>
          <w:szCs w:val="24"/>
        </w:rPr>
        <w:t>ПК-11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</w:r>
    </w:p>
    <w:p w:rsidR="00E50B8B" w:rsidRPr="007623D7" w:rsidRDefault="00E50B8B" w:rsidP="007623D7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E50B8B" w:rsidRPr="007623D7" w:rsidRDefault="00E50B8B" w:rsidP="007623D7">
      <w:pPr>
        <w:tabs>
          <w:tab w:val="left" w:pos="1080"/>
          <w:tab w:val="num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 Основные положения формирования концепции экономической безопасности предприятия (организации)</w:t>
      </w:r>
    </w:p>
    <w:p w:rsidR="00E50B8B" w:rsidRPr="007623D7" w:rsidRDefault="00E50B8B" w:rsidP="007623D7">
      <w:pPr>
        <w:tabs>
          <w:tab w:val="left" w:pos="1080"/>
          <w:tab w:val="num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Технико-технологическая и промышленная безопасность хозяйствующего субъекта</w:t>
      </w:r>
    </w:p>
    <w:p w:rsidR="00E50B8B" w:rsidRPr="007623D7" w:rsidRDefault="00E50B8B" w:rsidP="007623D7">
      <w:pPr>
        <w:tabs>
          <w:tab w:val="left" w:pos="1080"/>
          <w:tab w:val="num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 Финансовая безопасность хозяйствующего субъекта</w:t>
      </w:r>
    </w:p>
    <w:p w:rsidR="00E50B8B" w:rsidRPr="007623D7" w:rsidRDefault="00E50B8B" w:rsidP="007623D7">
      <w:pPr>
        <w:tabs>
          <w:tab w:val="left" w:pos="1080"/>
          <w:tab w:val="num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Интеллектуальная и кадровая безопасность хозяйствующего субъекта</w:t>
      </w:r>
    </w:p>
    <w:p w:rsidR="00E50B8B" w:rsidRPr="007623D7" w:rsidRDefault="00E50B8B" w:rsidP="007623D7">
      <w:pPr>
        <w:tabs>
          <w:tab w:val="left" w:pos="1080"/>
          <w:tab w:val="num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 Политико-правовая и экологическая безопасность </w:t>
      </w:r>
      <w:proofErr w:type="gramStart"/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хозяйствующего</w:t>
      </w:r>
      <w:proofErr w:type="gramEnd"/>
      <w:r w:rsidRPr="0076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</w:t>
      </w:r>
    </w:p>
    <w:p w:rsidR="00E50B8B" w:rsidRPr="007623D7" w:rsidRDefault="00E50B8B" w:rsidP="007623D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B8B" w:rsidRPr="007623D7" w:rsidRDefault="00E50B8B" w:rsidP="007623D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3D7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Pr="007623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Экономическая и промышленная безопасность предприятия</w:t>
      </w:r>
      <w:r w:rsidRPr="007623D7">
        <w:rPr>
          <w:rFonts w:ascii="Times New Roman" w:eastAsia="Times New Roman" w:hAnsi="Times New Roman" w:cs="Times New Roman"/>
          <w:sz w:val="24"/>
          <w:szCs w:val="24"/>
        </w:rPr>
        <w:t>» - 74 часа, в том числе 28 часов лекций, 42 часа практических занятий.</w:t>
      </w:r>
    </w:p>
    <w:p w:rsidR="00E50B8B" w:rsidRPr="007623D7" w:rsidRDefault="00E50B8B" w:rsidP="007623D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3D7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50145D">
        <w:rPr>
          <w:rFonts w:ascii="Times New Roman" w:eastAsia="Times New Roman" w:hAnsi="Times New Roman" w:cs="Times New Roman"/>
          <w:sz w:val="24"/>
          <w:szCs w:val="24"/>
        </w:rPr>
        <w:t>: 6</w:t>
      </w:r>
      <w:r w:rsidRPr="007623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B8B" w:rsidRPr="007623D7" w:rsidRDefault="00E50B8B" w:rsidP="007623D7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3D7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6A3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23D7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E50B8B" w:rsidRPr="007623D7" w:rsidRDefault="00E50B8B" w:rsidP="0076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0145D" w:rsidRPr="0050145D" w:rsidRDefault="0050145D" w:rsidP="00501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5D">
        <w:rPr>
          <w:rFonts w:ascii="Times New Roman" w:hAnsi="Times New Roman" w:cs="Times New Roman"/>
          <w:sz w:val="24"/>
          <w:szCs w:val="24"/>
        </w:rPr>
        <w:t>Разработчик зав. кафедрой экономического анализа и статистики Лунева М.Н.</w:t>
      </w:r>
    </w:p>
    <w:p w:rsidR="00E50B8B" w:rsidRPr="007623D7" w:rsidRDefault="00E50B8B" w:rsidP="007623D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E50B8B" w:rsidRPr="007623D7" w:rsidRDefault="00E50B8B" w:rsidP="007623D7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339543313"/>
      <w:bookmarkEnd w:id="4"/>
    </w:p>
    <w:p w:rsidR="006C62E7" w:rsidRPr="007623D7" w:rsidRDefault="006C62E7" w:rsidP="007623D7">
      <w:pPr>
        <w:spacing w:line="240" w:lineRule="auto"/>
        <w:rPr>
          <w:sz w:val="24"/>
          <w:szCs w:val="24"/>
        </w:rPr>
      </w:pPr>
    </w:p>
    <w:sectPr w:rsidR="006C62E7" w:rsidRPr="007623D7" w:rsidSect="0024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64F0"/>
    <w:multiLevelType w:val="hybridMultilevel"/>
    <w:tmpl w:val="22604888"/>
    <w:lvl w:ilvl="0" w:tplc="CE80B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744"/>
    <w:rsid w:val="003169F6"/>
    <w:rsid w:val="003C3CDE"/>
    <w:rsid w:val="0050145D"/>
    <w:rsid w:val="00645777"/>
    <w:rsid w:val="006A39BE"/>
    <w:rsid w:val="006C62E7"/>
    <w:rsid w:val="007623D7"/>
    <w:rsid w:val="009268F4"/>
    <w:rsid w:val="0098213B"/>
    <w:rsid w:val="00A86BE4"/>
    <w:rsid w:val="00E22744"/>
    <w:rsid w:val="00E5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КафедраЭконом</cp:lastModifiedBy>
  <cp:revision>9</cp:revision>
  <dcterms:created xsi:type="dcterms:W3CDTF">2017-02-21T06:15:00Z</dcterms:created>
  <dcterms:modified xsi:type="dcterms:W3CDTF">2017-03-07T09:36:00Z</dcterms:modified>
</cp:coreProperties>
</file>