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A6" w:rsidRPr="00763005" w:rsidRDefault="005E00A6" w:rsidP="00763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30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5E00A6" w:rsidRPr="00763005" w:rsidRDefault="005E00A6" w:rsidP="007630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76300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«Управление экономико-технологическим развитием предприятия (организации)»</w:t>
      </w:r>
    </w:p>
    <w:p w:rsidR="005E00A6" w:rsidRPr="00763005" w:rsidRDefault="005E00A6" w:rsidP="00763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30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5E00A6" w:rsidRPr="00763005" w:rsidRDefault="005E00A6" w:rsidP="007630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30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5E00A6" w:rsidRPr="00763005" w:rsidRDefault="005E00A6" w:rsidP="007630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7630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профиль: «Экономика предприятий и организаций»</w:t>
      </w:r>
    </w:p>
    <w:p w:rsidR="00763005" w:rsidRPr="00763005" w:rsidRDefault="00763005" w:rsidP="007630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5E00A6" w:rsidRPr="00763005" w:rsidRDefault="005E00A6" w:rsidP="007630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30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учебной дисциплины соответствует требованиям ФГОС </w:t>
      </w:r>
      <w:proofErr w:type="gramStart"/>
      <w:r w:rsidR="00763005" w:rsidRPr="007630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="00763005" w:rsidRPr="007630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630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направлению </w:t>
      </w:r>
      <w:r w:rsidRPr="007630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5E00A6" w:rsidRPr="00763005" w:rsidRDefault="005E00A6" w:rsidP="007630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63005" w:rsidRPr="00763005" w:rsidRDefault="00763005" w:rsidP="0076300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43727970"/>
      <w:bookmarkStart w:id="1" w:name="_Toc431159148"/>
      <w:r w:rsidRPr="0076300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5E00A6" w:rsidRPr="00763005" w:rsidRDefault="005E00A6" w:rsidP="00763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Б1.В.13 «Управление экономико-технологическим развитием предприятия (организации)» относится к вариативной  части учебного плана, является обязательной дисциплиной.</w:t>
      </w:r>
    </w:p>
    <w:bookmarkEnd w:id="0"/>
    <w:bookmarkEnd w:id="1"/>
    <w:p w:rsidR="00763005" w:rsidRPr="00763005" w:rsidRDefault="00763005" w:rsidP="0076300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005">
        <w:rPr>
          <w:rFonts w:ascii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5E00A6" w:rsidRPr="00763005" w:rsidRDefault="006D355E" w:rsidP="006D355E">
      <w:pPr>
        <w:keepNext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5E00A6" w:rsidRPr="0076300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елью дисциплины «Управление экономико-технологическим развитием предприятия» является освоение студентами современных теоретических знаний и приобретение практических навыков нахождения организационно-управленческие решений в области экономик</w:t>
      </w:r>
      <w:proofErr w:type="gramStart"/>
      <w:r w:rsidR="005E00A6" w:rsidRPr="0076300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5E00A6" w:rsidRPr="0076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технологического развития предприятия.</w:t>
      </w:r>
    </w:p>
    <w:p w:rsidR="005E00A6" w:rsidRPr="00763005" w:rsidRDefault="005E00A6" w:rsidP="006D35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005">
        <w:rPr>
          <w:rFonts w:ascii="Times New Roman" w:hAnsi="Times New Roman" w:cs="Times New Roman"/>
          <w:sz w:val="24"/>
          <w:szCs w:val="24"/>
        </w:rPr>
        <w:t>Задач</w:t>
      </w:r>
      <w:bookmarkStart w:id="2" w:name="_GoBack"/>
      <w:bookmarkEnd w:id="2"/>
      <w:r w:rsidRPr="00763005">
        <w:rPr>
          <w:rFonts w:ascii="Times New Roman" w:hAnsi="Times New Roman" w:cs="Times New Roman"/>
          <w:sz w:val="24"/>
          <w:szCs w:val="24"/>
        </w:rPr>
        <w:t>и дисциплины:</w:t>
      </w:r>
    </w:p>
    <w:p w:rsidR="005E00A6" w:rsidRPr="00763005" w:rsidRDefault="005E00A6" w:rsidP="00763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05">
        <w:rPr>
          <w:rFonts w:ascii="Times New Roman" w:hAnsi="Times New Roman" w:cs="Times New Roman"/>
          <w:sz w:val="24"/>
          <w:szCs w:val="24"/>
        </w:rPr>
        <w:t>- сформировать у студентов знания о теории управления экономико-технологическим развитием предприятия;</w:t>
      </w:r>
    </w:p>
    <w:p w:rsidR="005E00A6" w:rsidRPr="00763005" w:rsidRDefault="005E00A6" w:rsidP="00763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05">
        <w:rPr>
          <w:rFonts w:ascii="Times New Roman" w:hAnsi="Times New Roman" w:cs="Times New Roman"/>
          <w:sz w:val="24"/>
          <w:szCs w:val="24"/>
        </w:rPr>
        <w:t>- научить формировать планы экономико-технологического развития предприятия;</w:t>
      </w:r>
    </w:p>
    <w:p w:rsidR="005E00A6" w:rsidRPr="00763005" w:rsidRDefault="005E00A6" w:rsidP="00763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05">
        <w:rPr>
          <w:rFonts w:ascii="Times New Roman" w:hAnsi="Times New Roman" w:cs="Times New Roman"/>
          <w:sz w:val="24"/>
          <w:szCs w:val="24"/>
        </w:rPr>
        <w:t>- привить практические навыки нахождения организационно-управленческие решений в области экономико-технологического развития предприятия.</w:t>
      </w:r>
    </w:p>
    <w:p w:rsidR="005E00A6" w:rsidRPr="00763005" w:rsidRDefault="005E00A6" w:rsidP="007630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05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содержания дисциплины:</w:t>
      </w:r>
    </w:p>
    <w:p w:rsidR="005E00A6" w:rsidRPr="00763005" w:rsidRDefault="005E00A6" w:rsidP="00763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05">
        <w:rPr>
          <w:rFonts w:ascii="Times New Roman" w:hAnsi="Times New Roman" w:cs="Times New Roman"/>
          <w:sz w:val="24"/>
          <w:szCs w:val="24"/>
        </w:rPr>
        <w:t xml:space="preserve">ОПК-2  </w:t>
      </w:r>
      <w:r w:rsidR="006D355E">
        <w:rPr>
          <w:rFonts w:ascii="Times New Roman" w:hAnsi="Times New Roman" w:cs="Times New Roman"/>
          <w:sz w:val="24"/>
          <w:szCs w:val="24"/>
        </w:rPr>
        <w:t>-</w:t>
      </w:r>
      <w:r w:rsidRPr="00763005">
        <w:rPr>
          <w:rFonts w:ascii="Times New Roman" w:hAnsi="Times New Roman" w:cs="Times New Roman"/>
          <w:sz w:val="24"/>
          <w:szCs w:val="24"/>
        </w:rPr>
        <w:t xml:space="preserve">   способностью осуществлять сбор, анализ и обработку данных, необходимых для решения профессиональных задач;</w:t>
      </w:r>
    </w:p>
    <w:p w:rsidR="005E00A6" w:rsidRPr="00763005" w:rsidRDefault="005E00A6" w:rsidP="00763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05">
        <w:rPr>
          <w:rFonts w:ascii="Times New Roman" w:hAnsi="Times New Roman" w:cs="Times New Roman"/>
          <w:sz w:val="24"/>
          <w:szCs w:val="24"/>
        </w:rPr>
        <w:t xml:space="preserve">ОПК-4 </w:t>
      </w:r>
      <w:r w:rsidR="006D355E">
        <w:rPr>
          <w:rFonts w:ascii="Times New Roman" w:hAnsi="Times New Roman" w:cs="Times New Roman"/>
          <w:sz w:val="24"/>
          <w:szCs w:val="24"/>
        </w:rPr>
        <w:t xml:space="preserve">- </w:t>
      </w:r>
      <w:r w:rsidRPr="00763005">
        <w:rPr>
          <w:rFonts w:ascii="Times New Roman" w:hAnsi="Times New Roman" w:cs="Times New Roman"/>
          <w:sz w:val="24"/>
          <w:szCs w:val="24"/>
        </w:rPr>
        <w:t xml:space="preserve">способностью находить организационно-управленческие решения в профессиональной деятельности и готовность нести за них ответственность; </w:t>
      </w:r>
    </w:p>
    <w:p w:rsidR="005E00A6" w:rsidRPr="00763005" w:rsidRDefault="005E00A6" w:rsidP="00763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05">
        <w:rPr>
          <w:rFonts w:ascii="Times New Roman" w:hAnsi="Times New Roman" w:cs="Times New Roman"/>
          <w:sz w:val="24"/>
          <w:szCs w:val="24"/>
        </w:rPr>
        <w:t>ПК-1</w:t>
      </w:r>
      <w:r w:rsidRPr="00763005">
        <w:rPr>
          <w:sz w:val="24"/>
          <w:szCs w:val="24"/>
        </w:rPr>
        <w:t xml:space="preserve"> </w:t>
      </w:r>
      <w:r w:rsidR="006D355E">
        <w:rPr>
          <w:sz w:val="24"/>
          <w:szCs w:val="24"/>
        </w:rPr>
        <w:t xml:space="preserve">- </w:t>
      </w:r>
      <w:r w:rsidRPr="00763005">
        <w:rPr>
          <w:rFonts w:ascii="Times New Roman" w:hAnsi="Times New Roman" w:cs="Times New Roman"/>
          <w:sz w:val="24"/>
          <w:szCs w:val="24"/>
        </w:rPr>
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5E00A6" w:rsidRPr="00763005" w:rsidRDefault="005E00A6" w:rsidP="00763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05">
        <w:rPr>
          <w:rFonts w:ascii="Times New Roman" w:hAnsi="Times New Roman" w:cs="Times New Roman"/>
          <w:sz w:val="24"/>
          <w:szCs w:val="24"/>
        </w:rPr>
        <w:t>ПК-2</w:t>
      </w:r>
      <w:r w:rsidRPr="00763005">
        <w:rPr>
          <w:sz w:val="24"/>
          <w:szCs w:val="24"/>
        </w:rPr>
        <w:t xml:space="preserve"> </w:t>
      </w:r>
      <w:r w:rsidR="006D355E">
        <w:rPr>
          <w:sz w:val="24"/>
          <w:szCs w:val="24"/>
        </w:rPr>
        <w:t xml:space="preserve">- </w:t>
      </w:r>
      <w:r w:rsidRPr="00763005">
        <w:rPr>
          <w:rFonts w:ascii="Times New Roman" w:hAnsi="Times New Roman" w:cs="Times New Roman"/>
          <w:sz w:val="24"/>
          <w:szCs w:val="24"/>
        </w:rP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5E00A6" w:rsidRPr="00763005" w:rsidRDefault="005E00A6" w:rsidP="00763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05">
        <w:rPr>
          <w:rFonts w:ascii="Times New Roman" w:hAnsi="Times New Roman" w:cs="Times New Roman"/>
          <w:sz w:val="24"/>
          <w:szCs w:val="24"/>
        </w:rPr>
        <w:t xml:space="preserve"> ПК-3</w:t>
      </w:r>
      <w:r w:rsidRPr="00763005">
        <w:rPr>
          <w:sz w:val="24"/>
          <w:szCs w:val="24"/>
        </w:rPr>
        <w:t xml:space="preserve"> </w:t>
      </w:r>
      <w:r w:rsidR="006D355E">
        <w:rPr>
          <w:sz w:val="24"/>
          <w:szCs w:val="24"/>
        </w:rPr>
        <w:t xml:space="preserve">- </w:t>
      </w:r>
      <w:r w:rsidRPr="00763005">
        <w:rPr>
          <w:rFonts w:ascii="Times New Roman" w:hAnsi="Times New Roman" w:cs="Times New Roman"/>
          <w:sz w:val="24"/>
          <w:szCs w:val="24"/>
        </w:rPr>
        <w:t xml:space="preserve"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стандартами; </w:t>
      </w:r>
    </w:p>
    <w:p w:rsidR="005E00A6" w:rsidRPr="00763005" w:rsidRDefault="005E00A6" w:rsidP="00763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05">
        <w:rPr>
          <w:rFonts w:ascii="Times New Roman" w:hAnsi="Times New Roman" w:cs="Times New Roman"/>
          <w:sz w:val="24"/>
          <w:szCs w:val="24"/>
        </w:rPr>
        <w:t>ПК-4</w:t>
      </w:r>
      <w:r w:rsidRPr="00763005">
        <w:rPr>
          <w:sz w:val="24"/>
          <w:szCs w:val="24"/>
        </w:rPr>
        <w:t xml:space="preserve"> </w:t>
      </w:r>
      <w:r w:rsidR="006D355E">
        <w:rPr>
          <w:sz w:val="24"/>
          <w:szCs w:val="24"/>
        </w:rPr>
        <w:t xml:space="preserve">- </w:t>
      </w:r>
      <w:r w:rsidRPr="00763005">
        <w:rPr>
          <w:rFonts w:ascii="Times New Roman" w:hAnsi="Times New Roman" w:cs="Times New Roman"/>
          <w:sz w:val="24"/>
          <w:szCs w:val="24"/>
        </w:rPr>
        <w:t xml:space="preserve">способностью на основе описания </w:t>
      </w:r>
      <w:proofErr w:type="gramStart"/>
      <w:r w:rsidRPr="00763005">
        <w:rPr>
          <w:rFonts w:ascii="Times New Roman" w:hAnsi="Times New Roman" w:cs="Times New Roman"/>
          <w:sz w:val="24"/>
          <w:szCs w:val="24"/>
        </w:rPr>
        <w:t>экономических процессов</w:t>
      </w:r>
      <w:proofErr w:type="gramEnd"/>
      <w:r w:rsidRPr="00763005">
        <w:rPr>
          <w:rFonts w:ascii="Times New Roman" w:hAnsi="Times New Roman" w:cs="Times New Roman"/>
          <w:sz w:val="24"/>
          <w:szCs w:val="24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результаты;</w:t>
      </w:r>
    </w:p>
    <w:p w:rsidR="005E00A6" w:rsidRPr="00763005" w:rsidRDefault="005E00A6" w:rsidP="00763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05">
        <w:rPr>
          <w:rFonts w:ascii="Times New Roman" w:hAnsi="Times New Roman" w:cs="Times New Roman"/>
          <w:sz w:val="24"/>
          <w:szCs w:val="24"/>
        </w:rPr>
        <w:t xml:space="preserve"> ПК-6</w:t>
      </w:r>
      <w:r w:rsidRPr="00763005">
        <w:rPr>
          <w:sz w:val="24"/>
          <w:szCs w:val="24"/>
        </w:rPr>
        <w:t xml:space="preserve"> </w:t>
      </w:r>
      <w:r w:rsidR="006D355E">
        <w:rPr>
          <w:sz w:val="24"/>
          <w:szCs w:val="24"/>
        </w:rPr>
        <w:t xml:space="preserve">- </w:t>
      </w:r>
      <w:r w:rsidRPr="00763005">
        <w:rPr>
          <w:rFonts w:ascii="Times New Roman" w:hAnsi="Times New Roman" w:cs="Times New Roman"/>
          <w:sz w:val="24"/>
          <w:szCs w:val="24"/>
        </w:rPr>
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показателей.</w:t>
      </w:r>
    </w:p>
    <w:p w:rsidR="005E00A6" w:rsidRPr="00763005" w:rsidRDefault="005E00A6" w:rsidP="0076300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05">
        <w:rPr>
          <w:rFonts w:ascii="Times New Roman" w:hAnsi="Times New Roman" w:cs="Times New Roman"/>
          <w:b/>
          <w:sz w:val="24"/>
          <w:szCs w:val="24"/>
        </w:rPr>
        <w:t>Содержание дисциплины:</w:t>
      </w:r>
    </w:p>
    <w:p w:rsidR="005E00A6" w:rsidRPr="00763005" w:rsidRDefault="005E00A6" w:rsidP="006D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05">
        <w:rPr>
          <w:rFonts w:ascii="Times New Roman" w:hAnsi="Times New Roman" w:cs="Times New Roman"/>
          <w:sz w:val="24"/>
          <w:szCs w:val="24"/>
        </w:rPr>
        <w:t>Тема 1.  Теоретические основы стратегического управления экономико-технологическим развитием предприятия.</w:t>
      </w:r>
    </w:p>
    <w:p w:rsidR="005E00A6" w:rsidRPr="00763005" w:rsidRDefault="005E00A6" w:rsidP="006D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05">
        <w:rPr>
          <w:rFonts w:ascii="Times New Roman" w:hAnsi="Times New Roman" w:cs="Times New Roman"/>
          <w:sz w:val="24"/>
          <w:szCs w:val="24"/>
        </w:rPr>
        <w:t>Тема  2. Стратегия технологического развития предприятия.</w:t>
      </w:r>
    </w:p>
    <w:p w:rsidR="005E00A6" w:rsidRPr="00763005" w:rsidRDefault="005E00A6" w:rsidP="006D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05">
        <w:rPr>
          <w:rFonts w:ascii="Times New Roman" w:hAnsi="Times New Roman" w:cs="Times New Roman"/>
          <w:sz w:val="24"/>
          <w:szCs w:val="24"/>
        </w:rPr>
        <w:t>Тема 3. Программа экономико-технологического развития предприятия.</w:t>
      </w:r>
    </w:p>
    <w:p w:rsidR="005E00A6" w:rsidRPr="00763005" w:rsidRDefault="005E00A6" w:rsidP="006D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05">
        <w:rPr>
          <w:rFonts w:ascii="Times New Roman" w:hAnsi="Times New Roman" w:cs="Times New Roman"/>
          <w:sz w:val="24"/>
          <w:szCs w:val="24"/>
        </w:rPr>
        <w:t>Тема 4. Оценка эффективности программ экономик</w:t>
      </w:r>
      <w:proofErr w:type="gramStart"/>
      <w:r w:rsidRPr="0076300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63005">
        <w:rPr>
          <w:rFonts w:ascii="Times New Roman" w:hAnsi="Times New Roman" w:cs="Times New Roman"/>
          <w:sz w:val="24"/>
          <w:szCs w:val="24"/>
        </w:rPr>
        <w:t xml:space="preserve"> технологического развития предприятия</w:t>
      </w:r>
    </w:p>
    <w:p w:rsidR="005E00A6" w:rsidRPr="00763005" w:rsidRDefault="005E00A6" w:rsidP="006D35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05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 дисциплины «</w:t>
      </w:r>
      <w:r w:rsidRPr="007630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экономико-технологическим развитием предприятия</w:t>
      </w:r>
      <w:r w:rsidRPr="007630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</w:t>
      </w:r>
      <w:r w:rsidRPr="00763005">
        <w:rPr>
          <w:rFonts w:ascii="Times New Roman" w:eastAsia="Times New Roman" w:hAnsi="Times New Roman" w:cs="Times New Roman"/>
          <w:sz w:val="24"/>
          <w:szCs w:val="24"/>
        </w:rPr>
        <w:t xml:space="preserve"> -144 часов, в том числе 42 аудиторных часа.</w:t>
      </w:r>
    </w:p>
    <w:p w:rsidR="00527D0B" w:rsidRPr="00763005" w:rsidRDefault="005E00A6" w:rsidP="006D355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05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="006D355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63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55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63005">
        <w:rPr>
          <w:rFonts w:ascii="Times New Roman" w:eastAsia="Times New Roman" w:hAnsi="Times New Roman" w:cs="Times New Roman"/>
          <w:sz w:val="24"/>
          <w:szCs w:val="24"/>
        </w:rPr>
        <w:t>й.</w:t>
      </w:r>
    </w:p>
    <w:p w:rsidR="005E00A6" w:rsidRPr="00763005" w:rsidRDefault="005E00A6" w:rsidP="006D355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005">
        <w:rPr>
          <w:rFonts w:ascii="Times New Roman" w:eastAsia="Times New Roman" w:hAnsi="Times New Roman" w:cs="Times New Roman"/>
          <w:sz w:val="24"/>
          <w:szCs w:val="24"/>
        </w:rPr>
        <w:t>Форма промежуточного контроля</w:t>
      </w:r>
      <w:r w:rsidR="006D355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63005">
        <w:rPr>
          <w:rFonts w:ascii="Times New Roman" w:eastAsia="Times New Roman" w:hAnsi="Times New Roman" w:cs="Times New Roman"/>
          <w:sz w:val="24"/>
          <w:szCs w:val="24"/>
        </w:rPr>
        <w:t xml:space="preserve"> экзамен.</w:t>
      </w:r>
    </w:p>
    <w:p w:rsidR="00527D0B" w:rsidRPr="00763005" w:rsidRDefault="00527D0B" w:rsidP="006D355E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7630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Разработчик:</w:t>
      </w:r>
      <w:r w:rsidRPr="0076300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заведующий кафедрой Экономического анализа и статистики к.э.н. Лунева М.Н.</w:t>
      </w:r>
    </w:p>
    <w:p w:rsidR="006C62E7" w:rsidRPr="00763005" w:rsidRDefault="006C62E7" w:rsidP="00763005">
      <w:pPr>
        <w:spacing w:line="240" w:lineRule="auto"/>
        <w:rPr>
          <w:sz w:val="24"/>
          <w:szCs w:val="24"/>
        </w:rPr>
      </w:pPr>
    </w:p>
    <w:sectPr w:rsidR="006C62E7" w:rsidRPr="00763005" w:rsidSect="002F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F56"/>
    <w:rsid w:val="002F6930"/>
    <w:rsid w:val="00527D0B"/>
    <w:rsid w:val="005E00A6"/>
    <w:rsid w:val="006C62E7"/>
    <w:rsid w:val="006D355E"/>
    <w:rsid w:val="00763005"/>
    <w:rsid w:val="008F5F4B"/>
    <w:rsid w:val="0098213B"/>
    <w:rsid w:val="00A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ДеканатУФФ3</cp:lastModifiedBy>
  <cp:revision>6</cp:revision>
  <dcterms:created xsi:type="dcterms:W3CDTF">2017-02-21T08:55:00Z</dcterms:created>
  <dcterms:modified xsi:type="dcterms:W3CDTF">2017-03-06T12:50:00Z</dcterms:modified>
</cp:coreProperties>
</file>