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FF" w:rsidRPr="00A31966" w:rsidRDefault="00AD60FF" w:rsidP="00AD6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 xml:space="preserve">Аннотация  рабочей программы дисциплины </w:t>
      </w:r>
    </w:p>
    <w:p w:rsidR="00AD60FF" w:rsidRPr="00A31966" w:rsidRDefault="00AD60FF" w:rsidP="00D12F39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31966">
        <w:rPr>
          <w:rFonts w:ascii="Times New Roman" w:hAnsi="Times New Roman"/>
          <w:i/>
          <w:sz w:val="24"/>
          <w:szCs w:val="24"/>
          <w:u w:val="single"/>
        </w:rPr>
        <w:t>«Управление конкуренцией»</w:t>
      </w:r>
    </w:p>
    <w:p w:rsidR="00AD60FF" w:rsidRPr="00A31966" w:rsidRDefault="00AD60FF" w:rsidP="00AD6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Направление подготовки</w:t>
      </w:r>
    </w:p>
    <w:p w:rsidR="00AD60FF" w:rsidRPr="00A31966" w:rsidRDefault="00AD60FF" w:rsidP="00AD60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31966">
        <w:rPr>
          <w:rFonts w:ascii="Times New Roman" w:hAnsi="Times New Roman"/>
          <w:i/>
          <w:sz w:val="24"/>
          <w:szCs w:val="24"/>
          <w:u w:val="single"/>
        </w:rPr>
        <w:t>38.03.01  «Экономика»</w:t>
      </w:r>
    </w:p>
    <w:p w:rsidR="00AD60FF" w:rsidRPr="00A31966" w:rsidRDefault="00AD60FF" w:rsidP="00D12F39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Профиль  «Экономика предприятий и организаций»</w:t>
      </w:r>
    </w:p>
    <w:p w:rsidR="00AD60FF" w:rsidRPr="00A31966" w:rsidRDefault="00AD60FF" w:rsidP="00A3196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31966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A31966">
        <w:rPr>
          <w:rFonts w:ascii="Times New Roman" w:hAnsi="Times New Roman"/>
          <w:sz w:val="24"/>
          <w:szCs w:val="24"/>
        </w:rPr>
        <w:t>ВО</w:t>
      </w:r>
      <w:proofErr w:type="gramEnd"/>
      <w:r w:rsidRPr="00A319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1966">
        <w:rPr>
          <w:rFonts w:ascii="Times New Roman" w:hAnsi="Times New Roman"/>
          <w:sz w:val="24"/>
          <w:szCs w:val="24"/>
        </w:rPr>
        <w:t>по</w:t>
      </w:r>
      <w:proofErr w:type="gramEnd"/>
      <w:r w:rsidRPr="00A31966">
        <w:rPr>
          <w:rFonts w:ascii="Times New Roman" w:hAnsi="Times New Roman"/>
          <w:sz w:val="24"/>
          <w:szCs w:val="24"/>
        </w:rPr>
        <w:t xml:space="preserve"> направлению </w:t>
      </w:r>
      <w:r w:rsidRPr="00A31966">
        <w:rPr>
          <w:rFonts w:ascii="Times New Roman" w:hAnsi="Times New Roman"/>
          <w:i/>
          <w:sz w:val="24"/>
          <w:szCs w:val="24"/>
          <w:u w:val="single"/>
        </w:rPr>
        <w:t>38.03.01  «Экономика»</w:t>
      </w:r>
    </w:p>
    <w:p w:rsidR="00A31966" w:rsidRPr="00A31966" w:rsidRDefault="00AD60FF" w:rsidP="00A31966">
      <w:pPr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31966">
        <w:rPr>
          <w:rFonts w:ascii="Times New Roman" w:hAnsi="Times New Roman"/>
          <w:i/>
          <w:sz w:val="24"/>
          <w:szCs w:val="24"/>
        </w:rPr>
        <w:tab/>
      </w:r>
      <w:r w:rsidR="00A31966" w:rsidRPr="00A31966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AD60FF" w:rsidRPr="00A31966" w:rsidRDefault="00AD60FF" w:rsidP="00A31966">
      <w:pPr>
        <w:tabs>
          <w:tab w:val="left" w:pos="99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 xml:space="preserve">Дисциплина </w:t>
      </w:r>
      <w:r w:rsidR="00A31966"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="00A31966" w:rsidRPr="00A31966">
        <w:rPr>
          <w:rFonts w:ascii="Times New Roman" w:hAnsi="Times New Roman"/>
          <w:sz w:val="24"/>
          <w:szCs w:val="24"/>
        </w:rPr>
        <w:t>1</w:t>
      </w:r>
      <w:proofErr w:type="gramEnd"/>
      <w:r w:rsidR="00A31966" w:rsidRPr="00A31966">
        <w:rPr>
          <w:rFonts w:ascii="Times New Roman" w:hAnsi="Times New Roman"/>
          <w:sz w:val="24"/>
          <w:szCs w:val="24"/>
        </w:rPr>
        <w:t xml:space="preserve">.В.07 </w:t>
      </w:r>
      <w:r w:rsidRPr="00A31966">
        <w:rPr>
          <w:rFonts w:ascii="Times New Roman" w:hAnsi="Times New Roman"/>
          <w:sz w:val="24"/>
          <w:szCs w:val="24"/>
        </w:rPr>
        <w:t xml:space="preserve">«Управление конкуренцией» входит в вариативную часть </w:t>
      </w:r>
      <w:r w:rsidR="00A31966" w:rsidRPr="00A31966">
        <w:rPr>
          <w:rFonts w:ascii="Times New Roman" w:hAnsi="Times New Roman"/>
          <w:sz w:val="24"/>
          <w:szCs w:val="24"/>
        </w:rPr>
        <w:t>блока Б1. «Дисциплины (модули)»  учебного плана и является обязательной для изучения</w:t>
      </w:r>
      <w:r w:rsidRPr="00A31966">
        <w:rPr>
          <w:rFonts w:ascii="Times New Roman" w:hAnsi="Times New Roman"/>
          <w:sz w:val="24"/>
          <w:szCs w:val="24"/>
        </w:rPr>
        <w:t>.</w:t>
      </w:r>
    </w:p>
    <w:p w:rsidR="00AD60FF" w:rsidRPr="00A31966" w:rsidRDefault="00AD60FF" w:rsidP="00A31966">
      <w:pPr>
        <w:tabs>
          <w:tab w:val="left" w:pos="99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Дисциплина основывается на знании следующих дисциплин: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.Б.01.02. История экономики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.Б.09.01. Микроэкономика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.Б.09.02. Макроэкономика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.Б.18. Экономика фирмы</w:t>
      </w:r>
    </w:p>
    <w:p w:rsidR="00AD60FF" w:rsidRPr="00A31966" w:rsidRDefault="00A31966" w:rsidP="00A319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0FF" w:rsidRPr="00A31966">
        <w:rPr>
          <w:rFonts w:ascii="Times New Roman" w:hAnsi="Times New Roman"/>
          <w:bCs/>
          <w:sz w:val="24"/>
          <w:szCs w:val="24"/>
        </w:rPr>
        <w:t>Изучение дисциплины необходимо для дальнейшего изучения следующих дисциплин: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/>
          <w:bCs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 xml:space="preserve">.Б.12. </w:t>
      </w:r>
      <w:r w:rsidRPr="00A31966">
        <w:rPr>
          <w:rFonts w:ascii="Times New Roman" w:hAnsi="Times New Roman"/>
          <w:bCs/>
          <w:sz w:val="24"/>
          <w:szCs w:val="24"/>
        </w:rPr>
        <w:t>Маркетинг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 xml:space="preserve">.Б.13. </w:t>
      </w:r>
      <w:r w:rsidRPr="00A31966">
        <w:rPr>
          <w:rFonts w:ascii="Times New Roman" w:hAnsi="Times New Roman"/>
          <w:bCs/>
          <w:sz w:val="24"/>
          <w:szCs w:val="24"/>
        </w:rPr>
        <w:t>Менеджмент</w:t>
      </w:r>
      <w:r w:rsidRPr="00A31966">
        <w:rPr>
          <w:rFonts w:ascii="Times New Roman" w:hAnsi="Times New Roman"/>
          <w:sz w:val="24"/>
          <w:szCs w:val="24"/>
        </w:rPr>
        <w:t xml:space="preserve"> 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/>
          <w:bCs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.В.ДВ.04.01. Управленческий анализ</w:t>
      </w:r>
    </w:p>
    <w:p w:rsidR="00AD60FF" w:rsidRPr="00A31966" w:rsidRDefault="00AD60FF" w:rsidP="00A31966">
      <w:pPr>
        <w:tabs>
          <w:tab w:val="left" w:pos="993"/>
        </w:tabs>
        <w:spacing w:after="0" w:line="240" w:lineRule="auto"/>
        <w:ind w:left="1418" w:hanging="709"/>
        <w:jc w:val="both"/>
        <w:rPr>
          <w:rFonts w:ascii="Times New Roman" w:hAnsi="Times New Roman"/>
          <w:bCs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Б</w:t>
      </w:r>
      <w:proofErr w:type="gramStart"/>
      <w:r w:rsidRPr="00A31966">
        <w:rPr>
          <w:rFonts w:ascii="Times New Roman" w:hAnsi="Times New Roman"/>
          <w:sz w:val="24"/>
          <w:szCs w:val="24"/>
        </w:rPr>
        <w:t>1</w:t>
      </w:r>
      <w:proofErr w:type="gramEnd"/>
      <w:r w:rsidRPr="00A31966">
        <w:rPr>
          <w:rFonts w:ascii="Times New Roman" w:hAnsi="Times New Roman"/>
          <w:sz w:val="24"/>
          <w:szCs w:val="24"/>
        </w:rPr>
        <w:t>.В.ДВ.04.02. Электронная коммерция</w:t>
      </w:r>
    </w:p>
    <w:p w:rsidR="00A31966" w:rsidRPr="00A31966" w:rsidRDefault="00A31966" w:rsidP="00A3196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31966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AD60FF" w:rsidRPr="00A31966" w:rsidRDefault="00A31966" w:rsidP="00A31966">
      <w:pPr>
        <w:pStyle w:val="11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 изучения дисциплины  - </w:t>
      </w:r>
      <w:r w:rsidR="00AD60FF" w:rsidRPr="00A31966">
        <w:rPr>
          <w:rFonts w:ascii="Times New Roman" w:hAnsi="Times New Roman"/>
          <w:sz w:val="24"/>
          <w:szCs w:val="24"/>
        </w:rPr>
        <w:t>систематизирова</w:t>
      </w:r>
      <w:r>
        <w:rPr>
          <w:rFonts w:ascii="Times New Roman" w:hAnsi="Times New Roman"/>
          <w:sz w:val="24"/>
          <w:szCs w:val="24"/>
        </w:rPr>
        <w:t>ть</w:t>
      </w:r>
      <w:r w:rsidR="00AD60FF" w:rsidRPr="00A31966">
        <w:rPr>
          <w:rFonts w:ascii="Times New Roman" w:hAnsi="Times New Roman"/>
          <w:sz w:val="24"/>
          <w:szCs w:val="24"/>
        </w:rPr>
        <w:t xml:space="preserve"> представление о теоретических основах конкуренции и конкретной практике государственной антимонопольной политики, о ее сущности и роли в эффективном управлении рыночной экономикой.</w:t>
      </w:r>
    </w:p>
    <w:p w:rsidR="00AD60FF" w:rsidRPr="00A31966" w:rsidRDefault="00AD60FF" w:rsidP="00A3196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b/>
          <w:sz w:val="24"/>
          <w:szCs w:val="24"/>
        </w:rPr>
        <w:tab/>
      </w:r>
      <w:r w:rsidRPr="00A31966">
        <w:rPr>
          <w:rFonts w:ascii="Times New Roman" w:hAnsi="Times New Roman"/>
          <w:sz w:val="24"/>
          <w:szCs w:val="24"/>
          <w:u w:val="single"/>
        </w:rPr>
        <w:t>Основными задачами</w:t>
      </w:r>
      <w:r w:rsidRPr="00A31966">
        <w:rPr>
          <w:rFonts w:ascii="Times New Roman" w:hAnsi="Times New Roman"/>
          <w:sz w:val="24"/>
          <w:szCs w:val="24"/>
        </w:rPr>
        <w:t xml:space="preserve"> изучения курса в соответствии с требованиями федерального государственного образовательного стандарта высшего образования являются:</w:t>
      </w:r>
    </w:p>
    <w:p w:rsidR="00AD60FF" w:rsidRPr="00A31966" w:rsidRDefault="00AD60FF" w:rsidP="00A319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 xml:space="preserve"> Формирование представления о конкуренции как необходимом условии обеспечения эффективности функционирования рыночных механизмов с целью максимально возможного удовлетворения интересов потребителей.</w:t>
      </w:r>
    </w:p>
    <w:p w:rsidR="00AD60FF" w:rsidRPr="00A31966" w:rsidRDefault="00AD60FF" w:rsidP="00A319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Уяснение основного содержания и направлений конкурентной политики и антимонопольного регулирования.</w:t>
      </w:r>
    </w:p>
    <w:p w:rsidR="00AD60FF" w:rsidRPr="00A31966" w:rsidRDefault="00AD60FF" w:rsidP="00A319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Приобретение знаний и навыков в области анализа товарных рынков и  выявления их экономической концентрации.</w:t>
      </w:r>
    </w:p>
    <w:p w:rsidR="00AD60FF" w:rsidRPr="00A31966" w:rsidRDefault="00AD60FF" w:rsidP="00A319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Уяснение роли правительства и системы государственных антимонопольных органов в процессе демонополизации и поддержке конкуренции.</w:t>
      </w:r>
    </w:p>
    <w:p w:rsidR="00AD60FF" w:rsidRPr="00A31966" w:rsidRDefault="00AD60FF" w:rsidP="00A3196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Изучение методов регул</w:t>
      </w:r>
      <w:r w:rsidR="00A31966">
        <w:rPr>
          <w:rFonts w:ascii="Times New Roman" w:hAnsi="Times New Roman"/>
          <w:sz w:val="24"/>
          <w:szCs w:val="24"/>
        </w:rPr>
        <w:t xml:space="preserve">ирования естественных монополий и </w:t>
      </w:r>
      <w:r w:rsidRPr="00A31966">
        <w:rPr>
          <w:rFonts w:ascii="Times New Roman" w:hAnsi="Times New Roman"/>
          <w:sz w:val="24"/>
          <w:szCs w:val="24"/>
        </w:rPr>
        <w:t>практик</w:t>
      </w:r>
      <w:r w:rsidR="00A31966">
        <w:rPr>
          <w:rFonts w:ascii="Times New Roman" w:hAnsi="Times New Roman"/>
          <w:sz w:val="24"/>
          <w:szCs w:val="24"/>
        </w:rPr>
        <w:t>и</w:t>
      </w:r>
      <w:r w:rsidRPr="00A31966">
        <w:rPr>
          <w:rFonts w:ascii="Times New Roman" w:hAnsi="Times New Roman"/>
          <w:sz w:val="24"/>
          <w:szCs w:val="24"/>
        </w:rPr>
        <w:t xml:space="preserve"> реализации конкурентной и антимонопольной политики в России.</w:t>
      </w:r>
    </w:p>
    <w:p w:rsidR="00AD60FF" w:rsidRPr="00A31966" w:rsidRDefault="00D12F39" w:rsidP="00D12F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ab/>
      </w:r>
      <w:r w:rsidR="00AD60FF" w:rsidRPr="00A31966">
        <w:rPr>
          <w:rFonts w:ascii="Times New Roman" w:hAnsi="Times New Roman"/>
          <w:sz w:val="24"/>
          <w:szCs w:val="24"/>
        </w:rPr>
        <w:t xml:space="preserve">Для успешного  освоения дисциплины «Управление конкуренцией» студент должен: </w:t>
      </w:r>
    </w:p>
    <w:p w:rsidR="00AD60FF" w:rsidRPr="00A31966" w:rsidRDefault="00AD60FF" w:rsidP="00D12F39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Знать: закономерности функционирования современной экономики на микро и макроуровне принципы функционирования товарных рынков и методы их регулирования; основные понятия и категории; основные особенности экономики России, институциональную структуру, направления экономической политики государства.</w:t>
      </w:r>
    </w:p>
    <w:p w:rsidR="00AD60FF" w:rsidRPr="00A31966" w:rsidRDefault="00AD60FF" w:rsidP="00D12F39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966">
        <w:rPr>
          <w:rFonts w:ascii="Times New Roman" w:hAnsi="Times New Roman"/>
          <w:sz w:val="24"/>
          <w:szCs w:val="24"/>
        </w:rPr>
        <w:t>Уметь:</w:t>
      </w:r>
      <w:r w:rsidRPr="00A31966">
        <w:rPr>
          <w:rFonts w:ascii="Times New Roman" w:hAnsi="Times New Roman"/>
          <w:sz w:val="24"/>
          <w:szCs w:val="24"/>
          <w:shd w:val="clear" w:color="auto" w:fill="FFFFFF"/>
        </w:rPr>
        <w:t xml:space="preserve"> анализировать во взаимосвязи экономические явления и процессы, выявлять  степень  экономической концентрации товарных и финансовых рынков; выявлять проблемы </w:t>
      </w:r>
      <w:proofErr w:type="spellStart"/>
      <w:r w:rsidRPr="00A31966">
        <w:rPr>
          <w:rFonts w:ascii="Times New Roman" w:hAnsi="Times New Roman"/>
          <w:sz w:val="24"/>
          <w:szCs w:val="24"/>
          <w:shd w:val="clear" w:color="auto" w:fill="FFFFFF"/>
        </w:rPr>
        <w:t>антиконкурентного</w:t>
      </w:r>
      <w:proofErr w:type="spellEnd"/>
      <w:r w:rsidRPr="00A31966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поведения субъектов товарных и финансовых рынков анализировать способы их решения; использовать источники экономической и социально-экономической информации;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  <w:proofErr w:type="gramEnd"/>
      <w:r w:rsidRPr="00A319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3196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представлять результаты аналитической и исследовательской работы в виде выступления, доклада, информационного обзора аналитического отчета, статьи.</w:t>
      </w:r>
    </w:p>
    <w:p w:rsidR="00AD60FF" w:rsidRPr="00A31966" w:rsidRDefault="00AD60FF" w:rsidP="00D12F39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Владеть:</w:t>
      </w:r>
      <w:r w:rsidRPr="00A31966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методами  экономического исследования; методами и приемами анализа экономических явлений и процессов с помощью стандартных теоретических и эконометрических моделей; навыками самостоятельной работы, самоорганизации и организации выполнения поручений.</w:t>
      </w:r>
    </w:p>
    <w:p w:rsidR="00A31966" w:rsidRPr="00B22EF3" w:rsidRDefault="00A31966" w:rsidP="00B22EF3">
      <w:pPr>
        <w:pStyle w:val="11"/>
        <w:numPr>
          <w:ilvl w:val="0"/>
          <w:numId w:val="5"/>
        </w:numPr>
        <w:tabs>
          <w:tab w:val="left" w:pos="994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B22EF3">
        <w:rPr>
          <w:rFonts w:ascii="Times New Roman" w:hAnsi="Times New Roman"/>
          <w:b/>
          <w:sz w:val="24"/>
          <w:szCs w:val="24"/>
        </w:rPr>
        <w:t>Требования к результатам освоения содержания дисциплины</w:t>
      </w:r>
    </w:p>
    <w:bookmarkEnd w:id="0"/>
    <w:p w:rsidR="00AD60FF" w:rsidRPr="00A31966" w:rsidRDefault="00AD60FF" w:rsidP="009F293E">
      <w:pPr>
        <w:tabs>
          <w:tab w:val="left" w:pos="900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  <w:shd w:val="clear" w:color="auto" w:fill="FFFFFF"/>
        </w:rPr>
        <w:t>Процесс изучения дисциплины направлен на формирование следующих компетенций:</w:t>
      </w:r>
    </w:p>
    <w:p w:rsidR="00AD60FF" w:rsidRPr="00A31966" w:rsidRDefault="008310E1" w:rsidP="008310E1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D60FF" w:rsidRPr="00A31966">
        <w:rPr>
          <w:rFonts w:ascii="Times New Roman" w:hAnsi="Times New Roman" w:cs="Times New Roman"/>
          <w:color w:val="auto"/>
          <w:sz w:val="24"/>
          <w:szCs w:val="24"/>
        </w:rPr>
        <w:t>бщепрофессиональных компетенций:</w:t>
      </w:r>
    </w:p>
    <w:p w:rsidR="00AD60FF" w:rsidRPr="00A31966" w:rsidRDefault="00AD60FF" w:rsidP="009F293E">
      <w:pPr>
        <w:pStyle w:val="12"/>
        <w:shd w:val="clear" w:color="auto" w:fill="auto"/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966">
        <w:rPr>
          <w:rFonts w:ascii="Times New Roman" w:hAnsi="Times New Roman" w:cs="Times New Roman"/>
          <w:color w:val="auto"/>
          <w:sz w:val="24"/>
          <w:szCs w:val="24"/>
        </w:rPr>
        <w:t>ОПК-2</w:t>
      </w:r>
      <w:r w:rsidRPr="00A31966"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 w:rsidRPr="00A31966">
        <w:rPr>
          <w:rFonts w:ascii="Times New Roman" w:hAnsi="Times New Roman" w:cs="Times New Roman"/>
          <w:color w:val="auto"/>
          <w:sz w:val="24"/>
          <w:szCs w:val="24"/>
        </w:rPr>
        <w:t>способность  осуществлять сбор, анализ и обработку данных, необходимых для решения профессиональных задач</w:t>
      </w:r>
      <w:r w:rsidR="008310E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D60FF" w:rsidRPr="00A31966" w:rsidRDefault="00AD60FF" w:rsidP="009F293E">
      <w:pPr>
        <w:pStyle w:val="12"/>
        <w:shd w:val="clear" w:color="auto" w:fill="auto"/>
        <w:spacing w:after="120" w:line="240" w:lineRule="auto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1966">
        <w:rPr>
          <w:rFonts w:ascii="Times New Roman" w:hAnsi="Times New Roman" w:cs="Times New Roman"/>
          <w:color w:val="auto"/>
          <w:sz w:val="24"/>
          <w:szCs w:val="24"/>
        </w:rPr>
        <w:t xml:space="preserve">ОПК-4 – способность находить организационно-управленческие решения и готовность нести за них ответственность </w:t>
      </w:r>
      <w:r w:rsidRPr="00A31966">
        <w:rPr>
          <w:rFonts w:ascii="Times New Roman" w:hAnsi="Times New Roman" w:cs="Times New Roman"/>
          <w:sz w:val="24"/>
          <w:szCs w:val="24"/>
        </w:rPr>
        <w:t>с позиции социально-значимых практических решений</w:t>
      </w:r>
      <w:r w:rsidR="008310E1">
        <w:rPr>
          <w:rFonts w:ascii="Times New Roman" w:hAnsi="Times New Roman" w:cs="Times New Roman"/>
          <w:sz w:val="24"/>
          <w:szCs w:val="24"/>
        </w:rPr>
        <w:t>;</w:t>
      </w:r>
    </w:p>
    <w:p w:rsidR="00D12F39" w:rsidRPr="00A31966" w:rsidRDefault="008310E1" w:rsidP="008310E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D60FF" w:rsidRPr="00A31966">
        <w:rPr>
          <w:rFonts w:ascii="Times New Roman" w:hAnsi="Times New Roman"/>
          <w:sz w:val="24"/>
          <w:szCs w:val="24"/>
        </w:rPr>
        <w:t>рофессиональных:</w:t>
      </w:r>
      <w:r w:rsidR="00AD60FF" w:rsidRPr="00A31966">
        <w:rPr>
          <w:rFonts w:ascii="Times New Roman" w:hAnsi="Times New Roman"/>
          <w:i/>
          <w:sz w:val="24"/>
          <w:szCs w:val="24"/>
        </w:rPr>
        <w:t xml:space="preserve"> </w:t>
      </w:r>
    </w:p>
    <w:p w:rsidR="00AD60FF" w:rsidRPr="00A31966" w:rsidRDefault="00AD60FF" w:rsidP="00D12F3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ПК-1  -  способность собрать и проанализировать исходные данные, необходимых для расчета экономических и социально-экономических показателей, характеризующих деятельность хозяйствующих субъектов</w:t>
      </w:r>
      <w:r w:rsidR="008310E1">
        <w:rPr>
          <w:rFonts w:ascii="Times New Roman" w:hAnsi="Times New Roman"/>
          <w:sz w:val="24"/>
          <w:szCs w:val="24"/>
        </w:rPr>
        <w:t>;</w:t>
      </w:r>
    </w:p>
    <w:p w:rsidR="00AD60FF" w:rsidRPr="00A31966" w:rsidRDefault="00AD60FF" w:rsidP="009F293E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ПК-2   -  способность на основе 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="008310E1">
        <w:rPr>
          <w:rFonts w:ascii="Times New Roman" w:hAnsi="Times New Roman"/>
          <w:sz w:val="24"/>
          <w:szCs w:val="24"/>
        </w:rPr>
        <w:t>;</w:t>
      </w:r>
    </w:p>
    <w:p w:rsidR="00AD60FF" w:rsidRPr="00A31966" w:rsidRDefault="00AD60FF" w:rsidP="009F293E">
      <w:pPr>
        <w:spacing w:after="12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ПК-3-   способность выполнять необходимые для составления экономических разделов  планов расчеты, обосновывать их и представлять результаты работы в соответствии с приня</w:t>
      </w:r>
      <w:r w:rsidR="008310E1">
        <w:rPr>
          <w:rFonts w:ascii="Times New Roman" w:hAnsi="Times New Roman"/>
          <w:sz w:val="24"/>
          <w:szCs w:val="24"/>
        </w:rPr>
        <w:t>тыми в организации  стандартами;</w:t>
      </w:r>
    </w:p>
    <w:p w:rsidR="00AD60FF" w:rsidRPr="00A31966" w:rsidRDefault="00AD60FF" w:rsidP="009F293E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ПК-5 – способность  анализировать  и интерпретировать финансовую, бухгалтерскую и иную информацию, содержащуюся в отчетах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8310E1">
        <w:rPr>
          <w:rFonts w:ascii="Times New Roman" w:hAnsi="Times New Roman"/>
          <w:sz w:val="24"/>
          <w:szCs w:val="24"/>
        </w:rPr>
        <w:t>;</w:t>
      </w:r>
    </w:p>
    <w:p w:rsidR="00AD60FF" w:rsidRPr="00A31966" w:rsidRDefault="00AD60FF" w:rsidP="009F293E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>ПК-11 -  способность 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 и возможных социально-экономических последствий.</w:t>
      </w:r>
    </w:p>
    <w:p w:rsidR="00AD60FF" w:rsidRPr="00A31966" w:rsidRDefault="00AD60FF" w:rsidP="008310E1">
      <w:pPr>
        <w:pStyle w:val="11"/>
        <w:numPr>
          <w:ilvl w:val="0"/>
          <w:numId w:val="5"/>
        </w:numPr>
        <w:tabs>
          <w:tab w:val="left" w:pos="994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1966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8310E1">
        <w:rPr>
          <w:rFonts w:ascii="Times New Roman" w:hAnsi="Times New Roman"/>
          <w:b/>
          <w:sz w:val="24"/>
          <w:szCs w:val="24"/>
        </w:rPr>
        <w:t>.</w:t>
      </w:r>
    </w:p>
    <w:p w:rsidR="009F293E" w:rsidRPr="00B22EF3" w:rsidRDefault="00AD60FF" w:rsidP="009F293E">
      <w:pPr>
        <w:spacing w:after="12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b/>
          <w:sz w:val="24"/>
          <w:szCs w:val="24"/>
        </w:rPr>
        <w:tab/>
      </w:r>
      <w:r w:rsidRPr="00B22EF3">
        <w:rPr>
          <w:rFonts w:ascii="Times New Roman" w:hAnsi="Times New Roman"/>
          <w:sz w:val="24"/>
          <w:szCs w:val="24"/>
        </w:rPr>
        <w:t xml:space="preserve">Раздел </w:t>
      </w:r>
      <w:r w:rsidRPr="00B22EF3">
        <w:rPr>
          <w:rFonts w:ascii="Times New Roman" w:hAnsi="Times New Roman"/>
          <w:sz w:val="24"/>
          <w:szCs w:val="24"/>
          <w:lang w:val="en-US"/>
        </w:rPr>
        <w:t>I</w:t>
      </w:r>
      <w:r w:rsidR="008310E1" w:rsidRPr="00B22E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310E1" w:rsidRPr="00B22EF3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="008310E1" w:rsidRPr="00B22EF3">
        <w:rPr>
          <w:rFonts w:ascii="Times New Roman" w:hAnsi="Times New Roman"/>
          <w:sz w:val="24"/>
          <w:szCs w:val="24"/>
        </w:rPr>
        <w:t>поня</w:t>
      </w:r>
      <w:r w:rsidRPr="00B22EF3">
        <w:rPr>
          <w:rFonts w:ascii="Times New Roman" w:hAnsi="Times New Roman"/>
          <w:sz w:val="24"/>
          <w:szCs w:val="24"/>
        </w:rPr>
        <w:t>ия</w:t>
      </w:r>
      <w:proofErr w:type="spellEnd"/>
      <w:r w:rsidRPr="00B22EF3">
        <w:rPr>
          <w:rFonts w:ascii="Times New Roman" w:hAnsi="Times New Roman"/>
          <w:sz w:val="24"/>
          <w:szCs w:val="24"/>
        </w:rPr>
        <w:t xml:space="preserve"> и содержание конкурентной и антимонопольной политики</w:t>
      </w:r>
      <w:r w:rsidR="009F293E" w:rsidRPr="00B22EF3">
        <w:rPr>
          <w:rFonts w:ascii="Times New Roman" w:hAnsi="Times New Roman"/>
          <w:sz w:val="24"/>
          <w:szCs w:val="24"/>
        </w:rPr>
        <w:t>.</w:t>
      </w:r>
      <w:proofErr w:type="gramEnd"/>
    </w:p>
    <w:p w:rsidR="00AD60FF" w:rsidRPr="00B22EF3" w:rsidRDefault="009F293E" w:rsidP="009F293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2EF3">
        <w:rPr>
          <w:rFonts w:ascii="Times New Roman" w:hAnsi="Times New Roman"/>
          <w:sz w:val="24"/>
          <w:szCs w:val="24"/>
          <w:lang w:eastAsia="ru-RU"/>
        </w:rPr>
        <w:t>П</w:t>
      </w:r>
      <w:r w:rsidR="00AD60FF" w:rsidRPr="00B22EF3">
        <w:rPr>
          <w:rFonts w:ascii="Times New Roman" w:hAnsi="Times New Roman"/>
          <w:sz w:val="24"/>
          <w:szCs w:val="24"/>
          <w:lang w:eastAsia="ru-RU"/>
        </w:rPr>
        <w:t xml:space="preserve">онятие конкурентная политика; </w:t>
      </w:r>
      <w:hyperlink r:id="rId6" w:history="1"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конкурентная политика Великобритании</w:t>
        </w:r>
      </w:hyperlink>
      <w:r w:rsidR="00AD60FF" w:rsidRPr="00B22EF3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конкурентная политика Европейского Союза</w:t>
        </w:r>
      </w:hyperlink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; д</w:t>
      </w:r>
      <w:hyperlink r:id="rId8" w:history="1"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искреционная конкурентная политика</w:t>
        </w:r>
      </w:hyperlink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proofErr w:type="spellStart"/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н</w:t>
      </w:r>
      <w:hyperlink r:id="rId9" w:history="1"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едискреционная</w:t>
        </w:r>
        <w:proofErr w:type="spellEnd"/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конкурентная политика</w:t>
        </w:r>
      </w:hyperlink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; п</w:t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t>олитика доходов</w:t>
      </w:r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 xml:space="preserve">; конкурентная стратегия; </w:t>
      </w:r>
      <w:proofErr w:type="gramStart"/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р</w:t>
      </w:r>
      <w:proofErr w:type="gramEnd"/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fldChar w:fldCharType="begin"/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instrText xml:space="preserve"> HYPERLINK "http://dic.academic.ru/dic.nsf/fin_enc/28806/%D0%A0%D1%8B%D0%BD%D0%BE%D1%87%D0%BD%D0%B0%D1%8F_%D0%BF%D0%BE%D0%BB%D0%B8%D1%82%D0%B8%D0%BA%D0%B0" </w:instrText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fldChar w:fldCharType="separate"/>
      </w:r>
      <w:r w:rsidR="00AD60FF" w:rsidRPr="00B22EF3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ыночная политика</w:t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fldChar w:fldCharType="end"/>
      </w:r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; п</w:t>
      </w:r>
      <w:hyperlink r:id="rId10" w:history="1">
        <w:r w:rsidR="00AD60FF" w:rsidRPr="00B22EF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ромышленная политика</w:t>
        </w:r>
      </w:hyperlink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>; с</w:t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</w:rPr>
        <w:t>вободная конкурентная экономика</w:t>
      </w:r>
      <w:r w:rsidR="00AD60FF" w:rsidRPr="00B22EF3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="00AD60FF" w:rsidRPr="00B22EF3">
        <w:rPr>
          <w:rFonts w:ascii="Times New Roman" w:hAnsi="Times New Roman"/>
          <w:sz w:val="24"/>
          <w:szCs w:val="24"/>
          <w:lang w:eastAsia="ru-RU"/>
        </w:rPr>
        <w:t>Сущность монополий; понятие и содержание антимонопольной политики; показатели монопольной власти; норма экономической прибыли (</w:t>
      </w:r>
      <w:r w:rsidRPr="00B22EF3">
        <w:rPr>
          <w:rFonts w:ascii="Times New Roman" w:hAnsi="Times New Roman"/>
          <w:sz w:val="24"/>
          <w:szCs w:val="24"/>
          <w:lang w:eastAsia="ru-RU"/>
        </w:rPr>
        <w:t>к</w:t>
      </w:r>
      <w:r w:rsidR="00AD60FF" w:rsidRPr="00B22EF3">
        <w:rPr>
          <w:rFonts w:ascii="Times New Roman" w:hAnsi="Times New Roman"/>
          <w:sz w:val="24"/>
          <w:szCs w:val="24"/>
          <w:lang w:eastAsia="ru-RU"/>
        </w:rPr>
        <w:t xml:space="preserve">оэффициент </w:t>
      </w:r>
      <w:proofErr w:type="spellStart"/>
      <w:r w:rsidR="00AD60FF" w:rsidRPr="00B22EF3">
        <w:rPr>
          <w:rFonts w:ascii="Times New Roman" w:hAnsi="Times New Roman"/>
          <w:sz w:val="24"/>
          <w:szCs w:val="24"/>
          <w:lang w:eastAsia="ru-RU"/>
        </w:rPr>
        <w:t>Бэйна</w:t>
      </w:r>
      <w:proofErr w:type="spellEnd"/>
      <w:r w:rsidR="00AD60FF" w:rsidRPr="00B22EF3">
        <w:rPr>
          <w:rFonts w:ascii="Times New Roman" w:hAnsi="Times New Roman"/>
          <w:sz w:val="24"/>
          <w:szCs w:val="24"/>
          <w:lang w:eastAsia="ru-RU"/>
        </w:rPr>
        <w:t xml:space="preserve">), коэффициент Лернера; коэффициент Тобина (q Тобина); коэффициент </w:t>
      </w:r>
      <w:proofErr w:type="spellStart"/>
      <w:r w:rsidR="00AD60FF" w:rsidRPr="00B22EF3">
        <w:rPr>
          <w:rFonts w:ascii="Times New Roman" w:hAnsi="Times New Roman"/>
          <w:sz w:val="24"/>
          <w:szCs w:val="24"/>
          <w:lang w:eastAsia="ru-RU"/>
        </w:rPr>
        <w:t>Папандреу</w:t>
      </w:r>
      <w:proofErr w:type="spellEnd"/>
      <w:r w:rsidR="00AD60FF" w:rsidRPr="00B22EF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60FF" w:rsidRPr="00B22EF3" w:rsidRDefault="00AD60FF" w:rsidP="009F293E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i/>
          <w:color w:val="000000"/>
          <w:w w:val="86"/>
          <w:sz w:val="24"/>
          <w:szCs w:val="24"/>
        </w:rPr>
        <w:tab/>
        <w:t xml:space="preserve">Формируемые компетенции: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9F293E" w:rsidRPr="00B22EF3" w:rsidRDefault="00AD60FF" w:rsidP="009F293E">
      <w:pPr>
        <w:shd w:val="clear" w:color="auto" w:fill="FFFFFF"/>
        <w:spacing w:after="12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ab/>
        <w:t>Раздел 2.  Развитие антимонопольного законодательства</w:t>
      </w:r>
      <w:r w:rsidR="009F293E" w:rsidRPr="00B22EF3">
        <w:rPr>
          <w:rFonts w:ascii="Times New Roman" w:hAnsi="Times New Roman"/>
          <w:sz w:val="24"/>
          <w:szCs w:val="24"/>
        </w:rPr>
        <w:t>.</w:t>
      </w:r>
    </w:p>
    <w:p w:rsidR="00AD60FF" w:rsidRPr="00B22EF3" w:rsidRDefault="009F293E" w:rsidP="009F293E">
      <w:pPr>
        <w:shd w:val="clear" w:color="auto" w:fill="FFFFFF"/>
        <w:spacing w:after="12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2EF3">
        <w:rPr>
          <w:rFonts w:ascii="Times New Roman" w:hAnsi="Times New Roman"/>
          <w:sz w:val="24"/>
          <w:szCs w:val="24"/>
        </w:rPr>
        <w:t>Р</w:t>
      </w:r>
      <w:r w:rsidR="00AD60FF" w:rsidRPr="00B22EF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азвитие антимонопольного законодательства, этапы и тенденции; развитие антимонопольного законодательства в мире; развитие антимонопольного </w:t>
      </w:r>
      <w:r w:rsidR="00AD60FF" w:rsidRPr="00B22EF3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законодательства в США; развитие антимонопольного законодательства в  России; развитие антимонопольного регулирования.</w:t>
      </w:r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ab/>
      </w:r>
      <w:r w:rsidRPr="00B22EF3">
        <w:rPr>
          <w:rFonts w:ascii="Times New Roman" w:hAnsi="Times New Roman"/>
          <w:i/>
          <w:color w:val="000000"/>
          <w:w w:val="86"/>
          <w:sz w:val="24"/>
          <w:szCs w:val="24"/>
        </w:rPr>
        <w:t>Формируемые компетенции:</w:t>
      </w:r>
      <w:r w:rsidRPr="00B22EF3">
        <w:rPr>
          <w:rFonts w:ascii="Times New Roman" w:hAnsi="Times New Roman"/>
          <w:sz w:val="24"/>
          <w:szCs w:val="24"/>
        </w:rPr>
        <w:t xml:space="preserve">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9F293E" w:rsidRPr="00B22EF3" w:rsidRDefault="00AD60FF" w:rsidP="009F293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ab/>
        <w:t>Раздел 3. Анализ товарных рынков и определение экономической концентрации</w:t>
      </w:r>
      <w:r w:rsidR="009F293E" w:rsidRPr="00B22EF3">
        <w:rPr>
          <w:rFonts w:ascii="Times New Roman" w:hAnsi="Times New Roman"/>
          <w:sz w:val="24"/>
          <w:szCs w:val="24"/>
        </w:rPr>
        <w:t>.</w:t>
      </w:r>
    </w:p>
    <w:p w:rsidR="00AD60FF" w:rsidRPr="00B22EF3" w:rsidRDefault="009F293E" w:rsidP="009F293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AD60FF" w:rsidRPr="00B22EF3">
        <w:rPr>
          <w:rFonts w:ascii="Times New Roman" w:hAnsi="Times New Roman"/>
          <w:sz w:val="24"/>
          <w:szCs w:val="24"/>
          <w:shd w:val="clear" w:color="auto" w:fill="FFFFFF"/>
        </w:rPr>
        <w:t xml:space="preserve">онятие, сущность, структура конкурентной среды; инструменты развития конкурентной среды; </w:t>
      </w:r>
      <w:proofErr w:type="gramStart"/>
      <w:r w:rsidR="00AD60FF" w:rsidRPr="00B22EF3">
        <w:rPr>
          <w:rFonts w:ascii="Times New Roman" w:hAnsi="Times New Roman"/>
          <w:sz w:val="24"/>
          <w:szCs w:val="24"/>
          <w:shd w:val="clear" w:color="auto" w:fill="FFFFFF"/>
        </w:rPr>
        <w:t>методические подходы</w:t>
      </w:r>
      <w:proofErr w:type="gramEnd"/>
      <w:r w:rsidR="00AD60FF" w:rsidRPr="00B22EF3">
        <w:rPr>
          <w:rFonts w:ascii="Times New Roman" w:hAnsi="Times New Roman"/>
          <w:sz w:val="24"/>
          <w:szCs w:val="24"/>
          <w:shd w:val="clear" w:color="auto" w:fill="FFFFFF"/>
        </w:rPr>
        <w:t xml:space="preserve"> к оценке конкурентной среды товарных рынков; способы оценки экономической концентрации товарного рынка; дисперсия логарифмов рыночных долей.</w:t>
      </w:r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w w:val="87"/>
          <w:sz w:val="24"/>
          <w:szCs w:val="24"/>
        </w:rPr>
        <w:tab/>
      </w:r>
      <w:r w:rsidRPr="00B22EF3">
        <w:rPr>
          <w:rFonts w:ascii="Times New Roman" w:hAnsi="Times New Roman"/>
          <w:i/>
          <w:w w:val="86"/>
          <w:sz w:val="24"/>
          <w:szCs w:val="24"/>
        </w:rPr>
        <w:t>Формируемые компетенции:</w:t>
      </w:r>
      <w:r w:rsidRPr="00B22EF3">
        <w:rPr>
          <w:rFonts w:ascii="Times New Roman" w:hAnsi="Times New Roman"/>
          <w:sz w:val="24"/>
          <w:szCs w:val="24"/>
        </w:rPr>
        <w:t xml:space="preserve"> 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9F293E" w:rsidRPr="00B22EF3" w:rsidRDefault="00AD60FF" w:rsidP="009F293E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 xml:space="preserve">Раздел 4. Виды </w:t>
      </w:r>
      <w:proofErr w:type="spellStart"/>
      <w:r w:rsidRPr="00B22EF3">
        <w:rPr>
          <w:rFonts w:ascii="Times New Roman" w:hAnsi="Times New Roman"/>
          <w:sz w:val="24"/>
          <w:szCs w:val="24"/>
        </w:rPr>
        <w:t>антиконкурентного</w:t>
      </w:r>
      <w:proofErr w:type="spellEnd"/>
      <w:r w:rsidRPr="00B22EF3">
        <w:rPr>
          <w:rFonts w:ascii="Times New Roman" w:hAnsi="Times New Roman"/>
          <w:sz w:val="24"/>
          <w:szCs w:val="24"/>
        </w:rPr>
        <w:t xml:space="preserve"> поведения и </w:t>
      </w:r>
      <w:proofErr w:type="spellStart"/>
      <w:r w:rsidRPr="00B22EF3">
        <w:rPr>
          <w:rFonts w:ascii="Times New Roman" w:hAnsi="Times New Roman"/>
          <w:sz w:val="24"/>
          <w:szCs w:val="24"/>
        </w:rPr>
        <w:t>антиконкурентных</w:t>
      </w:r>
      <w:proofErr w:type="spellEnd"/>
      <w:r w:rsidRPr="00B22EF3">
        <w:rPr>
          <w:rFonts w:ascii="Times New Roman" w:hAnsi="Times New Roman"/>
          <w:sz w:val="24"/>
          <w:szCs w:val="24"/>
        </w:rPr>
        <w:t xml:space="preserve"> действий</w:t>
      </w:r>
      <w:r w:rsidR="009F293E" w:rsidRPr="00B22EF3">
        <w:rPr>
          <w:rFonts w:ascii="Times New Roman" w:hAnsi="Times New Roman"/>
          <w:sz w:val="24"/>
          <w:szCs w:val="24"/>
        </w:rPr>
        <w:t>.</w:t>
      </w:r>
    </w:p>
    <w:p w:rsidR="00AD60FF" w:rsidRPr="00B22EF3" w:rsidRDefault="009F293E" w:rsidP="009F293E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color w:val="000000"/>
          <w:w w:val="86"/>
          <w:sz w:val="24"/>
          <w:szCs w:val="24"/>
        </w:rPr>
      </w:pPr>
      <w:proofErr w:type="spellStart"/>
      <w:r w:rsidRPr="00B22EF3">
        <w:rPr>
          <w:rFonts w:ascii="Times New Roman" w:hAnsi="Times New Roman"/>
          <w:color w:val="645952"/>
          <w:sz w:val="24"/>
          <w:szCs w:val="24"/>
          <w:shd w:val="clear" w:color="auto" w:fill="FFFFFF"/>
        </w:rPr>
        <w:t>А</w:t>
      </w:r>
      <w:r w:rsidR="00AD60FF" w:rsidRPr="00B22EF3">
        <w:rPr>
          <w:rFonts w:ascii="Times New Roman" w:hAnsi="Times New Roman"/>
          <w:color w:val="000000"/>
          <w:sz w:val="24"/>
          <w:szCs w:val="24"/>
        </w:rPr>
        <w:t>нтиконкурентное</w:t>
      </w:r>
      <w:proofErr w:type="spellEnd"/>
      <w:r w:rsidR="00AD60FF" w:rsidRPr="00B22EF3">
        <w:rPr>
          <w:rFonts w:ascii="Times New Roman" w:hAnsi="Times New Roman"/>
          <w:color w:val="000000"/>
          <w:sz w:val="24"/>
          <w:szCs w:val="24"/>
        </w:rPr>
        <w:t xml:space="preserve"> поведение: злоупотре</w:t>
      </w:r>
      <w:r w:rsidR="00AD60FF" w:rsidRPr="00B22EF3">
        <w:rPr>
          <w:rFonts w:ascii="Times New Roman" w:hAnsi="Times New Roman"/>
          <w:color w:val="000000"/>
          <w:sz w:val="24"/>
          <w:szCs w:val="24"/>
        </w:rPr>
        <w:softHyphen/>
        <w:t>бление хозяйствующим субъектом, группой лиц своим домини</w:t>
      </w:r>
      <w:r w:rsidR="00AD60FF" w:rsidRPr="00B22EF3">
        <w:rPr>
          <w:rFonts w:ascii="Times New Roman" w:hAnsi="Times New Roman"/>
          <w:color w:val="000000"/>
          <w:sz w:val="24"/>
          <w:szCs w:val="24"/>
        </w:rPr>
        <w:softHyphen/>
        <w:t>рующим положением; заключение соглашений или совершение согласованных действий, запрещенных антимонопольным зако</w:t>
      </w:r>
      <w:r w:rsidR="00AD60FF" w:rsidRPr="00B22EF3">
        <w:rPr>
          <w:rFonts w:ascii="Times New Roman" w:hAnsi="Times New Roman"/>
          <w:color w:val="000000"/>
          <w:sz w:val="24"/>
          <w:szCs w:val="24"/>
        </w:rPr>
        <w:softHyphen/>
        <w:t xml:space="preserve">нодательством; недобросовестная конкуренция;  недопущение, ограничение, устранение конкуренции органами государственной власти. </w:t>
      </w:r>
      <w:proofErr w:type="spellStart"/>
      <w:r w:rsidR="00AD60FF" w:rsidRPr="00B22EF3">
        <w:rPr>
          <w:rFonts w:ascii="Times New Roman" w:hAnsi="Times New Roman"/>
          <w:color w:val="000000"/>
          <w:sz w:val="24"/>
          <w:szCs w:val="24"/>
        </w:rPr>
        <w:t>Антиконкурентных</w:t>
      </w:r>
      <w:proofErr w:type="spellEnd"/>
      <w:r w:rsidR="00AD60FF" w:rsidRPr="00B22EF3">
        <w:rPr>
          <w:rFonts w:ascii="Times New Roman" w:hAnsi="Times New Roman"/>
          <w:color w:val="000000"/>
          <w:sz w:val="24"/>
          <w:szCs w:val="24"/>
        </w:rPr>
        <w:t xml:space="preserve"> действия; п</w:t>
      </w:r>
      <w:r w:rsidR="00AD60FF" w:rsidRPr="00B22EF3">
        <w:rPr>
          <w:rFonts w:ascii="Times New Roman" w:hAnsi="Times New Roman"/>
          <w:sz w:val="24"/>
          <w:szCs w:val="24"/>
        </w:rPr>
        <w:t>овышение или поддержание цен; раздел товарных рынков по территориям, объемам, ассортименту товаров, составу продавцов или покупателей; ограничение доступа на товарные рынки или устранение с них хозяйствующих субъектов; необоснованное установление различных цен на один и тот же товар</w:t>
      </w:r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i/>
          <w:color w:val="000000"/>
          <w:w w:val="86"/>
          <w:sz w:val="24"/>
          <w:szCs w:val="24"/>
        </w:rPr>
        <w:t xml:space="preserve">Формируемые компетенции: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9F293E" w:rsidRPr="00B22EF3" w:rsidRDefault="00AD60FF" w:rsidP="00400043">
      <w:pPr>
        <w:pStyle w:val="a4"/>
        <w:spacing w:before="0" w:beforeAutospacing="0" w:after="120" w:afterAutospacing="0"/>
        <w:ind w:left="225" w:right="225" w:firstLine="483"/>
        <w:jc w:val="both"/>
      </w:pPr>
      <w:r w:rsidRPr="00B22EF3">
        <w:t>Раздел 5. Злоупотребление доминирующим положением и методы его недопущения</w:t>
      </w:r>
      <w:r w:rsidR="009F293E" w:rsidRPr="00B22EF3">
        <w:t>.</w:t>
      </w:r>
    </w:p>
    <w:p w:rsidR="00AD60FF" w:rsidRPr="00B22EF3" w:rsidRDefault="009F293E" w:rsidP="00400043">
      <w:pPr>
        <w:pStyle w:val="a4"/>
        <w:spacing w:before="0" w:beforeAutospacing="0" w:after="120" w:afterAutospacing="0"/>
        <w:ind w:right="225" w:firstLine="483"/>
        <w:jc w:val="both"/>
      </w:pPr>
      <w:r w:rsidRPr="00B22EF3">
        <w:t>У</w:t>
      </w:r>
      <w:r w:rsidR="00AD60FF" w:rsidRPr="00B22EF3">
        <w:t xml:space="preserve">становление, поддержание монопольно высокой или монопольно низкой цены товара; изъятие товара из обращения, если результатом такого изъятия явилось повышение цены товара;  навязывание контрагенту условий договора, невыгодных для него или не относящихся к предмету договора; </w:t>
      </w:r>
      <w:proofErr w:type="gramStart"/>
      <w:r w:rsidR="00AD60FF" w:rsidRPr="00B22EF3">
        <w:rPr>
          <w:shd w:val="clear" w:color="auto" w:fill="FFFFFF"/>
        </w:rPr>
        <w:t>экономически или технологически не обоснованные сокращение или прекращение производства товара, если на этот товар имеется спрос или размещены заказы на его поставки при наличии возможности его рентабельного производства</w:t>
      </w:r>
      <w:r w:rsidR="00AD60FF" w:rsidRPr="00B22EF3">
        <w:t xml:space="preserve">; </w:t>
      </w:r>
      <w:r w:rsidR="00AD60FF" w:rsidRPr="00B22EF3">
        <w:rPr>
          <w:shd w:val="clear" w:color="auto" w:fill="FFFFFF"/>
        </w:rPr>
        <w:t>экономически или технологически не обоснованные отказ либо уклонение от заключения договора с отдельными покупателями (заказчиками) в случае наличия возможности производства или поставок соответствующего товара.</w:t>
      </w:r>
      <w:proofErr w:type="gramEnd"/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i/>
          <w:w w:val="86"/>
          <w:sz w:val="24"/>
          <w:szCs w:val="24"/>
        </w:rPr>
        <w:t>Формируемые компетенции</w:t>
      </w:r>
      <w:r w:rsidRPr="00B22EF3">
        <w:rPr>
          <w:rFonts w:ascii="Times New Roman" w:hAnsi="Times New Roman"/>
          <w:i/>
          <w:color w:val="000000"/>
          <w:w w:val="86"/>
          <w:sz w:val="24"/>
          <w:szCs w:val="24"/>
        </w:rPr>
        <w:t xml:space="preserve">: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B22EF3" w:rsidRDefault="00400043" w:rsidP="00B22EF3">
      <w:pPr>
        <w:pStyle w:val="11"/>
        <w:tabs>
          <w:tab w:val="left" w:pos="994"/>
        </w:tabs>
        <w:spacing w:after="12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ab/>
      </w:r>
      <w:r w:rsidR="00AD60FF" w:rsidRPr="00B22EF3">
        <w:rPr>
          <w:rFonts w:ascii="Times New Roman" w:hAnsi="Times New Roman"/>
          <w:sz w:val="24"/>
          <w:szCs w:val="24"/>
        </w:rPr>
        <w:t xml:space="preserve">Раздел 6. Поведение субъектов на </w:t>
      </w:r>
      <w:proofErr w:type="spellStart"/>
      <w:r w:rsidR="00AD60FF" w:rsidRPr="00B22EF3">
        <w:rPr>
          <w:rFonts w:ascii="Times New Roman" w:hAnsi="Times New Roman"/>
          <w:sz w:val="24"/>
          <w:szCs w:val="24"/>
        </w:rPr>
        <w:t>олигопольном</w:t>
      </w:r>
      <w:proofErr w:type="spellEnd"/>
      <w:r w:rsidR="00AD60FF" w:rsidRPr="00B22EF3">
        <w:rPr>
          <w:rFonts w:ascii="Times New Roman" w:hAnsi="Times New Roman"/>
          <w:sz w:val="24"/>
          <w:szCs w:val="24"/>
        </w:rPr>
        <w:t xml:space="preserve"> рынке. Недобросовестная конкуренция</w:t>
      </w:r>
      <w:r w:rsidR="009F293E" w:rsidRPr="00B22EF3">
        <w:rPr>
          <w:rFonts w:ascii="Times New Roman" w:hAnsi="Times New Roman"/>
          <w:sz w:val="24"/>
          <w:szCs w:val="24"/>
        </w:rPr>
        <w:t>.</w:t>
      </w:r>
    </w:p>
    <w:p w:rsidR="00AD60FF" w:rsidRPr="00B22EF3" w:rsidRDefault="009F293E" w:rsidP="00B22EF3">
      <w:pPr>
        <w:pStyle w:val="11"/>
        <w:tabs>
          <w:tab w:val="left" w:pos="994"/>
        </w:tabs>
        <w:spacing w:after="12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22EF3">
        <w:rPr>
          <w:rFonts w:ascii="Times New Roman" w:hAnsi="Times New Roman"/>
          <w:sz w:val="24"/>
          <w:szCs w:val="24"/>
        </w:rPr>
        <w:t>П</w:t>
      </w:r>
      <w:r w:rsidR="00AD60FF" w:rsidRPr="00B22EF3">
        <w:rPr>
          <w:rFonts w:ascii="Times New Roman" w:hAnsi="Times New Roman"/>
          <w:sz w:val="24"/>
          <w:szCs w:val="24"/>
        </w:rPr>
        <w:t xml:space="preserve">ризнаки и механизм </w:t>
      </w:r>
      <w:proofErr w:type="spellStart"/>
      <w:r w:rsidR="00AD60FF" w:rsidRPr="00B22EF3">
        <w:rPr>
          <w:rFonts w:ascii="Times New Roman" w:hAnsi="Times New Roman"/>
          <w:sz w:val="24"/>
          <w:szCs w:val="24"/>
        </w:rPr>
        <w:t>олигопольного</w:t>
      </w:r>
      <w:proofErr w:type="spellEnd"/>
      <w:r w:rsidR="00AD60FF" w:rsidRPr="00B22EF3">
        <w:rPr>
          <w:rFonts w:ascii="Times New Roman" w:hAnsi="Times New Roman"/>
          <w:sz w:val="24"/>
          <w:szCs w:val="24"/>
        </w:rPr>
        <w:t xml:space="preserve"> рынка; оценка эффективности рынка олигополии; модели поведения на олигополистическом рынке: </w:t>
      </w:r>
      <w:r w:rsidR="00AD60FF" w:rsidRPr="00B22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Модель Курно; равновесие по </w:t>
      </w:r>
      <w:proofErr w:type="spellStart"/>
      <w:r w:rsidR="00AD60FF" w:rsidRPr="00B22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Нэшу</w:t>
      </w:r>
      <w:proofErr w:type="spellEnd"/>
      <w:r w:rsidR="00AD60FF" w:rsidRPr="00B22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; модель ломанной кривой спроса; тайный сговор ( Картель); модель лидерства в ценах </w:t>
      </w:r>
      <w:r w:rsidR="00AD60FF" w:rsidRPr="00B22EF3">
        <w:rPr>
          <w:rFonts w:ascii="Times New Roman" w:hAnsi="Times New Roman"/>
          <w:sz w:val="24"/>
          <w:szCs w:val="24"/>
        </w:rPr>
        <w:t xml:space="preserve"> Недобросовестная конкуренция: проведение целенаправленной ценовой политики, направленной на устранение конкурентов с рынка (демпинг); применение методов, сопряженных с прямой или косвенной дезинформацией конкурентов и потребителей</w:t>
      </w:r>
      <w:proofErr w:type="gramStart"/>
      <w:r w:rsidR="00AD60FF" w:rsidRPr="00B22EF3">
        <w:rPr>
          <w:rFonts w:ascii="Times New Roman" w:hAnsi="Times New Roman"/>
          <w:sz w:val="24"/>
          <w:szCs w:val="24"/>
        </w:rPr>
        <w:t>.</w:t>
      </w:r>
      <w:proofErr w:type="gramEnd"/>
      <w:r w:rsidR="00AD60FF" w:rsidRPr="00B22EF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D60FF" w:rsidRPr="00B22EF3">
        <w:rPr>
          <w:rFonts w:ascii="Times New Roman" w:hAnsi="Times New Roman"/>
          <w:sz w:val="24"/>
          <w:szCs w:val="24"/>
        </w:rPr>
        <w:t>м</w:t>
      </w:r>
      <w:proofErr w:type="gramEnd"/>
      <w:r w:rsidR="00AD60FF" w:rsidRPr="00B22EF3">
        <w:rPr>
          <w:rFonts w:ascii="Times New Roman" w:hAnsi="Times New Roman"/>
          <w:sz w:val="24"/>
          <w:szCs w:val="24"/>
        </w:rPr>
        <w:t>етоды силового воздействия на конкурентов; дискредитация (диффамация) конкурентов, распространение о них порочащих сведений в рекламе, средствах массовой информации или иным способом с целью опорочить конкретных лиц или их товары; хищение интеллектуальной собственности   в форме промышленного шпионажа или в любой другой форме с целью снижения собственных издержек и более успешной конкурентной борьбы; формальный и неформальный сговор или соглашение, объединение конкурирующих лиц против третьих конкурентов или против потребителей.</w:t>
      </w:r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i/>
          <w:w w:val="86"/>
          <w:sz w:val="24"/>
          <w:szCs w:val="24"/>
        </w:rPr>
        <w:lastRenderedPageBreak/>
        <w:t xml:space="preserve">Формируемые компетенции: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9F293E" w:rsidRPr="00B22EF3" w:rsidRDefault="00AD60FF" w:rsidP="009F293E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>Раздел 7. Методы антимонопольного</w:t>
      </w:r>
      <w:r w:rsidR="009F293E" w:rsidRPr="00B22EF3">
        <w:rPr>
          <w:rFonts w:ascii="Times New Roman" w:hAnsi="Times New Roman"/>
          <w:sz w:val="24"/>
          <w:szCs w:val="24"/>
        </w:rPr>
        <w:t xml:space="preserve"> регулирования.</w:t>
      </w:r>
    </w:p>
    <w:p w:rsidR="00AD60FF" w:rsidRPr="00B22EF3" w:rsidRDefault="009F293E" w:rsidP="009F293E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color w:val="000000"/>
          <w:w w:val="86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>Э</w:t>
      </w:r>
      <w:r w:rsidR="00AD60FF" w:rsidRPr="00B22EF3">
        <w:rPr>
          <w:rFonts w:ascii="Times New Roman" w:hAnsi="Times New Roman"/>
          <w:sz w:val="24"/>
          <w:szCs w:val="24"/>
        </w:rPr>
        <w:t>кономические (нормативно-ориентирующие и корректирующие) методы; административные методы: пресечение монополистической деятельности, недобросовестной конкуренции или иных действий, ограничивающих конкуренцию; согласие на сделки, которые могут привести к рыночной концентрации;  согласование актов органов исполнительной власти;  наложение взысканий</w:t>
      </w:r>
    </w:p>
    <w:p w:rsidR="00400043" w:rsidRPr="00B22EF3" w:rsidRDefault="00AD60FF" w:rsidP="00400043">
      <w:pPr>
        <w:shd w:val="clear" w:color="auto" w:fill="FFFFFF"/>
        <w:spacing w:after="120" w:line="240" w:lineRule="auto"/>
        <w:ind w:left="82"/>
        <w:rPr>
          <w:rFonts w:ascii="Times New Roman" w:hAnsi="Times New Roman"/>
          <w:i/>
          <w:sz w:val="24"/>
          <w:szCs w:val="24"/>
        </w:rPr>
      </w:pPr>
      <w:r w:rsidRPr="00B22EF3">
        <w:rPr>
          <w:rFonts w:ascii="Times New Roman" w:hAnsi="Times New Roman"/>
          <w:i/>
          <w:color w:val="000000"/>
          <w:w w:val="86"/>
          <w:sz w:val="24"/>
          <w:szCs w:val="24"/>
        </w:rPr>
        <w:t xml:space="preserve">Формируемые компетенции: </w:t>
      </w:r>
      <w:r w:rsidR="00400043" w:rsidRPr="00B22EF3">
        <w:rPr>
          <w:rFonts w:ascii="Times New Roman" w:hAnsi="Times New Roman"/>
          <w:i/>
          <w:sz w:val="24"/>
          <w:szCs w:val="24"/>
        </w:rPr>
        <w:t>ОПК-2 ,4, ПК- 1, 2, 3, 5, 11.</w:t>
      </w:r>
    </w:p>
    <w:p w:rsidR="00AD60FF" w:rsidRPr="00B22EF3" w:rsidRDefault="00AD60FF" w:rsidP="00400043">
      <w:pPr>
        <w:pStyle w:val="11"/>
        <w:tabs>
          <w:tab w:val="left" w:pos="994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2EF3">
        <w:rPr>
          <w:rFonts w:ascii="Times New Roman" w:hAnsi="Times New Roman"/>
          <w:sz w:val="24"/>
          <w:szCs w:val="24"/>
        </w:rPr>
        <w:t xml:space="preserve">       Объем дисциплины: 4з.е./144часов, контактные часы  ___, в том числе аудиторных часов___:14 часов лекций, 28 часа практических и семинарских занятий, курсовая работа.</w:t>
      </w:r>
    </w:p>
    <w:p w:rsidR="00AD60FF" w:rsidRPr="00B22EF3" w:rsidRDefault="00AD60FF" w:rsidP="00400043">
      <w:pPr>
        <w:tabs>
          <w:tab w:val="left" w:pos="994"/>
        </w:tabs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EF3">
        <w:rPr>
          <w:rFonts w:ascii="Times New Roman" w:hAnsi="Times New Roman"/>
          <w:sz w:val="24"/>
          <w:szCs w:val="24"/>
          <w:lang w:eastAsia="ru-RU"/>
        </w:rPr>
        <w:t>Форма промежуточного контроля:   экзамен.</w:t>
      </w:r>
    </w:p>
    <w:p w:rsidR="00AD60FF" w:rsidRPr="00B22EF3" w:rsidRDefault="00AD60FF" w:rsidP="00400043">
      <w:pPr>
        <w:tabs>
          <w:tab w:val="left" w:pos="994"/>
        </w:tabs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EF3">
        <w:rPr>
          <w:rFonts w:ascii="Times New Roman" w:hAnsi="Times New Roman"/>
          <w:sz w:val="24"/>
          <w:szCs w:val="24"/>
          <w:lang w:eastAsia="ru-RU"/>
        </w:rPr>
        <w:t xml:space="preserve">          Семестр: 5</w:t>
      </w:r>
    </w:p>
    <w:p w:rsidR="00AD60FF" w:rsidRPr="00A31966" w:rsidRDefault="00AD60FF" w:rsidP="00AD6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966">
        <w:rPr>
          <w:rFonts w:ascii="Times New Roman" w:hAnsi="Times New Roman"/>
          <w:sz w:val="24"/>
          <w:szCs w:val="24"/>
        </w:rPr>
        <w:t xml:space="preserve">Разработчик: доцент кафедры </w:t>
      </w:r>
      <w:r w:rsidR="00400043" w:rsidRPr="00A31966">
        <w:rPr>
          <w:rFonts w:ascii="Times New Roman" w:hAnsi="Times New Roman"/>
          <w:sz w:val="24"/>
          <w:szCs w:val="24"/>
        </w:rPr>
        <w:t>М</w:t>
      </w:r>
      <w:r w:rsidRPr="00A31966">
        <w:rPr>
          <w:rFonts w:ascii="Times New Roman" w:hAnsi="Times New Roman"/>
          <w:sz w:val="24"/>
          <w:szCs w:val="24"/>
        </w:rPr>
        <w:t xml:space="preserve">енеджмента и права </w:t>
      </w:r>
      <w:r w:rsidR="00400043" w:rsidRPr="00A31966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400043" w:rsidRPr="00A31966">
        <w:rPr>
          <w:rFonts w:ascii="Times New Roman" w:hAnsi="Times New Roman"/>
          <w:sz w:val="24"/>
          <w:szCs w:val="24"/>
        </w:rPr>
        <w:t>пед</w:t>
      </w:r>
      <w:proofErr w:type="spellEnd"/>
      <w:r w:rsidR="00400043" w:rsidRPr="00A31966">
        <w:rPr>
          <w:rFonts w:ascii="Times New Roman" w:hAnsi="Times New Roman"/>
          <w:sz w:val="24"/>
          <w:szCs w:val="24"/>
        </w:rPr>
        <w:t>. наук Щербатых А.И.</w:t>
      </w:r>
      <w:r w:rsidRPr="00A31966">
        <w:rPr>
          <w:rFonts w:ascii="Times New Roman" w:hAnsi="Times New Roman"/>
          <w:sz w:val="24"/>
          <w:szCs w:val="24"/>
        </w:rPr>
        <w:t xml:space="preserve"> </w:t>
      </w:r>
    </w:p>
    <w:p w:rsidR="00AD60FF" w:rsidRPr="00A31966" w:rsidRDefault="00AD60FF" w:rsidP="00AD6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CDF" w:rsidRPr="00A31966" w:rsidRDefault="00BF3CDF">
      <w:pPr>
        <w:rPr>
          <w:rFonts w:ascii="Times New Roman" w:hAnsi="Times New Roman"/>
          <w:sz w:val="24"/>
          <w:szCs w:val="24"/>
        </w:rPr>
      </w:pPr>
    </w:p>
    <w:sectPr w:rsidR="00BF3CDF" w:rsidRPr="00A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0A7"/>
    <w:multiLevelType w:val="hybridMultilevel"/>
    <w:tmpl w:val="64740D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E49"/>
    <w:multiLevelType w:val="hybridMultilevel"/>
    <w:tmpl w:val="1260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4587"/>
    <w:multiLevelType w:val="hybridMultilevel"/>
    <w:tmpl w:val="0296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A4"/>
    <w:rsid w:val="00400043"/>
    <w:rsid w:val="008310E1"/>
    <w:rsid w:val="009F293E"/>
    <w:rsid w:val="00A31966"/>
    <w:rsid w:val="00AD60FF"/>
    <w:rsid w:val="00B22EF3"/>
    <w:rsid w:val="00BF3CDF"/>
    <w:rsid w:val="00C24FA4"/>
    <w:rsid w:val="00D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D60F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0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6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D60FF"/>
    <w:pPr>
      <w:ind w:left="720"/>
      <w:contextualSpacing/>
    </w:pPr>
  </w:style>
  <w:style w:type="paragraph" w:customStyle="1" w:styleId="12">
    <w:name w:val="Основной текст1"/>
    <w:basedOn w:val="a"/>
    <w:uiPriority w:val="99"/>
    <w:rsid w:val="00AD60FF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60FF"/>
  </w:style>
  <w:style w:type="character" w:styleId="a5">
    <w:name w:val="Strong"/>
    <w:basedOn w:val="a0"/>
    <w:uiPriority w:val="22"/>
    <w:qFormat/>
    <w:rsid w:val="00AD60FF"/>
    <w:rPr>
      <w:b/>
      <w:bCs/>
    </w:rPr>
  </w:style>
  <w:style w:type="paragraph" w:styleId="a6">
    <w:name w:val="List Paragraph"/>
    <w:basedOn w:val="a"/>
    <w:uiPriority w:val="34"/>
    <w:qFormat/>
    <w:rsid w:val="00AD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D60F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0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60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0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D60FF"/>
    <w:pPr>
      <w:ind w:left="720"/>
      <w:contextualSpacing/>
    </w:pPr>
  </w:style>
  <w:style w:type="paragraph" w:customStyle="1" w:styleId="12">
    <w:name w:val="Основной текст1"/>
    <w:basedOn w:val="a"/>
    <w:uiPriority w:val="99"/>
    <w:rsid w:val="00AD60FF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60FF"/>
  </w:style>
  <w:style w:type="character" w:styleId="a5">
    <w:name w:val="Strong"/>
    <w:basedOn w:val="a0"/>
    <w:uiPriority w:val="22"/>
    <w:qFormat/>
    <w:rsid w:val="00AD60FF"/>
    <w:rPr>
      <w:b/>
      <w:bCs/>
    </w:rPr>
  </w:style>
  <w:style w:type="paragraph" w:styleId="a6">
    <w:name w:val="List Paragraph"/>
    <w:basedOn w:val="a"/>
    <w:uiPriority w:val="34"/>
    <w:qFormat/>
    <w:rsid w:val="00AD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_directory.academic.ru/427/%D0%94%D0%B8%D1%81%D0%BA%D1%80%D0%B5%D1%86%D0%B8%D0%BE%D0%BD%D0%BD%D0%B0%D1%8F_%D0%BA%D0%BE%D0%BD%D0%BA%D1%83%D1%80%D0%B5%D0%BD%D1%82%D0%BD%D0%B0%D1%8F_%D0%BF%D0%BE%D0%BB%D0%B8%D1%82%D0%B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nomic_directory.academic.ru/271/%D0%9A%D0%BE%D0%BD%D0%BA%D1%83%D1%80%D0%B5%D0%BD%D1%82%D0%BD%D0%B0%D1%8F_%D0%BF%D0%BE%D0%BB%D0%B8%D1%82%D0%B8%D0%BA%D0%B0_%D0%95%D0%B2%D1%80%D0%BE%D0%BF%D0%B5%D0%B9%D1%81%D0%BA%D0%BE%D0%B3%D0%BE_%D0%A1%D0%BE%D1%8E%D0%B7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_directory.academic.ru/272/%D0%9A%D0%BE%D0%BD%D0%BA%D1%83%D1%80%D0%B5%D0%BD%D1%82%D0%BD%D0%B0%D1%8F_%D0%BF%D0%BE%D0%BB%D0%B8%D1%82%D0%B8%D0%BA%D0%B0_%D0%92%D0%B5%D0%BB%D0%B8%D0%BA%D0%BE%D0%B1%D1%80%D0%B8%D1%82%D0%B0%D0%BD%D0%B8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onomic_directory.academic.ru/757/%D0%9F%D1%80%D0%BE%D0%BC%D1%8B%D1%88%D0%BB%D0%B5%D0%BD%D0%BD%D0%B0%D1%8F_%D0%BF%D0%BE%D0%BB%D0%B8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omic_directory.academic.ru/1086/%D0%9D%D0%B5%D0%B4%D0%B8%D1%81%D0%BA%D1%80%D0%B5%D1%86%D0%B8%D0%BE%D0%BD%D0%BD%D0%B0%D1%8F_%D0%BA%D0%BE%D0%BD%D0%BA%D1%83%D1%80%D0%B5%D0%BD%D1%82%D0%BD%D0%B0%D1%8F_%D0%BF%D0%BE%D0%BB%D0%B8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КафедраЭконом</cp:lastModifiedBy>
  <cp:revision>5</cp:revision>
  <dcterms:created xsi:type="dcterms:W3CDTF">2016-11-09T10:46:00Z</dcterms:created>
  <dcterms:modified xsi:type="dcterms:W3CDTF">2017-03-07T09:36:00Z</dcterms:modified>
</cp:coreProperties>
</file>