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9B" w:rsidRPr="007B02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7B02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E96639"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Эконометрика</w:t>
      </w: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7B02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7B02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B027E" w:rsidRPr="007B027E" w:rsidRDefault="007B027E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F7F9B" w:rsidRPr="007B027E" w:rsidRDefault="00CF7F9B" w:rsidP="007B0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7B027E"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7B027E"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  <w:r w:rsidR="007B027E"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B027E" w:rsidRPr="00CA5BC3" w:rsidRDefault="007B027E" w:rsidP="00CA5B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A5BC3">
        <w:rPr>
          <w:rFonts w:ascii="Times New Roman" w:eastAsia="Cambria" w:hAnsi="Times New Roman" w:cs="Times New Roman"/>
          <w:b/>
          <w:sz w:val="24"/>
          <w:szCs w:val="24"/>
        </w:rPr>
        <w:t>Место дисциплины в структуре ОПОП:</w:t>
      </w:r>
    </w:p>
    <w:p w:rsidR="00CF7F9B" w:rsidRPr="007B027E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CF0BFC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CF0BFC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F0BFC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.Б.11 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6639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Эконометрика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E96639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</w:t>
      </w:r>
      <w:r w:rsidR="007B027E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изучения.</w:t>
      </w:r>
    </w:p>
    <w:p w:rsidR="007B027E" w:rsidRPr="00CA5BC3" w:rsidRDefault="007B027E" w:rsidP="00CA5BC3">
      <w:pPr>
        <w:pStyle w:val="a3"/>
        <w:numPr>
          <w:ilvl w:val="0"/>
          <w:numId w:val="6"/>
        </w:numPr>
        <w:tabs>
          <w:tab w:val="left" w:pos="360"/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C3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bookmarkEnd w:id="0"/>
    <w:bookmarkEnd w:id="1"/>
    <w:p w:rsidR="00E96639" w:rsidRPr="007B027E" w:rsidRDefault="00E96639" w:rsidP="007B02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Целью изучения дисциплины «Эконометрика» является формирование компетентности в области взаимосвязанных методов и технологий обработки статистических данных, позволяющих описать </w:t>
      </w:r>
      <w:proofErr w:type="gramStart"/>
      <w:r w:rsidRPr="007B027E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7B027E">
        <w:rPr>
          <w:rFonts w:ascii="Times New Roman" w:hAnsi="Times New Roman" w:cs="Times New Roman"/>
          <w:sz w:val="24"/>
          <w:szCs w:val="24"/>
        </w:rPr>
        <w:t xml:space="preserve"> и явления в организации торговли стандартными эконометрическими моделями, для их дальнейшего анализа и прогнозирования. </w:t>
      </w:r>
    </w:p>
    <w:p w:rsidR="00CF7F9B" w:rsidRPr="007B027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E96639" w:rsidRPr="007B027E" w:rsidRDefault="00E96639" w:rsidP="00E9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эконометрики определяются содержанием и спецификой ее предмета и метода и ограничиваются эконометрическим изучением совокупности объективно обусловленных экономических отношений. Основными задачами изучения курса в соответствии с требованиями государственного образовательного стандарта высшего образования являются:</w:t>
      </w:r>
    </w:p>
    <w:p w:rsidR="00E96639" w:rsidRPr="007B027E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методологию эконометрики.</w:t>
      </w:r>
    </w:p>
    <w:p w:rsidR="00E96639" w:rsidRPr="007B027E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методы формирования информационной базы эконометрики, в т.ч. </w:t>
      </w: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выделение зависимых и независимых переменных согласно некоторой экономической гипотезе, подбор и анализ данных, преобразование данных в удобный для эконометрического исследования вид.</w:t>
      </w:r>
    </w:p>
    <w:p w:rsidR="00E96639" w:rsidRPr="007B027E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Рассмотреть выбор формы связи между зависимыми и независимыми переменными, спецификацию модели, выбор наилучшего подмножества объясняющих переменных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39" w:rsidRPr="007B027E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Изучить оценку параметров модели МНК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39" w:rsidRPr="007B027E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Сформировать практические навыки проверки ряда гипотез о виде распределения или о числовых характеристиках случайной компоненты уравнения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39" w:rsidRPr="007B027E" w:rsidRDefault="00E96639" w:rsidP="00E966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Овладеть методами эконометрического прогнозирования и применением результатов моделирования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экономической деятельности.</w:t>
      </w:r>
    </w:p>
    <w:p w:rsidR="00CF7F9B" w:rsidRDefault="00CF7F9B" w:rsidP="005630AE">
      <w:pPr>
        <w:pStyle w:val="a3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  <w:r w:rsidR="00CA5BC3" w:rsidRPr="008567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0AE" w:rsidRPr="005630AE" w:rsidRDefault="005630AE" w:rsidP="005630AE">
      <w:pPr>
        <w:pStyle w:val="a3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 быть сформированы следующие </w:t>
      </w:r>
      <w:r w:rsidRPr="0056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компетенции: </w:t>
      </w:r>
    </w:p>
    <w:p w:rsidR="00E41238" w:rsidRPr="007B027E" w:rsidRDefault="00E41238" w:rsidP="00E412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ПК-4 – способностью на основе описания </w:t>
      </w:r>
      <w:proofErr w:type="gramStart"/>
      <w:r w:rsidRPr="007B027E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7B027E">
        <w:rPr>
          <w:rFonts w:ascii="Times New Roman" w:hAnsi="Times New Roman" w:cs="Times New Roman"/>
          <w:sz w:val="24"/>
          <w:szCs w:val="24"/>
        </w:rPr>
        <w:t xml:space="preserve"> и явлений строить стандартные эконометрические модели, анализировать и содержательно интерпретировать полученные результаты.</w:t>
      </w:r>
    </w:p>
    <w:p w:rsidR="00E41238" w:rsidRPr="007B027E" w:rsidRDefault="00E41238" w:rsidP="00E412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ПК-6 – способностью анализировать и интерпретировать данные отечественной и зарубежной статистики о социально- </w:t>
      </w:r>
      <w:proofErr w:type="gramStart"/>
      <w:r w:rsidRPr="007B027E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7B027E">
        <w:rPr>
          <w:rFonts w:ascii="Times New Roman" w:hAnsi="Times New Roman" w:cs="Times New Roman"/>
          <w:sz w:val="24"/>
          <w:szCs w:val="24"/>
        </w:rPr>
        <w:t xml:space="preserve"> и явлениях, выявлять тенденции изменения социально-экономических показателей.</w:t>
      </w:r>
    </w:p>
    <w:p w:rsidR="00CF7F9B" w:rsidRPr="00CA5BC3" w:rsidRDefault="00CF7F9B" w:rsidP="00CA5BC3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CA5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7B027E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«</w:t>
      </w:r>
      <w:r w:rsidR="00E4402A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эконометрического исследования. Парная линейная регрессионная модель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7B027E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</w:t>
      </w:r>
      <w:r w:rsidR="00E4402A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Множественный линейный регрессионный анализ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7B027E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</w:t>
      </w:r>
      <w:r w:rsidR="00E4402A" w:rsidRPr="007B027E">
        <w:rPr>
          <w:rFonts w:ascii="Times New Roman" w:hAnsi="Times New Roman" w:cs="Times New Roman"/>
          <w:sz w:val="24"/>
          <w:szCs w:val="24"/>
        </w:rPr>
        <w:t>Различные аспекты множественной линейной регрессии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4402A" w:rsidRPr="007B027E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«Временные ряды: основные понятия и определения»</w:t>
      </w:r>
    </w:p>
    <w:p w:rsidR="00E4402A" w:rsidRPr="007B027E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«Системы одновременных уравнений»</w:t>
      </w:r>
    </w:p>
    <w:p w:rsidR="00F73470" w:rsidRPr="007B027E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7B027E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7E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58441D" w:rsidRPr="007B027E">
        <w:rPr>
          <w:rFonts w:ascii="Times New Roman" w:eastAsia="Times New Roman" w:hAnsi="Times New Roman" w:cs="Times New Roman"/>
          <w:sz w:val="24"/>
          <w:szCs w:val="24"/>
        </w:rPr>
        <w:t>Эконометрика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>»- 1</w:t>
      </w:r>
      <w:r w:rsidR="00A74755" w:rsidRPr="007B027E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74755" w:rsidRPr="007B02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A74755" w:rsidRPr="007B027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лекций. </w:t>
      </w:r>
    </w:p>
    <w:p w:rsidR="00CF7F9B" w:rsidRPr="007B027E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7B027E" w:rsidRPr="007B02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>четвертый.</w:t>
      </w:r>
    </w:p>
    <w:p w:rsidR="00CF7F9B" w:rsidRPr="007B027E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7E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7B027E" w:rsidRPr="007B02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8441D" w:rsidRPr="007B027E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7B02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7B027E" w:rsidRDefault="00CF7F9B" w:rsidP="00CF0BFC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Разработчик: </w:t>
      </w:r>
      <w:r w:rsidR="007B027E" w:rsidRPr="007B027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7B027E" w:rsidRPr="007B027E">
        <w:rPr>
          <w:rFonts w:ascii="Times New Roman" w:hAnsi="Times New Roman" w:cs="Times New Roman"/>
          <w:sz w:val="24"/>
          <w:szCs w:val="24"/>
        </w:rPr>
        <w:t xml:space="preserve">доцент кафедры экономического анализа и статистики </w:t>
      </w:r>
      <w:r w:rsidR="0058441D" w:rsidRPr="007B027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Фролова Н.В.</w:t>
      </w:r>
    </w:p>
    <w:p w:rsidR="00CF7F9B" w:rsidRPr="007B027E" w:rsidRDefault="00CF7F9B" w:rsidP="00CF7F9B">
      <w:pPr>
        <w:rPr>
          <w:sz w:val="24"/>
          <w:szCs w:val="24"/>
        </w:rPr>
      </w:pPr>
    </w:p>
    <w:p w:rsidR="004D5C39" w:rsidRPr="007B027E" w:rsidRDefault="004D5C39">
      <w:pPr>
        <w:rPr>
          <w:sz w:val="24"/>
          <w:szCs w:val="24"/>
        </w:rPr>
      </w:pPr>
    </w:p>
    <w:sectPr w:rsidR="004D5C39" w:rsidRPr="007B027E" w:rsidSect="00AB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5B1E4457"/>
    <w:multiLevelType w:val="hybridMultilevel"/>
    <w:tmpl w:val="F86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9B"/>
    <w:rsid w:val="00197872"/>
    <w:rsid w:val="0032228E"/>
    <w:rsid w:val="004D5C39"/>
    <w:rsid w:val="005630AE"/>
    <w:rsid w:val="0058441D"/>
    <w:rsid w:val="006A3C3E"/>
    <w:rsid w:val="00721A7B"/>
    <w:rsid w:val="007B027E"/>
    <w:rsid w:val="00856782"/>
    <w:rsid w:val="009B7B06"/>
    <w:rsid w:val="00A53D39"/>
    <w:rsid w:val="00A74755"/>
    <w:rsid w:val="00AB3D73"/>
    <w:rsid w:val="00CA5BC3"/>
    <w:rsid w:val="00CF0083"/>
    <w:rsid w:val="00CF0BFC"/>
    <w:rsid w:val="00CF7F9B"/>
    <w:rsid w:val="00D01923"/>
    <w:rsid w:val="00E41238"/>
    <w:rsid w:val="00E4402A"/>
    <w:rsid w:val="00E96639"/>
    <w:rsid w:val="00F73470"/>
    <w:rsid w:val="00F9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B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9</cp:revision>
  <dcterms:created xsi:type="dcterms:W3CDTF">2016-10-18T12:15:00Z</dcterms:created>
  <dcterms:modified xsi:type="dcterms:W3CDTF">2017-03-07T09:45:00Z</dcterms:modified>
</cp:coreProperties>
</file>