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«</w:t>
      </w:r>
      <w:r w:rsidR="00A22867" w:rsidRPr="0004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Ситуационный практикум по бухгалтерскому учету</w:t>
      </w: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0430F6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83006A"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Бухгалтерский учет, анализ и аудит</w:t>
      </w: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0430F6"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0430F6"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по направлению </w:t>
      </w:r>
      <w:r w:rsidRPr="000430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0430F6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30F6" w:rsidRPr="000430F6" w:rsidRDefault="000430F6" w:rsidP="000430F6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ОПОП:</w:t>
      </w:r>
    </w:p>
    <w:p w:rsidR="00CF7F9B" w:rsidRPr="000430F6" w:rsidRDefault="00CF7F9B" w:rsidP="000430F6">
      <w:pPr>
        <w:spacing w:before="120" w:after="12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D6477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D6477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D6477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.В.ДВ.03.01 </w:t>
      </w: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2867" w:rsidRPr="0004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Ситуационный практикум по бухгалтерскому учету</w:t>
      </w: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893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 дисциплин по выбору вариативной части учебного плана.</w:t>
      </w:r>
    </w:p>
    <w:bookmarkEnd w:id="0"/>
    <w:bookmarkEnd w:id="1"/>
    <w:p w:rsidR="00CF7F9B" w:rsidRPr="000430F6" w:rsidRDefault="000430F6" w:rsidP="000430F6">
      <w:pPr>
        <w:pStyle w:val="a3"/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дисциплины:</w:t>
      </w:r>
    </w:p>
    <w:p w:rsidR="00CF7F9B" w:rsidRPr="000430F6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</w:t>
      </w:r>
      <w:r w:rsidR="00A22867" w:rsidRPr="0004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Ситуационный практикум по бухгалтерскому учету</w:t>
      </w: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A22867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закрепление и систематизация полученных в ходе лекционного курса теоретических знаний и развитие практических умений и навыков студентов по ведению бухгалтерского финансового учета в коммерческих организациях; углубленное изучение основных принципов и базовых правил ведения бухгалтерского учета активов, обязательств и собственного капитала организации.</w:t>
      </w:r>
    </w:p>
    <w:p w:rsidR="00CF7F9B" w:rsidRPr="000430F6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A22867" w:rsidRPr="000430F6" w:rsidRDefault="00A22867" w:rsidP="00A228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процедур оценки, учетной регистрации  и накопление информации финансового характера в учетных регистрах и последующего ее представления в бухгалтерских отчетах;</w:t>
      </w:r>
    </w:p>
    <w:p w:rsidR="00A22867" w:rsidRPr="000430F6" w:rsidRDefault="00A22867" w:rsidP="00A228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наличия и движения объектов бухгалтерского учета в унифицированных формах первичной учетной документации;</w:t>
      </w:r>
    </w:p>
    <w:p w:rsidR="00A22867" w:rsidRPr="000430F6" w:rsidRDefault="00A22867" w:rsidP="00A228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Отражение хозяйственных фактов в регистрах бухгалтерского учета в хронологическом порядке по соответствующим счетам бухгалтерского учета;</w:t>
      </w:r>
    </w:p>
    <w:p w:rsidR="00A22867" w:rsidRPr="000430F6" w:rsidRDefault="00A22867" w:rsidP="00A2286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основных средств, нематериальных активов, материальных запасов и других видов активов, учет затрат на производство и калькулирование себестоимости  готовой продукции, учет расчетов по оплате труда, учет кассовых операций и расчетов с подотчетными лицами; учет денежных средств на валютном счете; учет денежных средств на расчетном счете; учет торговых операций; расчет налогов и формирование финансовых результатов;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бухгалтерской отчетности.</w:t>
      </w:r>
    </w:p>
    <w:p w:rsidR="00CF7F9B" w:rsidRDefault="00CF7F9B" w:rsidP="000430F6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0430F6" w:rsidRPr="000430F6" w:rsidRDefault="000430F6" w:rsidP="00043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430F6" w:rsidRPr="000430F6" w:rsidRDefault="000430F6" w:rsidP="00043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:rsidR="000430F6" w:rsidRPr="000430F6" w:rsidRDefault="000430F6" w:rsidP="00043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0430F6">
        <w:rPr>
          <w:rFonts w:ascii="Times New Roman" w:eastAsia="Calibri" w:hAnsi="Times New Roman" w:cs="Times New Roman"/>
          <w:sz w:val="24"/>
          <w:szCs w:val="24"/>
          <w:lang w:eastAsia="ru-RU"/>
        </w:rPr>
        <w:t>ПК-10 - способностью использовать для решения коммуникативных задач современные технические средства и информационные технологии</w:t>
      </w:r>
    </w:p>
    <w:p w:rsidR="00E85B20" w:rsidRPr="000430F6" w:rsidRDefault="00E85B20" w:rsidP="000430F6">
      <w:pPr>
        <w:pStyle w:val="a3"/>
        <w:numPr>
          <w:ilvl w:val="0"/>
          <w:numId w:val="7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83006A" w:rsidRPr="000430F6" w:rsidRDefault="00A22867" w:rsidP="00C8555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Учет основных средств и нематериальных активов</w:t>
      </w:r>
      <w:r w:rsidR="00C85552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06A" w:rsidRPr="000430F6" w:rsidRDefault="00C85552" w:rsidP="00C8555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Учет материально-производственных запасов.</w:t>
      </w:r>
    </w:p>
    <w:p w:rsidR="00C85552" w:rsidRPr="000430F6" w:rsidRDefault="00C85552" w:rsidP="00C8555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3.Учет денежных средств и расчетов.</w:t>
      </w:r>
    </w:p>
    <w:p w:rsidR="00C85552" w:rsidRPr="000430F6" w:rsidRDefault="00C85552" w:rsidP="00C8555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4.Учет  производства и продаж.</w:t>
      </w:r>
    </w:p>
    <w:p w:rsidR="00C85552" w:rsidRPr="000430F6" w:rsidRDefault="00C85552" w:rsidP="00C855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Формирование  финансовых результатов и финансовой отчетности.</w:t>
      </w:r>
    </w:p>
    <w:p w:rsidR="00C85552" w:rsidRPr="000430F6" w:rsidRDefault="00C85552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0430F6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дисциплины «</w:t>
      </w:r>
      <w:r w:rsidR="00A22867" w:rsidRPr="0004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Ситуационный практикум по бухгалтерскому учету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A22867" w:rsidRPr="000430F6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</w:t>
      </w:r>
      <w:r w:rsidR="00C85552" w:rsidRPr="000430F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CF7F9B" w:rsidRPr="000430F6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0026D9" w:rsidRPr="000430F6">
        <w:rPr>
          <w:rFonts w:ascii="Times New Roman" w:eastAsia="Times New Roman" w:hAnsi="Times New Roman" w:cs="Times New Roman"/>
          <w:sz w:val="24"/>
          <w:szCs w:val="24"/>
        </w:rPr>
        <w:t>шестой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0430F6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A22867" w:rsidRPr="000430F6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CF7F9B" w:rsidRPr="000430F6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0430F6" w:rsidRDefault="00CF7F9B" w:rsidP="00BD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BD6477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</w:t>
      </w:r>
      <w:r w:rsidR="000026D9" w:rsidRPr="00043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Л.В.</w:t>
      </w:r>
    </w:p>
    <w:p w:rsidR="00CF7F9B" w:rsidRPr="000430F6" w:rsidRDefault="00CF7F9B" w:rsidP="00CF7F9B">
      <w:pPr>
        <w:rPr>
          <w:sz w:val="24"/>
          <w:szCs w:val="24"/>
        </w:rPr>
      </w:pPr>
    </w:p>
    <w:p w:rsidR="004D5C39" w:rsidRPr="000430F6" w:rsidRDefault="004D5C39">
      <w:pPr>
        <w:rPr>
          <w:sz w:val="24"/>
          <w:szCs w:val="24"/>
        </w:rPr>
      </w:pPr>
    </w:p>
    <w:sectPr w:rsidR="004D5C39" w:rsidRPr="000430F6" w:rsidSect="000C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E34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3F2654D9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81F51"/>
    <w:multiLevelType w:val="hybridMultilevel"/>
    <w:tmpl w:val="1876E09E"/>
    <w:lvl w:ilvl="0" w:tplc="A12E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9B"/>
    <w:rsid w:val="000026D9"/>
    <w:rsid w:val="000430F6"/>
    <w:rsid w:val="000C4254"/>
    <w:rsid w:val="001A6E97"/>
    <w:rsid w:val="00222B8A"/>
    <w:rsid w:val="002562FD"/>
    <w:rsid w:val="004D5C39"/>
    <w:rsid w:val="0083006A"/>
    <w:rsid w:val="00853F35"/>
    <w:rsid w:val="00893ECF"/>
    <w:rsid w:val="00A22867"/>
    <w:rsid w:val="00BD6477"/>
    <w:rsid w:val="00C85552"/>
    <w:rsid w:val="00C95AF3"/>
    <w:rsid w:val="00CF7F9B"/>
    <w:rsid w:val="00DD74D9"/>
    <w:rsid w:val="00E85B20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9</cp:revision>
  <dcterms:created xsi:type="dcterms:W3CDTF">2016-10-09T06:23:00Z</dcterms:created>
  <dcterms:modified xsi:type="dcterms:W3CDTF">2017-03-10T07:06:00Z</dcterms:modified>
</cp:coreProperties>
</file>