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2B" w:rsidRPr="0063162A" w:rsidRDefault="00373C2B" w:rsidP="006316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373C2B" w:rsidRPr="0063162A" w:rsidRDefault="00373C2B" w:rsidP="0063162A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63162A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  <w:t>«Инвестиционный анализ»</w:t>
      </w:r>
    </w:p>
    <w:p w:rsidR="00373C2B" w:rsidRPr="0063162A" w:rsidRDefault="00373C2B" w:rsidP="006316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373C2B" w:rsidRPr="0063162A" w:rsidRDefault="00373C2B" w:rsidP="0063162A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zh-CN"/>
        </w:rPr>
        <w:t xml:space="preserve">38.03.01  </w:t>
      </w:r>
      <w:r w:rsidRPr="0063162A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  <w:t xml:space="preserve"> «Экономика»</w:t>
      </w:r>
    </w:p>
    <w:p w:rsidR="00373C2B" w:rsidRPr="0063162A" w:rsidRDefault="00373C2B" w:rsidP="0063162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Профиль: Бухгалтерский учет, анализ и аудит»</w:t>
      </w:r>
    </w:p>
    <w:p w:rsidR="00242D62" w:rsidRPr="0063162A" w:rsidRDefault="00242D62" w:rsidP="006316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73C2B" w:rsidRPr="0063162A" w:rsidRDefault="00373C2B" w:rsidP="00631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соответствует требованиям ФГОС</w:t>
      </w:r>
      <w:r w:rsidR="00242D62"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242D62"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6316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242D62" w:rsidRPr="0063162A" w:rsidRDefault="00242D62" w:rsidP="0063162A">
      <w:pPr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62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373C2B" w:rsidRPr="0063162A" w:rsidRDefault="00373C2B" w:rsidP="00631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Б</w:t>
      </w:r>
      <w:proofErr w:type="gramStart"/>
      <w:r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.В.14 «Инвестиционный анализ»  относится к вариативной части учебного плана, является обязательной для изучения.</w:t>
      </w:r>
    </w:p>
    <w:p w:rsidR="00242D62" w:rsidRPr="0063162A" w:rsidRDefault="00242D62" w:rsidP="0063162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Toc406363194"/>
      <w:bookmarkStart w:id="1" w:name="_Toc406363389"/>
      <w:bookmarkStart w:id="2" w:name="_Toc339543313"/>
      <w:r w:rsidRPr="0063162A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94294B" w:rsidRPr="0063162A" w:rsidRDefault="0094294B" w:rsidP="0063162A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zh-CN"/>
        </w:rPr>
        <w:t>Задачи дисциплины  определяются содержанием и спецификой ее предмета и метода и ограничиваются комплексным анализом инвестиционных проектов на эффективность их реализации.</w:t>
      </w:r>
      <w:bookmarkEnd w:id="0"/>
      <w:bookmarkEnd w:id="1"/>
    </w:p>
    <w:p w:rsidR="00373C2B" w:rsidRPr="0063162A" w:rsidRDefault="00373C2B" w:rsidP="006316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задачи дисциплины</w:t>
      </w:r>
      <w:bookmarkEnd w:id="2"/>
    </w:p>
    <w:p w:rsidR="0094294B" w:rsidRPr="0063162A" w:rsidRDefault="0094294B" w:rsidP="00631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понятий инвестиций и инвестиционного проекта;</w:t>
      </w:r>
    </w:p>
    <w:p w:rsidR="0094294B" w:rsidRPr="0063162A" w:rsidRDefault="0094294B" w:rsidP="00631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жизненного цикла инвестиционного проекта;</w:t>
      </w:r>
    </w:p>
    <w:p w:rsidR="0094294B" w:rsidRPr="0063162A" w:rsidRDefault="0094294B" w:rsidP="00631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инвестиционного </w:t>
      </w:r>
      <w:proofErr w:type="gramStart"/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бизнес-проектирования</w:t>
      </w:r>
      <w:proofErr w:type="gramEnd"/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структуры бизнес-плана;</w:t>
      </w:r>
    </w:p>
    <w:p w:rsidR="0094294B" w:rsidRPr="0063162A" w:rsidRDefault="0094294B" w:rsidP="00631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стоимости капитала, необходимого для финансирования инвестиционного проекта;</w:t>
      </w:r>
    </w:p>
    <w:p w:rsidR="0094294B" w:rsidRPr="0063162A" w:rsidRDefault="0094294B" w:rsidP="00631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оценки эффективности инвестиционного проекта;</w:t>
      </w:r>
    </w:p>
    <w:p w:rsidR="0094294B" w:rsidRPr="0063162A" w:rsidRDefault="0094294B" w:rsidP="00631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оценки риска инвестиционного проекта;</w:t>
      </w:r>
    </w:p>
    <w:p w:rsidR="0094294B" w:rsidRPr="0063162A" w:rsidRDefault="0094294B" w:rsidP="006316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финансирования и управления инвестиционным проектом.</w:t>
      </w:r>
    </w:p>
    <w:p w:rsidR="00373C2B" w:rsidRPr="0063162A" w:rsidRDefault="00373C2B" w:rsidP="00631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Для успешного освоения дисциплины «Инвестиционный анализ», студент должен:</w:t>
      </w:r>
    </w:p>
    <w:p w:rsidR="0094294B" w:rsidRPr="0063162A" w:rsidRDefault="0094294B" w:rsidP="0063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Знать:</w:t>
      </w:r>
    </w:p>
    <w:p w:rsidR="0094294B" w:rsidRPr="0063162A" w:rsidRDefault="0094294B" w:rsidP="006316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методы анализа финансовой отчетности;</w:t>
      </w:r>
    </w:p>
    <w:p w:rsidR="0094294B" w:rsidRPr="0063162A" w:rsidRDefault="0094294B" w:rsidP="006316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методы оценки инвестиционных проектов;</w:t>
      </w:r>
    </w:p>
    <w:p w:rsidR="0094294B" w:rsidRPr="0063162A" w:rsidRDefault="0094294B" w:rsidP="006316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структуру бизнес-плана.</w:t>
      </w:r>
    </w:p>
    <w:p w:rsidR="0094294B" w:rsidRPr="0063162A" w:rsidRDefault="0094294B" w:rsidP="006316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2.Уметь:</w:t>
      </w:r>
    </w:p>
    <w:p w:rsidR="0094294B" w:rsidRPr="0063162A" w:rsidRDefault="0094294B" w:rsidP="006316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 влияние инвестиционных решений и решений по финансированию на рост стоимости компании;</w:t>
      </w:r>
    </w:p>
    <w:p w:rsidR="0094294B" w:rsidRPr="0063162A" w:rsidRDefault="0094294B" w:rsidP="006316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анализировать финансовую отчетность и принимать обоснованные инвестиционные, кредитные и финансовые решения; </w:t>
      </w:r>
    </w:p>
    <w:p w:rsidR="0094294B" w:rsidRPr="0063162A" w:rsidRDefault="0094294B" w:rsidP="006316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проводить оценку инвестиционных проектов при различных условиях инвестирования и финансирования;</w:t>
      </w:r>
    </w:p>
    <w:p w:rsidR="0094294B" w:rsidRPr="0063162A" w:rsidRDefault="0094294B" w:rsidP="006316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разрабатывать бизнес-планы создания и развития новых организаций.</w:t>
      </w:r>
    </w:p>
    <w:p w:rsidR="0094294B" w:rsidRPr="0063162A" w:rsidRDefault="0094294B" w:rsidP="006316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3.Владеть:</w:t>
      </w:r>
    </w:p>
    <w:p w:rsidR="0094294B" w:rsidRPr="0063162A" w:rsidRDefault="0094294B" w:rsidP="006316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показателями, характеризующими эффективность инвестиционных проектов;</w:t>
      </w:r>
    </w:p>
    <w:p w:rsidR="0094294B" w:rsidRPr="0063162A" w:rsidRDefault="0094294B" w:rsidP="006316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методологией оценки риска инвестиционного проекта;</w:t>
      </w:r>
    </w:p>
    <w:p w:rsidR="0094294B" w:rsidRPr="0063162A" w:rsidRDefault="0094294B" w:rsidP="0063162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методологией составления бизнес-плана. </w:t>
      </w:r>
    </w:p>
    <w:p w:rsidR="00373C2B" w:rsidRPr="0063162A" w:rsidRDefault="00373C2B" w:rsidP="0063162A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2B" w:rsidRPr="0063162A" w:rsidRDefault="00373C2B" w:rsidP="00631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Дисциплина изучается в седьмом семестре, ее освоение базируется на знаниях, умениях и навыках полученных студентами при изучении курсов микроэкономики и макроэкономики, финансы, финансовый анализ.</w:t>
      </w:r>
    </w:p>
    <w:p w:rsidR="00373C2B" w:rsidRPr="0063162A" w:rsidRDefault="00373C2B" w:rsidP="00631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Знания, умения и навыки, приобретенные студентами при изучении курса «Инвестиционный анализ» необходимы для дальнейшего успешного освоения дисциплин профессионального цикла и прохождения всех видов практики, ведения исследовательской работы в рамках студенческого научного общества, выполнения выпускной квалификационной работы.</w:t>
      </w:r>
    </w:p>
    <w:p w:rsidR="00373C2B" w:rsidRPr="0063162A" w:rsidRDefault="00373C2B" w:rsidP="0063162A">
      <w:pPr>
        <w:tabs>
          <w:tab w:val="left" w:pos="64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</w:r>
    </w:p>
    <w:p w:rsidR="00373C2B" w:rsidRPr="0063162A" w:rsidRDefault="00373C2B" w:rsidP="006316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Процесс изучения дисциплины направлен на формирование следующих компетенций:</w:t>
      </w:r>
      <w:r w:rsidRPr="00631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C2B" w:rsidRPr="0063162A" w:rsidRDefault="00373C2B" w:rsidP="00631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Обще</w:t>
      </w:r>
      <w:r w:rsidR="00A95494"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профессиональных</w:t>
      </w:r>
      <w:r w:rsidRPr="0063162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373C2B" w:rsidRPr="0063162A" w:rsidRDefault="00373C2B" w:rsidP="00631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="00A95494"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ПК-2</w:t>
      </w:r>
      <w:r w:rsidR="0094294B" w:rsidRPr="0063162A">
        <w:rPr>
          <w:rFonts w:ascii="Times New Roman" w:hAnsi="Times New Roman" w:cs="Times New Roman"/>
          <w:sz w:val="24"/>
          <w:szCs w:val="24"/>
        </w:rPr>
        <w:t xml:space="preserve"> </w:t>
      </w:r>
      <w:r w:rsidR="009E797E"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способностью осуществлять сбор, анализ и обработку данных, необходимых для решения профессиональных задач</w:t>
      </w:r>
      <w:r w:rsidR="0094294B"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A95494" w:rsidRPr="0063162A" w:rsidRDefault="00A95494" w:rsidP="00631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ОПК-3</w:t>
      </w:r>
      <w:r w:rsidR="009E797E" w:rsidRPr="0063162A">
        <w:rPr>
          <w:rFonts w:ascii="Times New Roman" w:hAnsi="Times New Roman" w:cs="Times New Roman"/>
          <w:sz w:val="24"/>
          <w:szCs w:val="24"/>
        </w:rPr>
        <w:t xml:space="preserve"> </w:t>
      </w:r>
      <w:r w:rsidR="009E797E"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выводы.</w:t>
      </w:r>
    </w:p>
    <w:p w:rsidR="00373C2B" w:rsidRPr="0063162A" w:rsidRDefault="00373C2B" w:rsidP="00631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Профессиональных:</w:t>
      </w:r>
    </w:p>
    <w:p w:rsidR="00373C2B" w:rsidRPr="0063162A" w:rsidRDefault="00373C2B" w:rsidP="00631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ПК-1</w:t>
      </w: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373C2B" w:rsidRPr="0063162A" w:rsidRDefault="00373C2B" w:rsidP="00631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494"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ПК-4</w:t>
      </w:r>
      <w:r w:rsidR="009E797E" w:rsidRPr="0063162A">
        <w:rPr>
          <w:rFonts w:ascii="Times New Roman" w:hAnsi="Times New Roman" w:cs="Times New Roman"/>
          <w:sz w:val="24"/>
          <w:szCs w:val="24"/>
        </w:rPr>
        <w:t xml:space="preserve"> </w:t>
      </w:r>
      <w:r w:rsidR="009E797E"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способностью на основе описания </w:t>
      </w:r>
      <w:proofErr w:type="gramStart"/>
      <w:r w:rsidR="009E797E"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экономических процессов</w:t>
      </w:r>
      <w:proofErr w:type="gramEnd"/>
      <w:r w:rsidR="009E797E"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результаты;</w:t>
      </w:r>
    </w:p>
    <w:p w:rsidR="00373C2B" w:rsidRPr="0063162A" w:rsidRDefault="00373C2B" w:rsidP="0063162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ПК-5</w:t>
      </w: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решений.</w:t>
      </w:r>
    </w:p>
    <w:p w:rsidR="00373C2B" w:rsidRPr="0063162A" w:rsidRDefault="00373C2B" w:rsidP="00631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73C2B" w:rsidRPr="0063162A" w:rsidRDefault="00373C2B" w:rsidP="00631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73C2B" w:rsidRPr="0063162A" w:rsidRDefault="00373C2B" w:rsidP="0063162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3162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Содержание дисциплины</w:t>
      </w:r>
    </w:p>
    <w:p w:rsidR="009E797E" w:rsidRPr="0063162A" w:rsidRDefault="009E797E" w:rsidP="006316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Основные по</w:t>
      </w:r>
      <w:bookmarkStart w:id="3" w:name="_GoBack"/>
      <w:bookmarkEnd w:id="3"/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инвестиционной деятельности</w:t>
      </w:r>
    </w:p>
    <w:p w:rsidR="009E797E" w:rsidRPr="0063162A" w:rsidRDefault="009E797E" w:rsidP="006316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Инвестиции и инвестиционный проект как экономические категории</w:t>
      </w:r>
    </w:p>
    <w:p w:rsidR="009E797E" w:rsidRPr="0063162A" w:rsidRDefault="009E797E" w:rsidP="006316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цикл инвестиционного проекта</w:t>
      </w:r>
    </w:p>
    <w:p w:rsidR="009E797E" w:rsidRPr="0063162A" w:rsidRDefault="009E797E" w:rsidP="006316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Инвестиционное</w:t>
      </w:r>
      <w:proofErr w:type="gramEnd"/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бизнес-проектирование</w:t>
      </w:r>
    </w:p>
    <w:p w:rsidR="009E797E" w:rsidRPr="0063162A" w:rsidRDefault="009E797E" w:rsidP="006316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 инвестиционного проекта</w:t>
      </w:r>
    </w:p>
    <w:p w:rsidR="009E797E" w:rsidRPr="0063162A" w:rsidRDefault="009E797E" w:rsidP="006316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Анализ эффективности инвестиционных проектов</w:t>
      </w:r>
    </w:p>
    <w:p w:rsidR="009E797E" w:rsidRPr="0063162A" w:rsidRDefault="009E797E" w:rsidP="006316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инвестиционного проекта и традиционные методы ее анализа</w:t>
      </w:r>
    </w:p>
    <w:p w:rsidR="009E797E" w:rsidRPr="0063162A" w:rsidRDefault="009E797E" w:rsidP="006316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фактора времени в анализе эффективности инвестиционных проектов</w:t>
      </w:r>
    </w:p>
    <w:p w:rsidR="009E797E" w:rsidRPr="0063162A" w:rsidRDefault="009E797E" w:rsidP="006316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«Стоимость» или «цена» капитала инвестиционного проекта</w:t>
      </w:r>
    </w:p>
    <w:p w:rsidR="009E797E" w:rsidRPr="0063162A" w:rsidRDefault="009E797E" w:rsidP="006316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Дисконтные методы анализа эффективности инвестиционных проектов</w:t>
      </w:r>
    </w:p>
    <w:p w:rsidR="009E797E" w:rsidRPr="0063162A" w:rsidRDefault="009E797E" w:rsidP="006316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факторов риска на инвестиционные проекты</w:t>
      </w:r>
    </w:p>
    <w:p w:rsidR="009E797E" w:rsidRPr="0063162A" w:rsidRDefault="009E797E" w:rsidP="006316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инвестиционных проектов в условиях инфляции</w:t>
      </w:r>
    </w:p>
    <w:p w:rsidR="009E797E" w:rsidRPr="0063162A" w:rsidRDefault="009E797E" w:rsidP="006316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Финансирование и управление инвестиционными проектами</w:t>
      </w:r>
    </w:p>
    <w:p w:rsidR="009E797E" w:rsidRPr="0063162A" w:rsidRDefault="009E797E" w:rsidP="006316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и оптимизация бюджета капиталовложений</w:t>
      </w:r>
    </w:p>
    <w:p w:rsidR="009E797E" w:rsidRPr="0063162A" w:rsidRDefault="009E797E" w:rsidP="006316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Финансирование инвестиционных проектов. Формы финансирования проектов</w:t>
      </w:r>
    </w:p>
    <w:p w:rsidR="009E797E" w:rsidRPr="0063162A" w:rsidRDefault="009E797E" w:rsidP="006316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Управление инвестиционными проектами</w:t>
      </w:r>
    </w:p>
    <w:p w:rsidR="009E797E" w:rsidRPr="0063162A" w:rsidRDefault="009E797E" w:rsidP="006316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631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Практика инвестиционного анализа и реализация инвестиционных проектов</w:t>
      </w:r>
    </w:p>
    <w:p w:rsidR="00373C2B" w:rsidRPr="0063162A" w:rsidRDefault="00373C2B" w:rsidP="006316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373C2B" w:rsidRPr="0063162A" w:rsidRDefault="00373C2B" w:rsidP="00631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Объем дисциплины «Инвестиционный анализ</w:t>
      </w:r>
      <w:r w:rsidR="009E797E"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» 144 часа</w:t>
      </w: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в том числе </w:t>
      </w:r>
      <w:proofErr w:type="gramStart"/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контактных</w:t>
      </w:r>
      <w:proofErr w:type="gramEnd"/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E797E"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44, аудиторных 42</w:t>
      </w: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373C2B" w:rsidRPr="0063162A" w:rsidRDefault="00373C2B" w:rsidP="00631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Семестр</w:t>
      </w:r>
      <w:r w:rsidR="00242D62"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-</w:t>
      </w: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E797E"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седьмой</w:t>
      </w: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373C2B" w:rsidRPr="0063162A" w:rsidRDefault="009E797E" w:rsidP="00631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Форма промежуточного контроля: </w:t>
      </w:r>
      <w:r w:rsidR="00373C2B"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экзамен.</w:t>
      </w:r>
    </w:p>
    <w:p w:rsidR="00373C2B" w:rsidRPr="0063162A" w:rsidRDefault="00373C2B" w:rsidP="00631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373C2B" w:rsidRPr="0063162A" w:rsidRDefault="00373C2B" w:rsidP="006316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3162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Разработчик:</w:t>
      </w:r>
      <w:r w:rsidRPr="0063162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зав. кафедрой экономического анализа и статистики Лунева М.Н.</w:t>
      </w:r>
    </w:p>
    <w:p w:rsidR="00A75068" w:rsidRPr="0063162A" w:rsidRDefault="00A75068" w:rsidP="006316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5068" w:rsidRPr="0063162A" w:rsidSect="0055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AC1"/>
    <w:multiLevelType w:val="multilevel"/>
    <w:tmpl w:val="60A89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B00D47"/>
    <w:multiLevelType w:val="hybridMultilevel"/>
    <w:tmpl w:val="3BDE1634"/>
    <w:lvl w:ilvl="0" w:tplc="AE8A9A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770A7"/>
    <w:multiLevelType w:val="hybridMultilevel"/>
    <w:tmpl w:val="0E44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64808"/>
    <w:multiLevelType w:val="multilevel"/>
    <w:tmpl w:val="41803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F3F14B3"/>
    <w:multiLevelType w:val="hybridMultilevel"/>
    <w:tmpl w:val="73DEB008"/>
    <w:lvl w:ilvl="0" w:tplc="AE8A9A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412A2"/>
    <w:multiLevelType w:val="hybridMultilevel"/>
    <w:tmpl w:val="6806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DC6A7D"/>
    <w:multiLevelType w:val="hybridMultilevel"/>
    <w:tmpl w:val="23A6F95C"/>
    <w:lvl w:ilvl="0" w:tplc="AE8A9A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1E18DE"/>
    <w:multiLevelType w:val="multilevel"/>
    <w:tmpl w:val="6D26A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4AA0BC6"/>
    <w:multiLevelType w:val="multilevel"/>
    <w:tmpl w:val="60A89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93D203F"/>
    <w:multiLevelType w:val="multilevel"/>
    <w:tmpl w:val="60A89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E4C1EED"/>
    <w:multiLevelType w:val="hybridMultilevel"/>
    <w:tmpl w:val="1502516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6F4D2D36"/>
    <w:multiLevelType w:val="multilevel"/>
    <w:tmpl w:val="60A89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53545E8"/>
    <w:multiLevelType w:val="hybridMultilevel"/>
    <w:tmpl w:val="11F8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63"/>
    <w:rsid w:val="00242D62"/>
    <w:rsid w:val="00373C2B"/>
    <w:rsid w:val="0063162A"/>
    <w:rsid w:val="0094294B"/>
    <w:rsid w:val="009E797E"/>
    <w:rsid w:val="00A75068"/>
    <w:rsid w:val="00A95494"/>
    <w:rsid w:val="00B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КафедраЭконом</cp:lastModifiedBy>
  <cp:revision>6</cp:revision>
  <dcterms:created xsi:type="dcterms:W3CDTF">2016-10-16T11:24:00Z</dcterms:created>
  <dcterms:modified xsi:type="dcterms:W3CDTF">2017-03-10T04:15:00Z</dcterms:modified>
</cp:coreProperties>
</file>