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B6" w:rsidRPr="00281854" w:rsidRDefault="00CB3A0B" w:rsidP="00574248">
      <w:pPr>
        <w:ind w:firstLine="624"/>
        <w:jc w:val="center"/>
        <w:rPr>
          <w:sz w:val="28"/>
        </w:rPr>
      </w:pPr>
      <w:r w:rsidRPr="00281854">
        <w:rPr>
          <w:sz w:val="28"/>
        </w:rPr>
        <w:t xml:space="preserve">АННОТАЦИЯ </w:t>
      </w:r>
      <w:r w:rsidR="002B56B6" w:rsidRPr="00281854">
        <w:rPr>
          <w:sz w:val="28"/>
        </w:rPr>
        <w:t>РАБОЧЕЙ ПРОГРАММЫ ДИСЦИПЛИНЫ</w:t>
      </w:r>
    </w:p>
    <w:p w:rsidR="002B56B6" w:rsidRPr="00281854" w:rsidRDefault="00EF369E" w:rsidP="00574248">
      <w:pPr>
        <w:ind w:firstLine="624"/>
        <w:jc w:val="center"/>
        <w:rPr>
          <w:sz w:val="28"/>
        </w:rPr>
      </w:pPr>
      <w:r w:rsidRPr="009764CD">
        <w:rPr>
          <w:sz w:val="28"/>
          <w:szCs w:val="28"/>
        </w:rPr>
        <w:t>Б1.Б.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4 </w:t>
      </w:r>
      <w:r w:rsidR="002B56B6" w:rsidRPr="00281854">
        <w:rPr>
          <w:sz w:val="28"/>
        </w:rPr>
        <w:t>«УПРАВЛЕНЧЕСКАЯ ЭКОНОМИКА»</w:t>
      </w:r>
    </w:p>
    <w:p w:rsidR="002B56B6" w:rsidRPr="00281854" w:rsidRDefault="002B56B6" w:rsidP="00574248">
      <w:pPr>
        <w:ind w:firstLine="624"/>
        <w:jc w:val="center"/>
        <w:rPr>
          <w:sz w:val="28"/>
        </w:rPr>
      </w:pPr>
      <w:r w:rsidRPr="00281854">
        <w:rPr>
          <w:sz w:val="28"/>
        </w:rPr>
        <w:t>направление подготовки</w:t>
      </w:r>
    </w:p>
    <w:p w:rsidR="002B56B6" w:rsidRDefault="002B56B6" w:rsidP="00574248">
      <w:pPr>
        <w:ind w:firstLine="624"/>
        <w:jc w:val="center"/>
        <w:rPr>
          <w:i/>
          <w:sz w:val="28"/>
        </w:rPr>
      </w:pPr>
      <w:r w:rsidRPr="00281854">
        <w:rPr>
          <w:i/>
          <w:sz w:val="28"/>
        </w:rPr>
        <w:t>38.04.02.  «Менеджмент» (уровень магистр)</w:t>
      </w:r>
    </w:p>
    <w:p w:rsidR="005D0B4E" w:rsidRDefault="005D0B4E" w:rsidP="005D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программа: «Магистр делового администрирования»  </w:t>
      </w:r>
    </w:p>
    <w:p w:rsidR="002B56B6" w:rsidRPr="00281854" w:rsidRDefault="002B56B6" w:rsidP="00AE63C2">
      <w:pPr>
        <w:ind w:firstLine="624"/>
        <w:jc w:val="both"/>
        <w:rPr>
          <w:i/>
          <w:sz w:val="28"/>
        </w:rPr>
      </w:pPr>
    </w:p>
    <w:p w:rsidR="002B56B6" w:rsidRPr="00281854" w:rsidRDefault="00EF369E" w:rsidP="00AE63C2">
      <w:pPr>
        <w:ind w:firstLine="624"/>
        <w:jc w:val="both"/>
        <w:rPr>
          <w:sz w:val="28"/>
        </w:rPr>
      </w:pPr>
      <w:r>
        <w:rPr>
          <w:color w:val="000000"/>
          <w:sz w:val="28"/>
        </w:rPr>
        <w:t xml:space="preserve">Дисциплина </w:t>
      </w:r>
      <w:r w:rsidR="002B56B6" w:rsidRPr="00281854">
        <w:rPr>
          <w:sz w:val="28"/>
        </w:rPr>
        <w:t xml:space="preserve">«Управленческая экономика» </w:t>
      </w:r>
      <w:r w:rsidR="002B56B6" w:rsidRPr="00281854">
        <w:rPr>
          <w:color w:val="000000"/>
          <w:sz w:val="28"/>
        </w:rPr>
        <w:t>относится к базов</w:t>
      </w:r>
      <w:r>
        <w:rPr>
          <w:color w:val="000000"/>
          <w:sz w:val="28"/>
        </w:rPr>
        <w:t>ой части учебного плана</w:t>
      </w:r>
      <w:bookmarkStart w:id="0" w:name="_GoBack"/>
      <w:bookmarkEnd w:id="0"/>
      <w:r w:rsidR="002B56B6" w:rsidRPr="00281854">
        <w:rPr>
          <w:color w:val="000000"/>
          <w:sz w:val="28"/>
        </w:rPr>
        <w:t xml:space="preserve">. </w:t>
      </w:r>
    </w:p>
    <w:p w:rsidR="002B56B6" w:rsidRPr="00281854" w:rsidRDefault="002B56B6" w:rsidP="00AE63C2">
      <w:pPr>
        <w:ind w:firstLine="624"/>
        <w:jc w:val="both"/>
        <w:rPr>
          <w:sz w:val="28"/>
        </w:rPr>
      </w:pP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bookmarkStart w:id="1" w:name="bookmark20"/>
      <w:r w:rsidRPr="00281854">
        <w:rPr>
          <w:b/>
          <w:sz w:val="28"/>
        </w:rPr>
        <w:t xml:space="preserve"> Цели и задачи дисциплины</w:t>
      </w:r>
      <w:r w:rsidRPr="00281854">
        <w:rPr>
          <w:sz w:val="28"/>
        </w:rPr>
        <w:t>:</w:t>
      </w: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r w:rsidRPr="00281854">
        <w:rPr>
          <w:sz w:val="28"/>
        </w:rPr>
        <w:t>Цели дисциплины: формирование глубоких знаний закономерностей развития современной экономики и общих принципов поведения экономических агентов в условиях рынка, формирование у будущих магистров теоретических знаний и практических навыков, требуемых при осуществлении организационно-управленческой, аналитической, научно-исследовательской и педагогической деятельности.</w:t>
      </w: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r w:rsidRPr="00281854">
        <w:rPr>
          <w:sz w:val="28"/>
        </w:rPr>
        <w:t>Задачи дисциплины:</w:t>
      </w: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r w:rsidRPr="00281854">
        <w:rPr>
          <w:sz w:val="28"/>
        </w:rPr>
        <w:t>- раскрыть методы и специальные приемы, используемые для объективной и</w:t>
      </w:r>
      <w:r w:rsidR="00281854">
        <w:rPr>
          <w:sz w:val="28"/>
        </w:rPr>
        <w:t xml:space="preserve"> </w:t>
      </w:r>
      <w:r w:rsidRPr="00281854">
        <w:rPr>
          <w:sz w:val="28"/>
        </w:rPr>
        <w:t>всесторонней оценки деятельности экономических субъектов;</w:t>
      </w: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r w:rsidRPr="00281854">
        <w:rPr>
          <w:sz w:val="28"/>
        </w:rPr>
        <w:t>- изучить теоретический материал, основное содержание которого направлено на изучение концепций и подходов к поведению фирмы при распределении ресурсов и анализ экономической деятельности организации, с целью формирования у слушателей знаний в соответствии с национальными требованиями к компетенции менеджеров в области управления экономикой;</w:t>
      </w:r>
    </w:p>
    <w:p w:rsidR="00AE63C2" w:rsidRPr="00281854" w:rsidRDefault="00AE63C2" w:rsidP="00AE63C2">
      <w:pPr>
        <w:pStyle w:val="a4"/>
        <w:ind w:firstLine="624"/>
        <w:jc w:val="both"/>
        <w:rPr>
          <w:sz w:val="28"/>
        </w:rPr>
      </w:pPr>
      <w:r w:rsidRPr="00281854">
        <w:rPr>
          <w:sz w:val="28"/>
        </w:rPr>
        <w:t>- обучить моделированию экономической деятельности экономических агентов.</w:t>
      </w:r>
    </w:p>
    <w:p w:rsidR="00AE63C2" w:rsidRPr="00281854" w:rsidRDefault="00AE63C2" w:rsidP="00AE63C2">
      <w:pPr>
        <w:pStyle w:val="20"/>
        <w:keepNext/>
        <w:keepLines/>
        <w:shd w:val="clear" w:color="auto" w:fill="auto"/>
        <w:tabs>
          <w:tab w:val="left" w:pos="2465"/>
        </w:tabs>
        <w:spacing w:before="0"/>
        <w:ind w:left="709" w:firstLine="624"/>
        <w:rPr>
          <w:color w:val="000000"/>
          <w:sz w:val="28"/>
          <w:szCs w:val="24"/>
        </w:rPr>
      </w:pPr>
    </w:p>
    <w:p w:rsidR="002B56B6" w:rsidRPr="00281854" w:rsidRDefault="002B56B6" w:rsidP="00AE63C2">
      <w:pPr>
        <w:pStyle w:val="20"/>
        <w:keepNext/>
        <w:keepLines/>
        <w:shd w:val="clear" w:color="auto" w:fill="auto"/>
        <w:tabs>
          <w:tab w:val="left" w:pos="2465"/>
        </w:tabs>
        <w:spacing w:before="0"/>
        <w:ind w:left="709" w:firstLine="624"/>
        <w:rPr>
          <w:b/>
          <w:sz w:val="28"/>
          <w:szCs w:val="24"/>
        </w:rPr>
      </w:pPr>
      <w:r w:rsidRPr="00281854">
        <w:rPr>
          <w:b/>
          <w:color w:val="000000"/>
          <w:sz w:val="28"/>
          <w:szCs w:val="24"/>
        </w:rPr>
        <w:t>Требования к результатам освоения дисциплины</w:t>
      </w:r>
      <w:bookmarkEnd w:id="1"/>
    </w:p>
    <w:p w:rsidR="002B56B6" w:rsidRPr="00281854" w:rsidRDefault="002B56B6" w:rsidP="00AE63C2">
      <w:pPr>
        <w:widowControl w:val="0"/>
        <w:spacing w:line="274" w:lineRule="exact"/>
        <w:ind w:left="20" w:firstLine="624"/>
        <w:jc w:val="both"/>
        <w:rPr>
          <w:color w:val="000000"/>
          <w:sz w:val="28"/>
        </w:rPr>
      </w:pPr>
      <w:r w:rsidRPr="00281854">
        <w:rPr>
          <w:color w:val="000000"/>
          <w:sz w:val="28"/>
        </w:rPr>
        <w:t>В результате изучения дисциплины «Управленческая экономика» магистрант должен обладать следующими компетенциями:</w:t>
      </w:r>
    </w:p>
    <w:p w:rsidR="00CB3A0B" w:rsidRPr="00281854" w:rsidRDefault="00CB3A0B" w:rsidP="00AE63C2">
      <w:pPr>
        <w:ind w:firstLine="624"/>
        <w:jc w:val="both"/>
        <w:rPr>
          <w:sz w:val="28"/>
        </w:rPr>
      </w:pPr>
      <w:r w:rsidRPr="00281854">
        <w:rPr>
          <w:b/>
          <w:sz w:val="28"/>
        </w:rPr>
        <w:t>ОК-1</w:t>
      </w:r>
      <w:r w:rsidRPr="00281854">
        <w:rPr>
          <w:sz w:val="28"/>
        </w:rPr>
        <w:t xml:space="preserve"> способностью к абстрактному мышлению, анализу, синтезу;</w:t>
      </w:r>
    </w:p>
    <w:p w:rsidR="00CB3A0B" w:rsidRPr="00281854" w:rsidRDefault="00CB3A0B" w:rsidP="00AE63C2">
      <w:pPr>
        <w:ind w:firstLine="624"/>
        <w:jc w:val="both"/>
        <w:rPr>
          <w:sz w:val="28"/>
        </w:rPr>
      </w:pPr>
      <w:r w:rsidRPr="00281854">
        <w:rPr>
          <w:b/>
          <w:sz w:val="28"/>
        </w:rPr>
        <w:t>ПК-1</w:t>
      </w:r>
      <w:r w:rsidRPr="00281854">
        <w:rPr>
          <w:sz w:val="28"/>
        </w:rPr>
        <w:t xml:space="preserve"> способностью управлять организациями, подразделениями, группами (командами) сотрудников, проектами и сетями;</w:t>
      </w:r>
    </w:p>
    <w:p w:rsidR="00CB3A0B" w:rsidRPr="00281854" w:rsidRDefault="00CB3A0B" w:rsidP="00AE63C2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4"/>
        </w:rPr>
      </w:pPr>
      <w:r w:rsidRPr="00281854">
        <w:rPr>
          <w:rFonts w:ascii="Times New Roman" w:hAnsi="Times New Roman" w:cs="Times New Roman"/>
          <w:b/>
          <w:sz w:val="28"/>
          <w:szCs w:val="24"/>
        </w:rPr>
        <w:t>ПК-3</w:t>
      </w:r>
      <w:r w:rsidRPr="00281854">
        <w:rPr>
          <w:rFonts w:ascii="Times New Roman" w:hAnsi="Times New Roman" w:cs="Times New Roman"/>
          <w:sz w:val="28"/>
          <w:szCs w:val="24"/>
        </w:rPr>
        <w:t xml:space="preserve"> способностью использовать современные методы управления корпоративными финансами для решения стратегических задач;</w:t>
      </w:r>
    </w:p>
    <w:p w:rsidR="00CB3A0B" w:rsidRPr="00281854" w:rsidRDefault="00CB3A0B" w:rsidP="00AE63C2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4"/>
        </w:rPr>
      </w:pPr>
      <w:r w:rsidRPr="00281854">
        <w:rPr>
          <w:rFonts w:ascii="Times New Roman" w:hAnsi="Times New Roman" w:cs="Times New Roman"/>
          <w:b/>
          <w:sz w:val="28"/>
          <w:szCs w:val="24"/>
        </w:rPr>
        <w:t>ПК-5</w:t>
      </w:r>
      <w:r w:rsidRPr="00281854">
        <w:rPr>
          <w:rFonts w:ascii="Times New Roman" w:hAnsi="Times New Roman" w:cs="Times New Roman"/>
          <w:sz w:val="28"/>
          <w:szCs w:val="24"/>
        </w:rPr>
        <w:t xml:space="preserve"> владением методами экономического и стратегического анализа поведения экономических агентов и рынков в глобальной среде;</w:t>
      </w:r>
    </w:p>
    <w:p w:rsidR="00CB3A0B" w:rsidRPr="00281854" w:rsidRDefault="00CB3A0B" w:rsidP="00AE63C2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4"/>
        </w:rPr>
      </w:pPr>
      <w:r w:rsidRPr="00281854">
        <w:rPr>
          <w:rFonts w:ascii="Times New Roman" w:hAnsi="Times New Roman" w:cs="Times New Roman"/>
          <w:b/>
          <w:sz w:val="28"/>
          <w:szCs w:val="24"/>
        </w:rPr>
        <w:t>ПК-6</w:t>
      </w:r>
      <w:r w:rsidRPr="00281854">
        <w:rPr>
          <w:rFonts w:ascii="Times New Roman" w:hAnsi="Times New Roman" w:cs="Times New Roman"/>
          <w:sz w:val="28"/>
          <w:szCs w:val="24"/>
        </w:rPr>
        <w:t xml:space="preserve"> способностью использовать современные методы управления корпоративными финансами для решения стратегических задач;</w:t>
      </w:r>
    </w:p>
    <w:p w:rsidR="00CB3A0B" w:rsidRPr="00281854" w:rsidRDefault="00CB3A0B" w:rsidP="00AE63C2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4"/>
        </w:rPr>
      </w:pPr>
      <w:r w:rsidRPr="00281854">
        <w:rPr>
          <w:rFonts w:ascii="Times New Roman" w:hAnsi="Times New Roman" w:cs="Times New Roman"/>
          <w:b/>
          <w:sz w:val="28"/>
          <w:szCs w:val="24"/>
        </w:rPr>
        <w:t>ПК-10</w:t>
      </w:r>
      <w:r w:rsidRPr="00281854">
        <w:rPr>
          <w:rFonts w:ascii="Times New Roman" w:hAnsi="Times New Roman" w:cs="Times New Roman"/>
          <w:sz w:val="28"/>
          <w:szCs w:val="24"/>
        </w:rPr>
        <w:t xml:space="preserve"> способностью проводить самостоятельные исследования в соответствии с разработанной программой.</w:t>
      </w:r>
    </w:p>
    <w:p w:rsidR="006C62E7" w:rsidRPr="00281854" w:rsidRDefault="006C62E7" w:rsidP="00AE63C2">
      <w:pPr>
        <w:ind w:firstLine="624"/>
        <w:jc w:val="both"/>
        <w:rPr>
          <w:sz w:val="28"/>
        </w:rPr>
      </w:pP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b/>
          <w:sz w:val="28"/>
        </w:rPr>
        <w:t>Содержание дисциплины</w:t>
      </w:r>
      <w:r w:rsidRPr="00281854">
        <w:rPr>
          <w:sz w:val="28"/>
        </w:rPr>
        <w:t>: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Тема 1. Фирма как субъект рыночной экономики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lastRenderedPageBreak/>
        <w:t>Тема 2. Закономерности функционирования фирмы в различных рыночных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структурах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Тема 3. Государственное регулирование экономики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Тема 4. Модели поведения фирмы в условиях турбулентности внешней среды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Тема 5. Стратегический выбор направлений развития фирмы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 xml:space="preserve">Тема 6. Затраты. Прибыль. Экономическая эффективность функционирования 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  <w:r w:rsidRPr="00281854">
        <w:rPr>
          <w:sz w:val="28"/>
        </w:rPr>
        <w:t>фирмы в условиях рынка.</w:t>
      </w:r>
    </w:p>
    <w:p w:rsidR="00AE63C2" w:rsidRPr="00281854" w:rsidRDefault="00AE63C2" w:rsidP="00AE63C2">
      <w:pPr>
        <w:ind w:firstLine="624"/>
        <w:jc w:val="both"/>
        <w:rPr>
          <w:sz w:val="28"/>
        </w:rPr>
      </w:pPr>
    </w:p>
    <w:p w:rsidR="00CB3A0B" w:rsidRPr="00281854" w:rsidRDefault="00CB3A0B" w:rsidP="00AE63C2">
      <w:pPr>
        <w:pStyle w:val="20"/>
        <w:keepNext/>
        <w:keepLines/>
        <w:shd w:val="clear" w:color="auto" w:fill="auto"/>
        <w:tabs>
          <w:tab w:val="left" w:pos="2760"/>
        </w:tabs>
        <w:spacing w:before="0"/>
        <w:ind w:firstLine="624"/>
        <w:rPr>
          <w:b/>
          <w:sz w:val="28"/>
          <w:szCs w:val="24"/>
        </w:rPr>
      </w:pPr>
      <w:bookmarkStart w:id="2" w:name="bookmark21"/>
      <w:r w:rsidRPr="00281854">
        <w:rPr>
          <w:b/>
          <w:color w:val="000000"/>
          <w:sz w:val="28"/>
          <w:szCs w:val="24"/>
        </w:rPr>
        <w:t>Объем дисциплины и виды учебной работы</w:t>
      </w:r>
      <w:bookmarkEnd w:id="2"/>
    </w:p>
    <w:p w:rsidR="00281854" w:rsidRPr="00281854" w:rsidRDefault="00281854" w:rsidP="00281854">
      <w:pPr>
        <w:ind w:left="360" w:firstLine="547"/>
        <w:jc w:val="both"/>
        <w:rPr>
          <w:sz w:val="28"/>
          <w:szCs w:val="28"/>
          <w:lang w:eastAsia="en-US"/>
        </w:rPr>
      </w:pPr>
      <w:r w:rsidRPr="00281854">
        <w:rPr>
          <w:color w:val="000000" w:themeColor="text1"/>
          <w:sz w:val="28"/>
          <w:szCs w:val="28"/>
          <w:lang w:eastAsia="en-US"/>
        </w:rPr>
        <w:t>Объем дисциплины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281854">
        <w:rPr>
          <w:color w:val="000000" w:themeColor="text1"/>
          <w:sz w:val="28"/>
          <w:szCs w:val="28"/>
          <w:lang w:eastAsia="en-US"/>
        </w:rPr>
        <w:t>«Управлен</w:t>
      </w:r>
      <w:r>
        <w:rPr>
          <w:color w:val="000000" w:themeColor="text1"/>
          <w:sz w:val="28"/>
          <w:szCs w:val="28"/>
          <w:lang w:eastAsia="en-US"/>
        </w:rPr>
        <w:t xml:space="preserve">ческая экономика» </w:t>
      </w:r>
      <w:r w:rsidRPr="00281854">
        <w:rPr>
          <w:color w:val="000000" w:themeColor="text1"/>
          <w:sz w:val="28"/>
          <w:szCs w:val="28"/>
          <w:lang w:eastAsia="en-US"/>
        </w:rPr>
        <w:t xml:space="preserve">для магистерской программы - </w:t>
      </w:r>
      <w:r>
        <w:rPr>
          <w:sz w:val="28"/>
          <w:szCs w:val="28"/>
          <w:lang w:eastAsia="en-US"/>
        </w:rPr>
        <w:t>42</w:t>
      </w:r>
      <w:r w:rsidRPr="00281854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281854">
        <w:rPr>
          <w:sz w:val="28"/>
          <w:szCs w:val="28"/>
          <w:lang w:eastAsia="en-US"/>
        </w:rPr>
        <w:t>, в том числе</w:t>
      </w:r>
      <w:r>
        <w:rPr>
          <w:sz w:val="28"/>
          <w:szCs w:val="28"/>
          <w:lang w:eastAsia="en-US"/>
        </w:rPr>
        <w:t xml:space="preserve"> 14</w:t>
      </w:r>
      <w:r w:rsidRPr="00281854">
        <w:rPr>
          <w:sz w:val="28"/>
          <w:szCs w:val="28"/>
          <w:lang w:eastAsia="en-US"/>
        </w:rPr>
        <w:t xml:space="preserve"> часов лекций и 2</w:t>
      </w:r>
      <w:r>
        <w:rPr>
          <w:sz w:val="28"/>
          <w:szCs w:val="28"/>
          <w:lang w:eastAsia="en-US"/>
        </w:rPr>
        <w:t>8</w:t>
      </w:r>
      <w:r w:rsidRPr="00281854">
        <w:rPr>
          <w:sz w:val="28"/>
          <w:szCs w:val="28"/>
          <w:lang w:eastAsia="en-US"/>
        </w:rPr>
        <w:t xml:space="preserve"> часов практических занятий. </w:t>
      </w:r>
    </w:p>
    <w:p w:rsidR="00281854" w:rsidRPr="00281854" w:rsidRDefault="00281854" w:rsidP="00281854">
      <w:pPr>
        <w:ind w:left="360" w:firstLine="547"/>
        <w:jc w:val="both"/>
        <w:rPr>
          <w:sz w:val="28"/>
          <w:szCs w:val="28"/>
          <w:lang w:eastAsia="en-US"/>
        </w:rPr>
      </w:pPr>
      <w:r w:rsidRPr="00281854">
        <w:rPr>
          <w:sz w:val="28"/>
          <w:szCs w:val="28"/>
          <w:lang w:eastAsia="en-US"/>
        </w:rPr>
        <w:t>Семестр второй.</w:t>
      </w:r>
    </w:p>
    <w:p w:rsidR="00281854" w:rsidRPr="00281854" w:rsidRDefault="00281854" w:rsidP="00281854">
      <w:pPr>
        <w:ind w:firstLine="850"/>
        <w:contextualSpacing/>
        <w:jc w:val="both"/>
        <w:rPr>
          <w:sz w:val="28"/>
          <w:szCs w:val="28"/>
          <w:lang w:eastAsia="en-US"/>
        </w:rPr>
      </w:pPr>
      <w:r w:rsidRPr="00281854">
        <w:rPr>
          <w:sz w:val="28"/>
          <w:szCs w:val="28"/>
          <w:lang w:eastAsia="en-US"/>
        </w:rPr>
        <w:t xml:space="preserve">Форма промежуточного контроля </w:t>
      </w:r>
      <w:r>
        <w:rPr>
          <w:sz w:val="28"/>
          <w:szCs w:val="28"/>
          <w:lang w:eastAsia="en-US"/>
        </w:rPr>
        <w:t>экзамен</w:t>
      </w:r>
      <w:r w:rsidRPr="00281854">
        <w:rPr>
          <w:sz w:val="28"/>
          <w:szCs w:val="28"/>
          <w:lang w:eastAsia="en-US"/>
        </w:rPr>
        <w:t>.</w:t>
      </w:r>
    </w:p>
    <w:p w:rsidR="00CB3A0B" w:rsidRDefault="00CB3A0B" w:rsidP="00AE63C2">
      <w:pPr>
        <w:ind w:firstLine="624"/>
        <w:jc w:val="both"/>
      </w:pPr>
    </w:p>
    <w:sectPr w:rsidR="00CB3A0B" w:rsidSect="00AE63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D2E"/>
    <w:multiLevelType w:val="multilevel"/>
    <w:tmpl w:val="77707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D7D82"/>
    <w:multiLevelType w:val="multilevel"/>
    <w:tmpl w:val="77707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75133A"/>
    <w:multiLevelType w:val="multilevel"/>
    <w:tmpl w:val="77707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5D"/>
    <w:rsid w:val="00281854"/>
    <w:rsid w:val="002B56B6"/>
    <w:rsid w:val="0032075D"/>
    <w:rsid w:val="00574248"/>
    <w:rsid w:val="005D0B4E"/>
    <w:rsid w:val="006C62E7"/>
    <w:rsid w:val="0095530B"/>
    <w:rsid w:val="0098213B"/>
    <w:rsid w:val="00AE63C2"/>
    <w:rsid w:val="00CB3A0B"/>
    <w:rsid w:val="00E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B56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2B56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2B56B6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2B56B6"/>
    <w:pPr>
      <w:widowControl w:val="0"/>
      <w:shd w:val="clear" w:color="auto" w:fill="FFFFFF"/>
      <w:spacing w:before="240" w:line="274" w:lineRule="exact"/>
      <w:jc w:val="both"/>
      <w:outlineLvl w:val="1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CB3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B56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2B56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2B56B6"/>
    <w:pPr>
      <w:widowControl w:val="0"/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2B56B6"/>
    <w:pPr>
      <w:widowControl w:val="0"/>
      <w:shd w:val="clear" w:color="auto" w:fill="FFFFFF"/>
      <w:spacing w:before="240" w:line="274" w:lineRule="exact"/>
      <w:jc w:val="both"/>
      <w:outlineLvl w:val="1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CB3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E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КафедраЭконом</dc:creator>
  <cp:keywords/>
  <dc:description/>
  <cp:lastModifiedBy>ДеканатМенеджмента3</cp:lastModifiedBy>
  <cp:revision>8</cp:revision>
  <dcterms:created xsi:type="dcterms:W3CDTF">2017-02-20T09:25:00Z</dcterms:created>
  <dcterms:modified xsi:type="dcterms:W3CDTF">2017-03-03T11:30:00Z</dcterms:modified>
</cp:coreProperties>
</file>