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5D10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В.1</w:t>
      </w:r>
      <w:r w:rsidR="009B0F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</w:t>
      </w:r>
      <w:r w:rsidR="005D10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.01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D10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Сервисная деятельность предприятий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0653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065321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5D10D4">
        <w:rPr>
          <w:rFonts w:ascii="Times New Roman" w:hAnsi="Times New Roman" w:cs="Times New Roman"/>
          <w:spacing w:val="-1"/>
          <w:sz w:val="28"/>
          <w:szCs w:val="28"/>
        </w:rPr>
        <w:t>Сервисная деятельность предприятий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bookmarkStart w:id="0" w:name="_GoBack"/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входит в </w:t>
      </w:r>
      <w:r w:rsidR="00065321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дисциплинарный модуль </w:t>
      </w:r>
      <w:r w:rsidR="000653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065321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0653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.В.10</w:t>
      </w:r>
      <w:r w:rsidR="000653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«Модуль сервисных технологий» </w:t>
      </w:r>
      <w:r w:rsidR="00065321">
        <w:rPr>
          <w:rFonts w:ascii="Times New Roman" w:hAnsi="Times New Roman" w:cs="Times New Roman"/>
          <w:spacing w:val="-1"/>
          <w:sz w:val="28"/>
          <w:szCs w:val="28"/>
        </w:rPr>
        <w:t>вариативной части дисциплин 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065321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D10D4" w:rsidRPr="004E6FCF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Б1.Б.19 Психология;</w:t>
      </w:r>
    </w:p>
    <w:p w:rsidR="00E01D88" w:rsidRPr="004E6FCF" w:rsidRDefault="00E01D88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9B0F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9B0F51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5D5D52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5D10D4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D10D4" w:rsidRPr="00F878EA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5D10D4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9B0F51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D10D4" w:rsidRPr="00F878EA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9B0F51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 Технология ресторанной продукции за рубежом;</w:t>
      </w:r>
    </w:p>
    <w:p w:rsidR="005D10D4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9B0F51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питания;</w:t>
      </w:r>
    </w:p>
    <w:p w:rsidR="005D10D4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 Традиции и культура питания народов мира;</w:t>
      </w:r>
    </w:p>
    <w:p w:rsidR="005D10D4" w:rsidRPr="00F878EA" w:rsidRDefault="005D10D4" w:rsidP="005D10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Б1.В10.02 Дипломатический этикет и сервис в ресторанном деле.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3A7241" w:rsidRPr="003A7241" w:rsidRDefault="003A7241" w:rsidP="003A7241">
      <w:pPr>
        <w:pStyle w:val="a3"/>
        <w:widowControl w:val="0"/>
        <w:shd w:val="clear" w:color="auto" w:fill="FFFFFF"/>
        <w:tabs>
          <w:tab w:val="left" w:pos="283"/>
          <w:tab w:val="left" w:leader="underscore" w:pos="9356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eastAsia="zh-CN"/>
        </w:rPr>
      </w:pPr>
      <w:bookmarkStart w:id="5" w:name="_Toc410735568"/>
      <w:r>
        <w:rPr>
          <w:color w:val="000000"/>
          <w:sz w:val="28"/>
          <w:szCs w:val="28"/>
          <w:lang w:eastAsia="zh-CN"/>
        </w:rPr>
        <w:t xml:space="preserve">Цели </w:t>
      </w:r>
      <w:r w:rsidR="00E01D88" w:rsidRPr="003A7241">
        <w:rPr>
          <w:color w:val="000000"/>
          <w:sz w:val="28"/>
          <w:szCs w:val="28"/>
          <w:lang w:eastAsia="zh-CN"/>
        </w:rPr>
        <w:t xml:space="preserve"> изучения курса «</w:t>
      </w:r>
      <w:r w:rsidR="005D10D4" w:rsidRPr="003A7241">
        <w:rPr>
          <w:spacing w:val="-1"/>
          <w:sz w:val="28"/>
          <w:szCs w:val="28"/>
        </w:rPr>
        <w:t>Сервисная деятельность предприятий питания</w:t>
      </w:r>
      <w:r w:rsidR="00E01D88" w:rsidRPr="003A7241">
        <w:rPr>
          <w:color w:val="000000"/>
          <w:sz w:val="28"/>
          <w:szCs w:val="28"/>
          <w:lang w:eastAsia="zh-CN"/>
        </w:rPr>
        <w:t>»</w:t>
      </w:r>
      <w:bookmarkEnd w:id="5"/>
      <w:r>
        <w:rPr>
          <w:color w:val="000000"/>
          <w:sz w:val="28"/>
          <w:szCs w:val="28"/>
          <w:lang w:eastAsia="zh-CN"/>
        </w:rPr>
        <w:t>:</w:t>
      </w:r>
    </w:p>
    <w:p w:rsidR="003A7241" w:rsidRPr="003A7241" w:rsidRDefault="00746C3E" w:rsidP="003A724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3"/>
          <w:tab w:val="left" w:leader="underscore" w:pos="935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D86">
        <w:rPr>
          <w:sz w:val="28"/>
          <w:szCs w:val="28"/>
        </w:rPr>
        <w:t>создание системы знаний о сервисной деятельности, услугах,  формах обслуживания и способах формирования новых услуг и прогрессивных методов обслуживания</w:t>
      </w:r>
      <w:r w:rsidR="003A7241" w:rsidRPr="003A7241">
        <w:rPr>
          <w:sz w:val="28"/>
          <w:szCs w:val="28"/>
        </w:rPr>
        <w:t>.</w:t>
      </w:r>
    </w:p>
    <w:p w:rsidR="00E01D88" w:rsidRPr="003A7241" w:rsidRDefault="00E01D88" w:rsidP="003A7241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A724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Учебные задачи дисциплины</w:t>
      </w:r>
      <w:bookmarkEnd w:id="4"/>
    </w:p>
    <w:p w:rsidR="001102CB" w:rsidRPr="001102CB" w:rsidRDefault="00E01D88" w:rsidP="001102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CB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1102CB" w:rsidRPr="001102CB">
        <w:rPr>
          <w:rFonts w:ascii="Times New Roman" w:hAnsi="Times New Roman" w:cs="Times New Roman"/>
          <w:sz w:val="28"/>
          <w:szCs w:val="28"/>
        </w:rPr>
        <w:t xml:space="preserve"> стандарта высшего образования </w:t>
      </w:r>
      <w:r w:rsidRPr="001102CB">
        <w:rPr>
          <w:rFonts w:ascii="Times New Roman" w:hAnsi="Times New Roman" w:cs="Times New Roman"/>
          <w:sz w:val="28"/>
          <w:szCs w:val="28"/>
        </w:rPr>
        <w:t>являются:</w:t>
      </w:r>
    </w:p>
    <w:p w:rsidR="001102CB" w:rsidRDefault="00746C3E" w:rsidP="00110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2CB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сервисной деятельности, </w:t>
      </w:r>
    </w:p>
    <w:p w:rsidR="001102CB" w:rsidRDefault="00746C3E" w:rsidP="00110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2CB">
        <w:rPr>
          <w:rFonts w:ascii="Times New Roman" w:hAnsi="Times New Roman" w:cs="Times New Roman"/>
          <w:sz w:val="28"/>
          <w:szCs w:val="28"/>
        </w:rPr>
        <w:t xml:space="preserve">определить место сервиса в жизнедеятельности человека. </w:t>
      </w:r>
    </w:p>
    <w:p w:rsidR="001102CB" w:rsidRDefault="00810624" w:rsidP="00110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теоретические и практические подходы</w:t>
      </w:r>
      <w:r w:rsidR="00746C3E" w:rsidRPr="001102CB">
        <w:rPr>
          <w:rFonts w:ascii="Times New Roman" w:hAnsi="Times New Roman" w:cs="Times New Roman"/>
          <w:sz w:val="28"/>
          <w:szCs w:val="28"/>
        </w:rPr>
        <w:t xml:space="preserve"> к сервису в сфере общественного питания, как виду деятельности, направленной на удовлетворение потребностей потребителя посредством оказания индивидуальных услуг; </w:t>
      </w:r>
    </w:p>
    <w:p w:rsidR="00810624" w:rsidRDefault="00810624" w:rsidP="00110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8B0354">
        <w:rPr>
          <w:rFonts w:ascii="Times New Roman" w:hAnsi="Times New Roman" w:cs="Times New Roman"/>
          <w:sz w:val="28"/>
          <w:szCs w:val="28"/>
        </w:rPr>
        <w:t xml:space="preserve"> сервисную деятельность как особого вида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624" w:rsidRDefault="00810624" w:rsidP="00110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1102CB">
        <w:rPr>
          <w:rFonts w:ascii="Times New Roman" w:hAnsi="Times New Roman" w:cs="Times New Roman"/>
          <w:sz w:val="28"/>
          <w:szCs w:val="28"/>
        </w:rPr>
        <w:t xml:space="preserve"> </w:t>
      </w:r>
      <w:r w:rsidR="008B0354">
        <w:rPr>
          <w:rFonts w:ascii="Times New Roman" w:hAnsi="Times New Roman" w:cs="Times New Roman"/>
          <w:sz w:val="28"/>
          <w:szCs w:val="28"/>
        </w:rPr>
        <w:t xml:space="preserve"> природу услуг, их основные</w:t>
      </w:r>
      <w:r w:rsidR="00746C3E" w:rsidRPr="001102C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B0354">
        <w:rPr>
          <w:rFonts w:ascii="Times New Roman" w:hAnsi="Times New Roman" w:cs="Times New Roman"/>
          <w:sz w:val="28"/>
          <w:szCs w:val="28"/>
        </w:rPr>
        <w:t>и</w:t>
      </w:r>
      <w:r w:rsidR="00746C3E" w:rsidRPr="00110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C3E" w:rsidRPr="001102CB" w:rsidRDefault="00810624" w:rsidP="00110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</w:t>
      </w:r>
      <w:r w:rsidR="008B0354">
        <w:rPr>
          <w:rFonts w:ascii="Times New Roman" w:hAnsi="Times New Roman" w:cs="Times New Roman"/>
          <w:sz w:val="28"/>
          <w:szCs w:val="28"/>
        </w:rPr>
        <w:t xml:space="preserve">  методы и особенности</w:t>
      </w:r>
      <w:r w:rsidR="00746C3E" w:rsidRPr="001102CB">
        <w:rPr>
          <w:rFonts w:ascii="Times New Roman" w:hAnsi="Times New Roman" w:cs="Times New Roman"/>
          <w:sz w:val="28"/>
          <w:szCs w:val="28"/>
        </w:rPr>
        <w:t xml:space="preserve"> обслуживания потребителей в сфере общественного питания.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5D10D4">
        <w:rPr>
          <w:rFonts w:ascii="Times New Roman" w:hAnsi="Times New Roman" w:cs="Times New Roman"/>
          <w:spacing w:val="-1"/>
          <w:sz w:val="28"/>
          <w:szCs w:val="28"/>
        </w:rPr>
        <w:t>Сервисная деятельность предприятий питания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0A6787" w:rsidRDefault="003A7241" w:rsidP="000A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  <w:lang w:bidi="he-IL"/>
        </w:rPr>
        <w:t>Знать:</w:t>
      </w:r>
      <w:r w:rsidRPr="003A724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A6787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0A6787" w:rsidRPr="002D0D86">
        <w:rPr>
          <w:rFonts w:ascii="Times New Roman" w:hAnsi="Times New Roman"/>
          <w:sz w:val="28"/>
          <w:szCs w:val="28"/>
        </w:rPr>
        <w:t>содержание ключевых понятий сервисной деятельности («услуга», «сервис», «клиент», «потребитель», «исполнитель», «самообслуживание», «порядок оказания услуги», «организация обслуживания», «сервисные технологии», «индивидуаль</w:t>
      </w:r>
      <w:r w:rsidR="000A6787">
        <w:rPr>
          <w:rFonts w:ascii="Times New Roman" w:hAnsi="Times New Roman"/>
          <w:sz w:val="28"/>
          <w:szCs w:val="28"/>
        </w:rPr>
        <w:t>ные формы обслуживания»);</w:t>
      </w:r>
    </w:p>
    <w:p w:rsidR="000A6787" w:rsidRDefault="000A6787" w:rsidP="000A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D86">
        <w:rPr>
          <w:rFonts w:ascii="Times New Roman" w:hAnsi="Times New Roman"/>
          <w:sz w:val="28"/>
          <w:szCs w:val="28"/>
        </w:rPr>
        <w:t>основные подходы  понимания и описания поведения исполнителя и потребителя в процессе сервисной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241" w:rsidRPr="000A6787" w:rsidRDefault="000A6787" w:rsidP="000A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D86">
        <w:rPr>
          <w:rFonts w:ascii="Times New Roman" w:hAnsi="Times New Roman"/>
          <w:sz w:val="28"/>
          <w:szCs w:val="28"/>
        </w:rPr>
        <w:t>понимать социальное значение общения, взаимосвязь общения в сервисной деятельности, механизмы действия и способы проявления законов и закономерностей в различных типах межличностных отношений;</w:t>
      </w:r>
      <w:r w:rsidR="003A7241" w:rsidRPr="003A724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753524" w:rsidRDefault="003A7241" w:rsidP="003A724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A724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Уметь: </w:t>
      </w:r>
      <w:r w:rsidR="0075352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- </w:t>
      </w:r>
      <w:r w:rsidRPr="003A7241">
        <w:rPr>
          <w:rFonts w:ascii="Times New Roman" w:hAnsi="Times New Roman" w:cs="Times New Roman"/>
          <w:sz w:val="28"/>
          <w:szCs w:val="28"/>
          <w:lang w:bidi="he-IL"/>
        </w:rPr>
        <w:t>понимать социальное и экономическое значение сервисной деятельности</w:t>
      </w:r>
      <w:r w:rsidR="00753524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3A7241" w:rsidRPr="003A7241" w:rsidRDefault="00753524" w:rsidP="00753524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- иметь </w:t>
      </w:r>
      <w:r w:rsidRPr="002D0D86">
        <w:rPr>
          <w:rFonts w:ascii="Times New Roman" w:hAnsi="Times New Roman"/>
          <w:sz w:val="28"/>
          <w:szCs w:val="28"/>
        </w:rPr>
        <w:t>представление о теоретических и эмпирических законах удовлетворения потребностей другого человека, способах и средствах оказания услуг, о месте сервиса в жизнедеятельности человека, о способах практического применения знаний в области сервисной деятельности;</w:t>
      </w:r>
      <w:r w:rsidR="003A7241" w:rsidRPr="003A7241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767F41" w:rsidRDefault="003A7241" w:rsidP="003A7241">
      <w:pPr>
        <w:pStyle w:val="a5"/>
        <w:ind w:firstLine="680"/>
        <w:jc w:val="both"/>
        <w:rPr>
          <w:rFonts w:ascii="Times New Roman" w:hAnsi="Times New Roman"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  <w:lang w:bidi="he-IL"/>
        </w:rPr>
        <w:t>Владеть:</w:t>
      </w:r>
      <w:r w:rsidRPr="003A724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67F41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767F41" w:rsidRPr="002D0D86">
        <w:rPr>
          <w:rFonts w:ascii="Times New Roman" w:hAnsi="Times New Roman"/>
          <w:sz w:val="28"/>
          <w:szCs w:val="28"/>
        </w:rPr>
        <w:t>навыками анализа различных социальных феноменов, прогнозирования и управ</w:t>
      </w:r>
      <w:r w:rsidR="00767F41">
        <w:rPr>
          <w:rFonts w:ascii="Times New Roman" w:hAnsi="Times New Roman"/>
          <w:sz w:val="28"/>
          <w:szCs w:val="28"/>
        </w:rPr>
        <w:t>ления процессом оказания услуги;</w:t>
      </w:r>
    </w:p>
    <w:p w:rsidR="003A7241" w:rsidRPr="003A7241" w:rsidRDefault="00767F41" w:rsidP="00767F41">
      <w:pPr>
        <w:pStyle w:val="a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D86">
        <w:rPr>
          <w:rFonts w:ascii="Times New Roman" w:hAnsi="Times New Roman"/>
          <w:sz w:val="28"/>
          <w:szCs w:val="28"/>
        </w:rPr>
        <w:t xml:space="preserve"> </w:t>
      </w:r>
      <w:r w:rsidR="003A7241" w:rsidRPr="003A7241">
        <w:rPr>
          <w:rFonts w:ascii="Times New Roman" w:hAnsi="Times New Roman" w:cs="Times New Roman"/>
          <w:sz w:val="28"/>
          <w:szCs w:val="28"/>
          <w:lang w:bidi="he-IL"/>
        </w:rPr>
        <w:t xml:space="preserve">навыками работы с учебной литературой и электронными базами данных. 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A7241" w:rsidRPr="003A7241" w:rsidRDefault="003A7241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ОК – 5 – </w:t>
      </w:r>
      <w:r w:rsidRPr="003A7241">
        <w:rPr>
          <w:rFonts w:ascii="Times New Roman" w:hAnsi="Times New Roman" w:cs="Times New Roman"/>
          <w:bCs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A7241" w:rsidRPr="003A7241" w:rsidRDefault="003A7241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ОК – 6 – </w:t>
      </w:r>
      <w:r w:rsidRPr="003A7241">
        <w:rPr>
          <w:rFonts w:ascii="Times New Roman" w:hAnsi="Times New Roman" w:cs="Times New Roman"/>
          <w:bCs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3A7241" w:rsidRPr="003A7241" w:rsidRDefault="003A7241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ОПК – 5 – </w:t>
      </w:r>
      <w:r w:rsidRPr="003A7241">
        <w:rPr>
          <w:rFonts w:ascii="Times New Roman" w:hAnsi="Times New Roman" w:cs="Times New Roman"/>
          <w:bCs/>
          <w:sz w:val="28"/>
          <w:szCs w:val="28"/>
        </w:rPr>
        <w:t>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3A7241" w:rsidRPr="003A7241" w:rsidRDefault="003A7241" w:rsidP="003A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ПК – 7 – </w:t>
      </w:r>
      <w:r w:rsidRPr="003A7241">
        <w:rPr>
          <w:rFonts w:ascii="Times New Roman" w:hAnsi="Times New Roman" w:cs="Times New Roman"/>
          <w:sz w:val="28"/>
          <w:szCs w:val="28"/>
        </w:rPr>
        <w:t>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гостеприимства.</w:t>
      </w:r>
    </w:p>
    <w:p w:rsidR="003A7241" w:rsidRPr="003A7241" w:rsidRDefault="003A7241" w:rsidP="003A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ПК – 10 – </w:t>
      </w:r>
      <w:r w:rsidRPr="003A7241">
        <w:rPr>
          <w:rFonts w:ascii="Times New Roman" w:hAnsi="Times New Roman" w:cs="Times New Roman"/>
          <w:sz w:val="28"/>
          <w:szCs w:val="28"/>
        </w:rPr>
        <w:t>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логистическими процессами на предприятиях питания.</w:t>
      </w:r>
    </w:p>
    <w:p w:rsidR="003A7241" w:rsidRPr="003A7241" w:rsidRDefault="003A7241" w:rsidP="003A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ПК – 15 – </w:t>
      </w:r>
      <w:r w:rsidRPr="003A7241">
        <w:rPr>
          <w:rFonts w:ascii="Times New Roman" w:hAnsi="Times New Roman" w:cs="Times New Roman"/>
          <w:sz w:val="28"/>
          <w:szCs w:val="28"/>
        </w:rPr>
        <w:t>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информацию.</w:t>
      </w:r>
    </w:p>
    <w:p w:rsidR="003A7241" w:rsidRPr="003A7241" w:rsidRDefault="003A7241" w:rsidP="003A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ПК -19 - </w:t>
      </w:r>
      <w:r w:rsidRPr="003A7241">
        <w:rPr>
          <w:rFonts w:ascii="Times New Roman" w:hAnsi="Times New Roman" w:cs="Times New Roman"/>
          <w:sz w:val="28"/>
          <w:szCs w:val="28"/>
        </w:rPr>
        <w:t>Владение нормативно-правовой базой в области продаж продукции производства и услуг.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F7EB9" w:rsidRPr="004D68AE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72AEB" w:rsidRPr="00872AEB">
        <w:rPr>
          <w:rFonts w:ascii="Times New Roman" w:hAnsi="Times New Roman"/>
          <w:b/>
          <w:sz w:val="28"/>
          <w:szCs w:val="28"/>
        </w:rPr>
        <w:t>Теория услуг</w:t>
      </w:r>
    </w:p>
    <w:p w:rsidR="00401C0D" w:rsidRDefault="00401C0D" w:rsidP="0087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D86">
        <w:rPr>
          <w:rFonts w:ascii="Times New Roman" w:hAnsi="Times New Roman"/>
          <w:sz w:val="28"/>
          <w:szCs w:val="28"/>
        </w:rPr>
        <w:t>Тема 1.1. Сервисная деятельность как форма удовлетворения потребностей человека. Тема 1.2. Предпосылки возникновения сервисной деятельности. Тема 1.3. Услуга как специфический продукт.</w:t>
      </w:r>
    </w:p>
    <w:p w:rsidR="00F06E27" w:rsidRPr="00872AEB" w:rsidRDefault="00F06E27" w:rsidP="0087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D88" w:rsidRDefault="00E01D88" w:rsidP="004D68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4D68A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ОК-5, ОК-6, ОПК-5, ПК -7,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</w:t>
      </w:r>
      <w:r w:rsidR="004D68AE">
        <w:rPr>
          <w:rFonts w:ascii="Times New Roman" w:hAnsi="Times New Roman" w:cs="Times New Roman"/>
          <w:i/>
          <w:spacing w:val="4"/>
          <w:sz w:val="28"/>
          <w:szCs w:val="28"/>
        </w:rPr>
        <w:t>0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4D68AE">
        <w:rPr>
          <w:rFonts w:ascii="Times New Roman" w:hAnsi="Times New Roman" w:cs="Times New Roman"/>
          <w:i/>
          <w:spacing w:val="4"/>
          <w:sz w:val="28"/>
          <w:szCs w:val="28"/>
        </w:rPr>
        <w:t>15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4D68AE" w:rsidRDefault="002F7EB9" w:rsidP="00401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68A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01C0D" w:rsidRPr="00401C0D">
        <w:rPr>
          <w:rFonts w:ascii="Times New Roman" w:hAnsi="Times New Roman"/>
          <w:b/>
          <w:sz w:val="28"/>
          <w:szCs w:val="28"/>
        </w:rPr>
        <w:t>Место и роль сервисной деятельности в жизнедеятельности человека</w:t>
      </w:r>
      <w:r w:rsidR="00401C0D" w:rsidRPr="004D6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C0D" w:rsidRDefault="00401C0D" w:rsidP="0087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D86">
        <w:rPr>
          <w:rFonts w:ascii="Times New Roman" w:hAnsi="Times New Roman"/>
          <w:sz w:val="28"/>
          <w:szCs w:val="28"/>
        </w:rPr>
        <w:t xml:space="preserve">Тема 2.1. Сервис и его особенности. Тема 2.2. Место и роль общения участников сервисной деятельности. </w:t>
      </w:r>
    </w:p>
    <w:p w:rsidR="00F06E27" w:rsidRPr="00872AEB" w:rsidRDefault="00F06E27" w:rsidP="0087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D88" w:rsidRPr="004D68AE" w:rsidRDefault="00E01D88" w:rsidP="004D6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4D68A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4D68AE" w:rsidRPr="004D68A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ОК-5, ОК-6, ОПК-5, ПК -7, </w:t>
      </w:r>
      <w:r w:rsidR="004D68AE" w:rsidRPr="004D68AE">
        <w:rPr>
          <w:rFonts w:ascii="Times New Roman" w:hAnsi="Times New Roman" w:cs="Times New Roman"/>
          <w:i/>
          <w:spacing w:val="4"/>
          <w:sz w:val="28"/>
          <w:szCs w:val="28"/>
        </w:rPr>
        <w:t>ПК-10, ПК-15.</w:t>
      </w:r>
    </w:p>
    <w:p w:rsidR="002F7EB9" w:rsidRPr="00401C0D" w:rsidRDefault="002F7EB9" w:rsidP="00462F13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62F1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01C0D" w:rsidRPr="00401C0D">
        <w:rPr>
          <w:rFonts w:ascii="Times New Roman" w:hAnsi="Times New Roman"/>
          <w:b/>
          <w:sz w:val="28"/>
          <w:szCs w:val="28"/>
        </w:rPr>
        <w:t>Теория обслуживания</w:t>
      </w:r>
    </w:p>
    <w:p w:rsidR="00401C0D" w:rsidRDefault="00401C0D" w:rsidP="00395D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0D86">
        <w:rPr>
          <w:rFonts w:ascii="Times New Roman" w:hAnsi="Times New Roman"/>
          <w:sz w:val="28"/>
          <w:szCs w:val="28"/>
        </w:rPr>
        <w:t>Тема 3.1. Организация обслуживания потребителей. Тема 3.2. Правовое регулирование отношений в сервисной деятельности. Тема 3.3. Категории потребителей и особенности обслуживания в сфере общественного питания. Тема 3.4. Сервис и сервисные технологии в сфере общественного питания</w:t>
      </w:r>
      <w:r w:rsidRPr="002D0D86">
        <w:rPr>
          <w:rFonts w:ascii="Times New Roman" w:hAnsi="Times New Roman"/>
          <w:i/>
          <w:sz w:val="28"/>
          <w:szCs w:val="28"/>
        </w:rPr>
        <w:t>.</w:t>
      </w:r>
    </w:p>
    <w:p w:rsidR="00F06E27" w:rsidRPr="00395DFD" w:rsidRDefault="00F06E27" w:rsidP="00395D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1D88" w:rsidRPr="004D68AE" w:rsidRDefault="00E01D88" w:rsidP="004D6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D68A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4D68AE" w:rsidRPr="004D68A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ОК-5, ОК-6, ОПК-5, ПК -7, </w:t>
      </w:r>
      <w:r w:rsidR="004D68AE" w:rsidRPr="004D68AE">
        <w:rPr>
          <w:rFonts w:ascii="Times New Roman" w:hAnsi="Times New Roman" w:cs="Times New Roman"/>
          <w:i/>
          <w:spacing w:val="4"/>
          <w:sz w:val="28"/>
          <w:szCs w:val="28"/>
        </w:rPr>
        <w:t>ПК-10, ПК-15.</w:t>
      </w:r>
    </w:p>
    <w:p w:rsidR="004D68AE" w:rsidRDefault="004D68AE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7D0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2057D0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63FD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 w:rsidR="002057D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proofErr w:type="spellStart"/>
      <w:r w:rsidR="001A2756">
        <w:rPr>
          <w:rFonts w:ascii="Times New Roman" w:eastAsia="Times New Roman" w:hAnsi="Times New Roman" w:cs="Times New Roman"/>
          <w:sz w:val="28"/>
          <w:szCs w:val="28"/>
        </w:rPr>
        <w:t>к.р</w:t>
      </w:r>
      <w:proofErr w:type="spellEnd"/>
      <w:r w:rsidR="001A275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2057D0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организации питания и услуг 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И.Г.Пестова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43FCC"/>
    <w:multiLevelType w:val="hybridMultilevel"/>
    <w:tmpl w:val="13A89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65321"/>
    <w:rsid w:val="00091646"/>
    <w:rsid w:val="000A6787"/>
    <w:rsid w:val="001102CB"/>
    <w:rsid w:val="001A2756"/>
    <w:rsid w:val="002057D0"/>
    <w:rsid w:val="002D701B"/>
    <w:rsid w:val="002F7EB9"/>
    <w:rsid w:val="00384017"/>
    <w:rsid w:val="00395DFD"/>
    <w:rsid w:val="003A7241"/>
    <w:rsid w:val="00401C0D"/>
    <w:rsid w:val="00462F13"/>
    <w:rsid w:val="004D68AE"/>
    <w:rsid w:val="00541AE8"/>
    <w:rsid w:val="005D10D4"/>
    <w:rsid w:val="005D4E5D"/>
    <w:rsid w:val="005D5D52"/>
    <w:rsid w:val="00746C3E"/>
    <w:rsid w:val="00753524"/>
    <w:rsid w:val="00767F41"/>
    <w:rsid w:val="00810624"/>
    <w:rsid w:val="00872AEB"/>
    <w:rsid w:val="008B0354"/>
    <w:rsid w:val="009B0F51"/>
    <w:rsid w:val="00C63FDB"/>
    <w:rsid w:val="00CE70EF"/>
    <w:rsid w:val="00D76A88"/>
    <w:rsid w:val="00DF16DE"/>
    <w:rsid w:val="00E01D88"/>
    <w:rsid w:val="00F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E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99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a5">
    <w:name w:val="Стиль"/>
    <w:rsid w:val="003A7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12</cp:revision>
  <dcterms:created xsi:type="dcterms:W3CDTF">2016-10-12T07:06:00Z</dcterms:created>
  <dcterms:modified xsi:type="dcterms:W3CDTF">2017-03-06T08:53:00Z</dcterms:modified>
</cp:coreProperties>
</file>