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12" w:rsidRDefault="00B00812" w:rsidP="00A459A4">
      <w:pPr>
        <w:rPr>
          <w:sz w:val="16"/>
          <w:szCs w:val="16"/>
        </w:rPr>
      </w:pPr>
    </w:p>
    <w:p w:rsidR="00004686" w:rsidRDefault="00B00812" w:rsidP="00A459A4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A459A4">
        <w:rPr>
          <w:sz w:val="16"/>
          <w:szCs w:val="16"/>
        </w:rPr>
        <w:t xml:space="preserve"> </w:t>
      </w:r>
      <w:r w:rsidR="00004686">
        <w:rPr>
          <w:sz w:val="28"/>
          <w:szCs w:val="28"/>
        </w:rPr>
        <w:t>Аннотация</w:t>
      </w:r>
      <w:r w:rsidR="00004686">
        <w:rPr>
          <w:rFonts w:ascii="CG Times" w:hAnsi="CG Times"/>
          <w:sz w:val="28"/>
          <w:szCs w:val="28"/>
        </w:rPr>
        <w:t xml:space="preserve">  </w:t>
      </w:r>
    </w:p>
    <w:p w:rsidR="00004686" w:rsidRDefault="00004686" w:rsidP="0000468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</w:t>
      </w:r>
      <w:r>
        <w:rPr>
          <w:rFonts w:ascii="CG Times" w:hAnsi="CG Times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ascii="CG Times" w:hAnsi="CG Times"/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>
        <w:rPr>
          <w:rFonts w:ascii="CG Times" w:hAnsi="CG Times"/>
          <w:sz w:val="28"/>
          <w:szCs w:val="28"/>
        </w:rPr>
        <w:t xml:space="preserve"> </w:t>
      </w:r>
    </w:p>
    <w:p w:rsidR="00AF5BAC" w:rsidRDefault="00252102" w:rsidP="00004686">
      <w:pPr>
        <w:jc w:val="center"/>
        <w:rPr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Б</w:t>
      </w:r>
      <w:proofErr w:type="gramStart"/>
      <w:r>
        <w:rPr>
          <w:rFonts w:asciiTheme="minorHAnsi" w:hAnsiTheme="minorHAnsi"/>
          <w:b/>
          <w:sz w:val="28"/>
          <w:szCs w:val="28"/>
          <w:u w:val="single"/>
        </w:rPr>
        <w:t>1</w:t>
      </w:r>
      <w:proofErr w:type="gramEnd"/>
      <w:r>
        <w:rPr>
          <w:rFonts w:asciiTheme="minorHAnsi" w:hAnsiTheme="minorHAnsi"/>
          <w:b/>
          <w:sz w:val="28"/>
          <w:szCs w:val="28"/>
          <w:u w:val="single"/>
        </w:rPr>
        <w:t xml:space="preserve">.Б.02 </w:t>
      </w:r>
      <w:r w:rsidR="00004686" w:rsidRPr="00004686">
        <w:rPr>
          <w:rFonts w:ascii="CG Times" w:hAnsi="CG Times"/>
          <w:b/>
          <w:sz w:val="28"/>
          <w:szCs w:val="28"/>
          <w:u w:val="single"/>
        </w:rPr>
        <w:t>«</w:t>
      </w:r>
      <w:r w:rsidR="00004686" w:rsidRPr="00004686">
        <w:rPr>
          <w:b/>
          <w:sz w:val="28"/>
          <w:szCs w:val="28"/>
          <w:u w:val="single"/>
        </w:rPr>
        <w:t xml:space="preserve">Иностранный язык </w:t>
      </w:r>
    </w:p>
    <w:p w:rsidR="00004686" w:rsidRPr="00A459A4" w:rsidRDefault="00AF5BAC" w:rsidP="00004686">
      <w:pPr>
        <w:jc w:val="center"/>
        <w:rPr>
          <w:sz w:val="28"/>
          <w:szCs w:val="28"/>
          <w:u w:val="single"/>
        </w:rPr>
      </w:pPr>
      <w:r w:rsidRPr="00A459A4">
        <w:rPr>
          <w:sz w:val="28"/>
          <w:szCs w:val="28"/>
          <w:u w:val="single"/>
        </w:rPr>
        <w:t xml:space="preserve"> (английский, немецкий</w:t>
      </w:r>
      <w:r w:rsidR="0002742C" w:rsidRPr="00A459A4">
        <w:rPr>
          <w:sz w:val="28"/>
          <w:szCs w:val="28"/>
          <w:u w:val="single"/>
        </w:rPr>
        <w:t>, французский</w:t>
      </w:r>
      <w:r w:rsidRPr="00A459A4">
        <w:rPr>
          <w:sz w:val="28"/>
          <w:szCs w:val="28"/>
          <w:u w:val="single"/>
        </w:rPr>
        <w:t>)</w:t>
      </w:r>
      <w:r w:rsidR="00004686" w:rsidRPr="00A459A4">
        <w:rPr>
          <w:rFonts w:ascii="CG Times" w:hAnsi="CG Times" w:cs="CG Times"/>
          <w:sz w:val="28"/>
          <w:szCs w:val="28"/>
          <w:u w:val="single"/>
        </w:rPr>
        <w:t>»</w:t>
      </w:r>
    </w:p>
    <w:p w:rsidR="00004686" w:rsidRPr="00A459A4" w:rsidRDefault="00004686" w:rsidP="00004686">
      <w:pPr>
        <w:jc w:val="center"/>
      </w:pPr>
    </w:p>
    <w:p w:rsidR="00004686" w:rsidRDefault="00004686" w:rsidP="00004686">
      <w:pPr>
        <w:jc w:val="center"/>
      </w:pPr>
    </w:p>
    <w:p w:rsidR="007F1AD8" w:rsidRDefault="00004686" w:rsidP="007F1AD8">
      <w:r w:rsidRPr="009F6CCC">
        <w:t>Направление подготов</w:t>
      </w:r>
      <w:r w:rsidR="007F1AD8">
        <w:t>ки:  19.03.04  -  Т</w:t>
      </w:r>
      <w:r w:rsidR="007F1AD8" w:rsidRPr="00105470">
        <w:t>ехнология продукции и организация</w:t>
      </w:r>
      <w:r w:rsidR="007F1AD8">
        <w:t xml:space="preserve"> </w:t>
      </w:r>
      <w:r w:rsidR="007F1AD8" w:rsidRPr="00105470">
        <w:t>общественного питания</w:t>
      </w:r>
      <w:r w:rsidR="007F1AD8">
        <w:t>.</w:t>
      </w:r>
      <w:bookmarkStart w:id="0" w:name="_GoBack"/>
      <w:bookmarkEnd w:id="0"/>
      <w:r w:rsidR="007F1AD8">
        <w:t xml:space="preserve">                </w:t>
      </w:r>
    </w:p>
    <w:p w:rsidR="007A6010" w:rsidRDefault="007A6010" w:rsidP="007F1AD8">
      <w:r>
        <w:t>Квалификация (степень)</w:t>
      </w:r>
      <w:r w:rsidR="002E76CB">
        <w:t xml:space="preserve"> выпускника</w:t>
      </w:r>
      <w:r>
        <w:t xml:space="preserve"> </w:t>
      </w:r>
      <w:r w:rsidR="002E76CB">
        <w:t xml:space="preserve"> - Бакалавр</w:t>
      </w:r>
    </w:p>
    <w:p w:rsidR="00064C15" w:rsidRDefault="00064C15" w:rsidP="007F1AD8"/>
    <w:p w:rsidR="00004686" w:rsidRPr="007D7E5E" w:rsidRDefault="00004686" w:rsidP="007D7E5E"/>
    <w:p w:rsidR="00004686" w:rsidRDefault="00004686" w:rsidP="00004686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981A84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ОП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0A3A8C" w:rsidRPr="000A3A8C" w:rsidRDefault="000A3A8C" w:rsidP="000A3A8C">
      <w:pPr>
        <w:pStyle w:val="a6"/>
        <w:ind w:left="786"/>
        <w:jc w:val="both"/>
        <w:rPr>
          <w:rFonts w:ascii="Times New Roman" w:hAnsi="Times New Roman"/>
          <w:sz w:val="24"/>
          <w:szCs w:val="24"/>
        </w:rPr>
      </w:pPr>
      <w:r w:rsidRPr="000A3A8C">
        <w:rPr>
          <w:rFonts w:ascii="Times New Roman" w:hAnsi="Times New Roman"/>
          <w:sz w:val="24"/>
          <w:szCs w:val="24"/>
        </w:rPr>
        <w:t>Учебная дисциплина «Иностранный я</w:t>
      </w:r>
      <w:r w:rsidR="00C1623A">
        <w:rPr>
          <w:rFonts w:ascii="Times New Roman" w:hAnsi="Times New Roman"/>
          <w:sz w:val="24"/>
          <w:szCs w:val="24"/>
        </w:rPr>
        <w:t>зык» входит в базовую часть   учебного плана</w:t>
      </w:r>
      <w:r w:rsidRPr="000A3A8C">
        <w:rPr>
          <w:rFonts w:ascii="Times New Roman" w:hAnsi="Times New Roman"/>
          <w:sz w:val="24"/>
          <w:szCs w:val="24"/>
        </w:rPr>
        <w:t>.</w:t>
      </w:r>
    </w:p>
    <w:p w:rsidR="000A3A8C" w:rsidRPr="000A3A8C" w:rsidRDefault="000A3A8C" w:rsidP="000A3A8C">
      <w:pPr>
        <w:pStyle w:val="a6"/>
        <w:ind w:left="786"/>
        <w:jc w:val="both"/>
        <w:rPr>
          <w:rFonts w:ascii="Times New Roman" w:hAnsi="Times New Roman"/>
          <w:sz w:val="24"/>
          <w:szCs w:val="24"/>
        </w:rPr>
      </w:pPr>
      <w:r w:rsidRPr="000A3A8C">
        <w:rPr>
          <w:rFonts w:ascii="Times New Roman" w:hAnsi="Times New Roman"/>
          <w:sz w:val="24"/>
          <w:szCs w:val="24"/>
        </w:rPr>
        <w:t>Входные знания, умения и компетенции студента формируются на базе освоения им школьной программы по данному предмету.</w:t>
      </w:r>
    </w:p>
    <w:p w:rsidR="006F10D7" w:rsidRPr="00D57E73" w:rsidRDefault="006F10D7" w:rsidP="000A3A8C">
      <w:pPr>
        <w:pStyle w:val="a6"/>
        <w:spacing w:after="0"/>
        <w:ind w:left="786"/>
        <w:jc w:val="both"/>
        <w:rPr>
          <w:sz w:val="28"/>
          <w:szCs w:val="28"/>
        </w:rPr>
      </w:pPr>
    </w:p>
    <w:p w:rsidR="00004686" w:rsidRDefault="00004686" w:rsidP="0000468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дисциплины;</w:t>
      </w:r>
    </w:p>
    <w:p w:rsidR="006F10D7" w:rsidRDefault="006F10D7" w:rsidP="006F10D7">
      <w:pPr>
        <w:pStyle w:val="a6"/>
        <w:keepNext/>
        <w:ind w:left="786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_Toc339543313"/>
    </w:p>
    <w:p w:rsidR="006F10D7" w:rsidRDefault="006F10D7" w:rsidP="006F10D7">
      <w:pPr>
        <w:pStyle w:val="a6"/>
        <w:keepNext/>
        <w:ind w:left="786"/>
        <w:jc w:val="both"/>
        <w:outlineLvl w:val="1"/>
        <w:rPr>
          <w:rFonts w:ascii="Times New Roman" w:hAnsi="Times New Roman"/>
          <w:sz w:val="24"/>
          <w:szCs w:val="24"/>
        </w:rPr>
      </w:pPr>
      <w:r w:rsidRPr="00AF5BAC">
        <w:rPr>
          <w:rFonts w:ascii="Times New Roman" w:hAnsi="Times New Roman"/>
          <w:b/>
          <w:sz w:val="24"/>
          <w:szCs w:val="24"/>
        </w:rPr>
        <w:t xml:space="preserve">Целью </w:t>
      </w:r>
      <w:r w:rsidRPr="006F10D7">
        <w:rPr>
          <w:rFonts w:ascii="Times New Roman" w:hAnsi="Times New Roman"/>
          <w:sz w:val="24"/>
          <w:szCs w:val="24"/>
        </w:rPr>
        <w:t>дисциплины</w:t>
      </w:r>
    </w:p>
    <w:p w:rsidR="006F10D7" w:rsidRPr="00AF5BAC" w:rsidRDefault="006F10D7" w:rsidP="00AF5BAC">
      <w:pPr>
        <w:pStyle w:val="a6"/>
        <w:keepNext/>
        <w:ind w:left="786"/>
        <w:jc w:val="both"/>
        <w:outlineLvl w:val="1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sz w:val="24"/>
          <w:szCs w:val="24"/>
        </w:rPr>
        <w:t>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на основе подъязыка бизнеса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а также для дальнейшего самообразования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295B27" w:rsidRPr="00295B27" w:rsidRDefault="00004686" w:rsidP="00295B27">
      <w:pPr>
        <w:pStyle w:val="a6"/>
        <w:keepNext/>
        <w:numPr>
          <w:ilvl w:val="0"/>
          <w:numId w:val="13"/>
        </w:numPr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F10D7">
        <w:rPr>
          <w:rFonts w:ascii="Times New Roman" w:hAnsi="Times New Roman"/>
          <w:b/>
          <w:sz w:val="24"/>
          <w:szCs w:val="24"/>
        </w:rPr>
        <w:t>Учебные задачи дисциплины</w:t>
      </w:r>
      <w:bookmarkEnd w:id="1"/>
      <w:r w:rsidR="00295B27">
        <w:rPr>
          <w:rFonts w:ascii="Times New Roman" w:hAnsi="Times New Roman"/>
          <w:b/>
          <w:sz w:val="24"/>
          <w:szCs w:val="24"/>
        </w:rPr>
        <w:t>:</w:t>
      </w:r>
    </w:p>
    <w:p w:rsidR="00004686" w:rsidRPr="005A02DE" w:rsidRDefault="00004686" w:rsidP="00004686">
      <w:pPr>
        <w:numPr>
          <w:ilvl w:val="0"/>
          <w:numId w:val="15"/>
        </w:numPr>
        <w:jc w:val="both"/>
      </w:pPr>
      <w:r w:rsidRPr="005A02DE">
        <w:t>повышение уровня учебной автономии, способности к самообразованию;</w:t>
      </w:r>
    </w:p>
    <w:p w:rsidR="00004686" w:rsidRPr="005A02DE" w:rsidRDefault="00004686" w:rsidP="00004686">
      <w:pPr>
        <w:numPr>
          <w:ilvl w:val="0"/>
          <w:numId w:val="15"/>
        </w:numPr>
        <w:jc w:val="both"/>
      </w:pPr>
      <w:r w:rsidRPr="005A02DE">
        <w:t>развитие когнитивных и исследовательских умений;</w:t>
      </w:r>
    </w:p>
    <w:p w:rsidR="00004686" w:rsidRPr="005A02DE" w:rsidRDefault="00004686" w:rsidP="00004686">
      <w:pPr>
        <w:numPr>
          <w:ilvl w:val="0"/>
          <w:numId w:val="15"/>
        </w:numPr>
        <w:jc w:val="both"/>
      </w:pPr>
      <w:r w:rsidRPr="005A02DE">
        <w:t>развитие информационной культуры;</w:t>
      </w:r>
    </w:p>
    <w:p w:rsidR="00004686" w:rsidRPr="005A02DE" w:rsidRDefault="00004686" w:rsidP="00004686">
      <w:pPr>
        <w:numPr>
          <w:ilvl w:val="0"/>
          <w:numId w:val="15"/>
        </w:numPr>
        <w:jc w:val="both"/>
      </w:pPr>
      <w:r w:rsidRPr="005A02DE">
        <w:t>расширение кругозора и повышение общей культуры студентов;</w:t>
      </w:r>
    </w:p>
    <w:p w:rsidR="00004686" w:rsidRPr="005A02DE" w:rsidRDefault="00004686" w:rsidP="00004686">
      <w:pPr>
        <w:numPr>
          <w:ilvl w:val="0"/>
          <w:numId w:val="15"/>
        </w:numPr>
        <w:jc w:val="both"/>
      </w:pPr>
      <w:r w:rsidRPr="005A02DE">
        <w:t>воспитание толерантности и уважения к духовным ценностям разных стран и народов.</w:t>
      </w:r>
    </w:p>
    <w:p w:rsidR="00F35DD1" w:rsidRDefault="00F35DD1" w:rsidP="00004686">
      <w:pPr>
        <w:jc w:val="both"/>
        <w:rPr>
          <w:b/>
        </w:rPr>
      </w:pPr>
    </w:p>
    <w:p w:rsidR="00F35DD1" w:rsidRPr="00295B27" w:rsidRDefault="00F35DD1" w:rsidP="00295B27">
      <w:pPr>
        <w:pStyle w:val="2"/>
        <w:numPr>
          <w:ilvl w:val="0"/>
          <w:numId w:val="13"/>
        </w:numPr>
        <w:rPr>
          <w:i w:val="0"/>
          <w:sz w:val="24"/>
          <w:szCs w:val="24"/>
        </w:rPr>
      </w:pPr>
      <w:r w:rsidRPr="00295B27">
        <w:rPr>
          <w:i w:val="0"/>
          <w:sz w:val="24"/>
          <w:szCs w:val="24"/>
        </w:rPr>
        <w:t>Требования к результатам освоения содержания дисциплины:</w:t>
      </w:r>
    </w:p>
    <w:p w:rsidR="00004686" w:rsidRPr="006F10D7" w:rsidRDefault="00004686" w:rsidP="00004686">
      <w:pPr>
        <w:jc w:val="both"/>
        <w:rPr>
          <w:b/>
        </w:rPr>
      </w:pPr>
      <w:r w:rsidRPr="006F10D7">
        <w:rPr>
          <w:b/>
        </w:rPr>
        <w:t xml:space="preserve">В результате освоения </w:t>
      </w:r>
      <w:r w:rsidR="006F10D7" w:rsidRPr="006F10D7">
        <w:rPr>
          <w:b/>
        </w:rPr>
        <w:t>дисциплины</w:t>
      </w:r>
      <w:r w:rsidRPr="006F10D7">
        <w:rPr>
          <w:b/>
        </w:rPr>
        <w:t xml:space="preserve"> студент должен:</w:t>
      </w:r>
    </w:p>
    <w:p w:rsidR="006F10D7" w:rsidRPr="006F10D7" w:rsidRDefault="006F10D7" w:rsidP="006F10D7">
      <w:pPr>
        <w:jc w:val="both"/>
        <w:rPr>
          <w:b/>
          <w:color w:val="000000"/>
        </w:rPr>
      </w:pPr>
      <w:r w:rsidRPr="006F10D7">
        <w:rPr>
          <w:b/>
          <w:color w:val="000000"/>
        </w:rPr>
        <w:t>Знать:</w:t>
      </w:r>
    </w:p>
    <w:p w:rsidR="006F10D7" w:rsidRPr="006F10D7" w:rsidRDefault="006F10D7" w:rsidP="006F10D7">
      <w:pPr>
        <w:jc w:val="both"/>
        <w:rPr>
          <w:color w:val="000000"/>
        </w:rPr>
      </w:pPr>
      <w:r w:rsidRPr="006F10D7">
        <w:rPr>
          <w:color w:val="000000"/>
        </w:rPr>
        <w:t>- лексику в рамках обозначенной тематики и проблематики общения в объеме 1200 лексических единиц;</w:t>
      </w:r>
    </w:p>
    <w:p w:rsidR="006F10D7" w:rsidRPr="006F10D7" w:rsidRDefault="006F10D7" w:rsidP="006F10D7">
      <w:pPr>
        <w:jc w:val="both"/>
        <w:rPr>
          <w:color w:val="000000"/>
        </w:rPr>
      </w:pPr>
      <w:r w:rsidRPr="006F10D7">
        <w:rPr>
          <w:color w:val="000000"/>
        </w:rPr>
        <w:t>- основные грамматические формы и конструкции: систему времен глагола, типы простого и сложного предложения, наклонение, модальность, залог, знаменательные и служебные части речи.</w:t>
      </w:r>
    </w:p>
    <w:p w:rsidR="006F10D7" w:rsidRPr="006F10D7" w:rsidRDefault="006F10D7" w:rsidP="006F10D7">
      <w:pPr>
        <w:jc w:val="both"/>
        <w:rPr>
          <w:b/>
        </w:rPr>
      </w:pPr>
      <w:r w:rsidRPr="006F10D7">
        <w:rPr>
          <w:b/>
          <w:color w:val="000000"/>
        </w:rPr>
        <w:t>Уметь:</w:t>
      </w:r>
    </w:p>
    <w:p w:rsidR="006F10D7" w:rsidRPr="006F10D7" w:rsidRDefault="006F10D7" w:rsidP="006F10D7">
      <w:pPr>
        <w:jc w:val="both"/>
        <w:rPr>
          <w:i/>
          <w:color w:val="000000"/>
          <w:u w:val="single"/>
        </w:rPr>
      </w:pPr>
      <w:r w:rsidRPr="006F10D7">
        <w:rPr>
          <w:i/>
          <w:color w:val="000000"/>
          <w:u w:val="single"/>
        </w:rPr>
        <w:t>- в области аудирования:</w:t>
      </w:r>
    </w:p>
    <w:p w:rsidR="006F10D7" w:rsidRPr="006F10D7" w:rsidRDefault="006F10D7" w:rsidP="006F10D7">
      <w:pPr>
        <w:jc w:val="both"/>
      </w:pPr>
      <w:r w:rsidRPr="006F10D7">
        <w:rPr>
          <w:color w:val="000000"/>
        </w:rPr>
        <w:lastRenderedPageBreak/>
        <w:t xml:space="preserve">воспринимать на слух и понимать </w:t>
      </w:r>
      <w:r w:rsidRPr="006F10D7">
        <w:rPr>
          <w:i/>
        </w:rPr>
        <w:t>основное содержание</w:t>
      </w:r>
      <w:r w:rsidRPr="006F10D7">
        <w:t xml:space="preserve">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рассказ), а также выделять</w:t>
      </w:r>
      <w:r w:rsidRPr="006F10D7">
        <w:rPr>
          <w:i/>
        </w:rPr>
        <w:t xml:space="preserve"> </w:t>
      </w:r>
      <w:r w:rsidRPr="006F10D7">
        <w:t xml:space="preserve">в них </w:t>
      </w:r>
      <w:r w:rsidRPr="006F10D7">
        <w:rPr>
          <w:i/>
        </w:rPr>
        <w:t>значимую/запрашиваемую информацию</w:t>
      </w:r>
      <w:r w:rsidRPr="006F10D7">
        <w:t xml:space="preserve"> </w:t>
      </w:r>
    </w:p>
    <w:p w:rsidR="006F10D7" w:rsidRPr="006F10D7" w:rsidRDefault="006F10D7" w:rsidP="006F10D7">
      <w:pPr>
        <w:jc w:val="both"/>
        <w:rPr>
          <w:i/>
          <w:color w:val="000000"/>
          <w:u w:val="single"/>
        </w:rPr>
      </w:pPr>
      <w:r w:rsidRPr="006F10D7">
        <w:rPr>
          <w:i/>
          <w:color w:val="000000"/>
          <w:u w:val="single"/>
        </w:rPr>
        <w:t>- в области чтения:</w:t>
      </w: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color w:val="000000"/>
          <w:sz w:val="24"/>
          <w:szCs w:val="24"/>
        </w:rPr>
        <w:t>понимать</w:t>
      </w:r>
      <w:r w:rsidRPr="006F10D7">
        <w:rPr>
          <w:rFonts w:ascii="Times New Roman" w:hAnsi="Times New Roman"/>
          <w:i/>
          <w:sz w:val="24"/>
          <w:szCs w:val="24"/>
        </w:rPr>
        <w:t xml:space="preserve"> основное содержание </w:t>
      </w:r>
      <w:r w:rsidRPr="006F10D7">
        <w:rPr>
          <w:rFonts w:ascii="Times New Roman" w:hAnsi="Times New Roman"/>
          <w:sz w:val="24"/>
          <w:szCs w:val="24"/>
        </w:rPr>
        <w:t xml:space="preserve">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</w:t>
      </w:r>
      <w:r w:rsidRPr="006F10D7">
        <w:rPr>
          <w:rFonts w:ascii="Times New Roman" w:hAnsi="Times New Roman"/>
          <w:i/>
          <w:sz w:val="24"/>
          <w:szCs w:val="24"/>
        </w:rPr>
        <w:t xml:space="preserve">детально понимать </w:t>
      </w:r>
      <w:r w:rsidRPr="006F10D7">
        <w:rPr>
          <w:rFonts w:ascii="Times New Roman" w:hAnsi="Times New Roman"/>
          <w:sz w:val="24"/>
          <w:szCs w:val="24"/>
        </w:rPr>
        <w:t>общественно-политические, публицистические (</w:t>
      </w:r>
      <w:proofErr w:type="spellStart"/>
      <w:r w:rsidRPr="006F10D7">
        <w:rPr>
          <w:rFonts w:ascii="Times New Roman" w:hAnsi="Times New Roman"/>
          <w:sz w:val="24"/>
          <w:szCs w:val="24"/>
        </w:rPr>
        <w:t>медийные</w:t>
      </w:r>
      <w:proofErr w:type="spellEnd"/>
      <w:r w:rsidRPr="006F10D7">
        <w:rPr>
          <w:rFonts w:ascii="Times New Roman" w:hAnsi="Times New Roman"/>
          <w:sz w:val="24"/>
          <w:szCs w:val="24"/>
        </w:rPr>
        <w:t xml:space="preserve">) тексты, а также письма личного характера; </w:t>
      </w:r>
      <w:r w:rsidRPr="006F10D7">
        <w:rPr>
          <w:rFonts w:ascii="Times New Roman" w:hAnsi="Times New Roman"/>
          <w:i/>
          <w:sz w:val="24"/>
          <w:szCs w:val="24"/>
        </w:rPr>
        <w:t>выделять значимую/запрашиваемую информацию</w:t>
      </w:r>
      <w:r w:rsidRPr="006F10D7">
        <w:rPr>
          <w:rFonts w:ascii="Times New Roman" w:hAnsi="Times New Roman"/>
          <w:sz w:val="24"/>
          <w:szCs w:val="24"/>
        </w:rPr>
        <w:t xml:space="preserve"> из прагматических текстов справочно-информационного и рекламного характера </w:t>
      </w:r>
    </w:p>
    <w:p w:rsidR="006F10D7" w:rsidRPr="006F10D7" w:rsidRDefault="006F10D7" w:rsidP="006F10D7">
      <w:pPr>
        <w:jc w:val="both"/>
        <w:rPr>
          <w:i/>
          <w:color w:val="000000"/>
          <w:u w:val="single"/>
        </w:rPr>
      </w:pPr>
      <w:r w:rsidRPr="006F10D7">
        <w:rPr>
          <w:i/>
          <w:color w:val="000000"/>
          <w:u w:val="single"/>
        </w:rPr>
        <w:t>- в области говорения:</w:t>
      </w:r>
    </w:p>
    <w:p w:rsidR="006F10D7" w:rsidRPr="006F10D7" w:rsidRDefault="006F10D7" w:rsidP="006F10D7">
      <w:pPr>
        <w:jc w:val="both"/>
      </w:pPr>
      <w:proofErr w:type="gramStart"/>
      <w:r w:rsidRPr="006F10D7">
        <w:t xml:space="preserve">начинать, вести/поддерживать и заканчивать </w:t>
      </w:r>
      <w:r w:rsidRPr="006F10D7">
        <w:rPr>
          <w:i/>
        </w:rPr>
        <w:t>диалог-расспрос</w:t>
      </w:r>
      <w:r w:rsidRPr="006F10D7">
        <w:t xml:space="preserve"> об увиденном, прочитанном, </w:t>
      </w:r>
      <w:r w:rsidRPr="006F10D7">
        <w:rPr>
          <w:i/>
        </w:rPr>
        <w:t xml:space="preserve">диалог-обмен мнениями </w:t>
      </w:r>
      <w:r w:rsidRPr="006F10D7">
        <w:t xml:space="preserve">и </w:t>
      </w:r>
      <w:r w:rsidRPr="006F10D7">
        <w:rPr>
          <w:i/>
        </w:rPr>
        <w:t>диалог-интервью/собеседование</w:t>
      </w:r>
      <w:r w:rsidRPr="006F10D7">
        <w:t xml:space="preserve">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  <w:proofErr w:type="gramEnd"/>
      <w:r w:rsidRPr="006F10D7">
        <w:t xml:space="preserve"> делать </w:t>
      </w:r>
      <w:r w:rsidRPr="006F10D7">
        <w:rPr>
          <w:i/>
        </w:rPr>
        <w:t xml:space="preserve">сообщения </w:t>
      </w:r>
      <w:r w:rsidRPr="006F10D7">
        <w:t>и</w:t>
      </w:r>
      <w:r w:rsidRPr="006F10D7">
        <w:rPr>
          <w:i/>
        </w:rPr>
        <w:t xml:space="preserve"> </w:t>
      </w:r>
      <w:r w:rsidRPr="006F10D7">
        <w:t xml:space="preserve">выстраивать </w:t>
      </w:r>
      <w:r w:rsidRPr="006F10D7">
        <w:rPr>
          <w:i/>
        </w:rPr>
        <w:t>монолог-описание</w:t>
      </w:r>
      <w:r w:rsidRPr="006F10D7">
        <w:t xml:space="preserve">, </w:t>
      </w:r>
      <w:r w:rsidRPr="006F10D7">
        <w:rPr>
          <w:i/>
        </w:rPr>
        <w:t>монолог-повествование</w:t>
      </w:r>
      <w:r w:rsidRPr="006F10D7">
        <w:t xml:space="preserve"> и </w:t>
      </w:r>
      <w:r w:rsidRPr="006F10D7">
        <w:rPr>
          <w:i/>
        </w:rPr>
        <w:t>монолог-рассуждение</w:t>
      </w:r>
      <w:r w:rsidRPr="006F10D7">
        <w:t>.</w:t>
      </w:r>
    </w:p>
    <w:p w:rsidR="006F10D7" w:rsidRPr="006F10D7" w:rsidRDefault="006F10D7" w:rsidP="006F10D7">
      <w:pPr>
        <w:jc w:val="both"/>
        <w:rPr>
          <w:i/>
          <w:color w:val="000000"/>
          <w:u w:val="single"/>
        </w:rPr>
      </w:pPr>
      <w:r w:rsidRPr="006F10D7">
        <w:rPr>
          <w:i/>
          <w:color w:val="000000"/>
          <w:u w:val="single"/>
        </w:rPr>
        <w:t>- в области письма:</w:t>
      </w: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sz w:val="24"/>
          <w:szCs w:val="24"/>
        </w:rPr>
        <w:t xml:space="preserve">заполнять </w:t>
      </w:r>
      <w:r w:rsidRPr="006F10D7">
        <w:rPr>
          <w:rFonts w:ascii="Times New Roman" w:hAnsi="Times New Roman"/>
          <w:i/>
          <w:sz w:val="24"/>
          <w:szCs w:val="24"/>
        </w:rPr>
        <w:t>формуляры и бланки</w:t>
      </w:r>
      <w:r w:rsidRPr="006F10D7">
        <w:rPr>
          <w:rFonts w:ascii="Times New Roman" w:hAnsi="Times New Roman"/>
          <w:sz w:val="24"/>
          <w:szCs w:val="24"/>
        </w:rPr>
        <w:t xml:space="preserve"> прагматического характера; вести </w:t>
      </w:r>
      <w:r w:rsidRPr="006F10D7">
        <w:rPr>
          <w:rFonts w:ascii="Times New Roman" w:hAnsi="Times New Roman"/>
          <w:i/>
          <w:sz w:val="24"/>
          <w:szCs w:val="24"/>
        </w:rPr>
        <w:t xml:space="preserve">запись основных мыслей и фактов </w:t>
      </w:r>
      <w:r w:rsidRPr="006F10D7">
        <w:rPr>
          <w:rFonts w:ascii="Times New Roman" w:hAnsi="Times New Roman"/>
          <w:sz w:val="24"/>
          <w:szCs w:val="24"/>
        </w:rPr>
        <w:t xml:space="preserve">(из </w:t>
      </w:r>
      <w:proofErr w:type="spellStart"/>
      <w:r w:rsidRPr="006F10D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F10D7">
        <w:rPr>
          <w:rFonts w:ascii="Times New Roman" w:hAnsi="Times New Roman"/>
          <w:sz w:val="24"/>
          <w:szCs w:val="24"/>
        </w:rPr>
        <w:t xml:space="preserve"> и текстов для чтения), а также </w:t>
      </w:r>
      <w:r w:rsidRPr="006F10D7">
        <w:rPr>
          <w:rFonts w:ascii="Times New Roman" w:hAnsi="Times New Roman"/>
          <w:i/>
          <w:sz w:val="24"/>
          <w:szCs w:val="24"/>
        </w:rPr>
        <w:t xml:space="preserve">запись тезисов </w:t>
      </w:r>
      <w:r w:rsidRPr="006F10D7">
        <w:rPr>
          <w:rFonts w:ascii="Times New Roman" w:hAnsi="Times New Roman"/>
          <w:sz w:val="24"/>
          <w:szCs w:val="24"/>
        </w:rPr>
        <w:t>устного</w:t>
      </w:r>
      <w:r w:rsidRPr="006F10D7">
        <w:rPr>
          <w:rFonts w:ascii="Times New Roman" w:hAnsi="Times New Roman"/>
          <w:i/>
          <w:sz w:val="24"/>
          <w:szCs w:val="24"/>
        </w:rPr>
        <w:t xml:space="preserve"> </w:t>
      </w:r>
      <w:r w:rsidRPr="006F10D7">
        <w:rPr>
          <w:rFonts w:ascii="Times New Roman" w:hAnsi="Times New Roman"/>
          <w:sz w:val="24"/>
          <w:szCs w:val="24"/>
        </w:rPr>
        <w:t xml:space="preserve">выступления/письменного доклада по изучаемой проблематике; поддерживать контакты при помощи </w:t>
      </w:r>
      <w:r w:rsidRPr="006F10D7">
        <w:rPr>
          <w:rFonts w:ascii="Times New Roman" w:hAnsi="Times New Roman"/>
          <w:i/>
          <w:sz w:val="24"/>
          <w:szCs w:val="24"/>
        </w:rPr>
        <w:t xml:space="preserve">электронной почты </w:t>
      </w:r>
      <w:r w:rsidRPr="006F10D7">
        <w:rPr>
          <w:rFonts w:ascii="Times New Roman" w:hAnsi="Times New Roman"/>
          <w:sz w:val="24"/>
          <w:szCs w:val="24"/>
        </w:rPr>
        <w:t xml:space="preserve"> (писать электронные письма личного характера); оформлять </w:t>
      </w:r>
      <w:r w:rsidRPr="006F10D7">
        <w:rPr>
          <w:rFonts w:ascii="Times New Roman" w:hAnsi="Times New Roman"/>
          <w:i/>
          <w:sz w:val="24"/>
          <w:szCs w:val="24"/>
          <w:lang w:val="en-US"/>
        </w:rPr>
        <w:t>Curriculum</w:t>
      </w:r>
      <w:r w:rsidRPr="006F10D7">
        <w:rPr>
          <w:rFonts w:ascii="Times New Roman" w:hAnsi="Times New Roman"/>
          <w:i/>
          <w:sz w:val="24"/>
          <w:szCs w:val="24"/>
        </w:rPr>
        <w:t xml:space="preserve"> </w:t>
      </w:r>
      <w:r w:rsidRPr="006F10D7">
        <w:rPr>
          <w:rFonts w:ascii="Times New Roman" w:hAnsi="Times New Roman"/>
          <w:i/>
          <w:sz w:val="24"/>
          <w:szCs w:val="24"/>
          <w:lang w:val="en-US"/>
        </w:rPr>
        <w:t>Vitae</w:t>
      </w:r>
      <w:r w:rsidRPr="006F10D7">
        <w:rPr>
          <w:rFonts w:ascii="Times New Roman" w:hAnsi="Times New Roman"/>
          <w:i/>
          <w:sz w:val="24"/>
          <w:szCs w:val="24"/>
        </w:rPr>
        <w:t>/</w:t>
      </w:r>
      <w:r w:rsidRPr="006F10D7">
        <w:rPr>
          <w:rFonts w:ascii="Times New Roman" w:hAnsi="Times New Roman"/>
          <w:i/>
          <w:sz w:val="24"/>
          <w:szCs w:val="24"/>
          <w:lang w:val="en-US"/>
        </w:rPr>
        <w:t>Resume</w:t>
      </w:r>
      <w:r w:rsidRPr="006F10D7">
        <w:rPr>
          <w:rFonts w:ascii="Times New Roman" w:hAnsi="Times New Roman"/>
          <w:sz w:val="24"/>
          <w:szCs w:val="24"/>
        </w:rPr>
        <w:t xml:space="preserve"> и сопроводительное письмо,</w:t>
      </w:r>
      <w:r w:rsidRPr="006F10D7">
        <w:rPr>
          <w:rFonts w:ascii="Times New Roman" w:hAnsi="Times New Roman"/>
          <w:i/>
          <w:sz w:val="24"/>
          <w:szCs w:val="24"/>
        </w:rPr>
        <w:t xml:space="preserve"> </w:t>
      </w:r>
      <w:r w:rsidRPr="006F10D7">
        <w:rPr>
          <w:rFonts w:ascii="Times New Roman" w:hAnsi="Times New Roman"/>
          <w:sz w:val="24"/>
          <w:szCs w:val="24"/>
        </w:rPr>
        <w:t>необходимые при приеме на работу,</w:t>
      </w:r>
      <w:r w:rsidRPr="006F10D7">
        <w:rPr>
          <w:rFonts w:ascii="Times New Roman" w:hAnsi="Times New Roman"/>
          <w:i/>
          <w:sz w:val="24"/>
          <w:szCs w:val="24"/>
        </w:rPr>
        <w:t xml:space="preserve"> </w:t>
      </w:r>
      <w:r w:rsidRPr="006F10D7">
        <w:rPr>
          <w:rFonts w:ascii="Times New Roman" w:hAnsi="Times New Roman"/>
          <w:sz w:val="24"/>
          <w:szCs w:val="24"/>
        </w:rPr>
        <w:t xml:space="preserve"> выполнять </w:t>
      </w:r>
      <w:r w:rsidRPr="006F10D7">
        <w:rPr>
          <w:rFonts w:ascii="Times New Roman" w:hAnsi="Times New Roman"/>
          <w:i/>
          <w:sz w:val="24"/>
          <w:szCs w:val="24"/>
        </w:rPr>
        <w:t>письменные проектные задания</w:t>
      </w:r>
      <w:r w:rsidRPr="006F10D7">
        <w:rPr>
          <w:rFonts w:ascii="Times New Roman" w:hAnsi="Times New Roman"/>
          <w:sz w:val="24"/>
          <w:szCs w:val="24"/>
        </w:rPr>
        <w:t xml:space="preserve"> (письменное оформление презентаций, информационных буклетов, рекламных листовок, коллажей, постеров, стенных газет и т.д.). </w:t>
      </w:r>
    </w:p>
    <w:p w:rsidR="006F10D7" w:rsidRPr="006F10D7" w:rsidRDefault="006F10D7" w:rsidP="006F10D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b/>
          <w:sz w:val="24"/>
          <w:szCs w:val="24"/>
        </w:rPr>
      </w:pPr>
      <w:r w:rsidRPr="006F10D7">
        <w:rPr>
          <w:rFonts w:ascii="Times New Roman" w:hAnsi="Times New Roman"/>
          <w:b/>
          <w:sz w:val="24"/>
          <w:szCs w:val="24"/>
        </w:rPr>
        <w:t>Владеть:</w:t>
      </w: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sz w:val="24"/>
          <w:szCs w:val="24"/>
        </w:rPr>
        <w:t>- фонетикой, лексикой и грамматикой в диапазоне основного уровня, который достигается в процессе обучения иностранным языкам в неязыковом вузе (</w:t>
      </w:r>
      <w:proofErr w:type="spellStart"/>
      <w:r w:rsidRPr="006F10D7">
        <w:rPr>
          <w:rFonts w:ascii="Times New Roman" w:hAnsi="Times New Roman"/>
          <w:sz w:val="24"/>
          <w:szCs w:val="24"/>
        </w:rPr>
        <w:t>Допороговый</w:t>
      </w:r>
      <w:proofErr w:type="spellEnd"/>
      <w:r w:rsidRPr="006F10D7">
        <w:rPr>
          <w:rFonts w:ascii="Times New Roman" w:hAnsi="Times New Roman"/>
          <w:sz w:val="24"/>
          <w:szCs w:val="24"/>
        </w:rPr>
        <w:t xml:space="preserve"> уровень А</w:t>
      </w:r>
      <w:proofErr w:type="gramStart"/>
      <w:r w:rsidRPr="006F10D7">
        <w:rPr>
          <w:rFonts w:ascii="Times New Roman" w:hAnsi="Times New Roman"/>
          <w:sz w:val="24"/>
          <w:szCs w:val="24"/>
        </w:rPr>
        <w:t>2</w:t>
      </w:r>
      <w:proofErr w:type="gramEnd"/>
      <w:r w:rsidRPr="006F10D7">
        <w:rPr>
          <w:rFonts w:ascii="Times New Roman" w:hAnsi="Times New Roman"/>
          <w:sz w:val="24"/>
          <w:szCs w:val="24"/>
        </w:rPr>
        <w:t xml:space="preserve"> и Пороговый В1 в зависимости от входного ровня студента);</w:t>
      </w: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10D7">
        <w:rPr>
          <w:rFonts w:ascii="Times New Roman" w:hAnsi="Times New Roman"/>
          <w:sz w:val="24"/>
          <w:szCs w:val="24"/>
        </w:rPr>
        <w:t>слухо-произносительными</w:t>
      </w:r>
      <w:proofErr w:type="spellEnd"/>
      <w:r w:rsidRPr="006F10D7">
        <w:rPr>
          <w:rFonts w:ascii="Times New Roman" w:hAnsi="Times New Roman"/>
          <w:sz w:val="24"/>
          <w:szCs w:val="24"/>
        </w:rPr>
        <w:t xml:space="preserve"> навыками применительно к новому языковому и речевому материалу;</w:t>
      </w:r>
    </w:p>
    <w:p w:rsidR="006F10D7" w:rsidRPr="006F10D7" w:rsidRDefault="006F10D7" w:rsidP="006F10D7">
      <w:pPr>
        <w:pStyle w:val="a7"/>
        <w:ind w:left="-60"/>
        <w:jc w:val="both"/>
        <w:rPr>
          <w:rFonts w:ascii="Times New Roman" w:hAnsi="Times New Roman"/>
          <w:sz w:val="24"/>
          <w:szCs w:val="24"/>
        </w:rPr>
      </w:pPr>
      <w:r w:rsidRPr="006F10D7">
        <w:rPr>
          <w:rFonts w:ascii="Times New Roman" w:hAnsi="Times New Roman"/>
          <w:sz w:val="24"/>
          <w:szCs w:val="24"/>
        </w:rPr>
        <w:t>- орфографическими  навыками применительно к новому языковому и речевому материалу.</w:t>
      </w:r>
    </w:p>
    <w:p w:rsidR="00004686" w:rsidRPr="005A02DE" w:rsidRDefault="00004686" w:rsidP="000171CA">
      <w:pPr>
        <w:jc w:val="both"/>
      </w:pPr>
    </w:p>
    <w:p w:rsidR="00004686" w:rsidRDefault="00295B27" w:rsidP="00004686">
      <w:pPr>
        <w:tabs>
          <w:tab w:val="left" w:pos="540"/>
        </w:tabs>
        <w:ind w:left="360"/>
        <w:jc w:val="both"/>
        <w:rPr>
          <w:bCs/>
        </w:rPr>
      </w:pPr>
      <w:r w:rsidRPr="00295B27">
        <w:rPr>
          <w:b/>
        </w:rPr>
        <w:t>5</w:t>
      </w:r>
      <w:r w:rsidR="00004686" w:rsidRPr="00295B27">
        <w:rPr>
          <w:b/>
        </w:rPr>
        <w:t>. Формируемые компетенции</w:t>
      </w:r>
      <w:r w:rsidR="00277942">
        <w:t>:</w:t>
      </w:r>
    </w:p>
    <w:p w:rsidR="0047545C" w:rsidRPr="0047545C" w:rsidRDefault="0047545C" w:rsidP="0047545C">
      <w:pPr>
        <w:ind w:firstLine="709"/>
        <w:jc w:val="both"/>
      </w:pPr>
      <w:r w:rsidRPr="0047545C">
        <w:t xml:space="preserve">В результате освоения дисциплины в рамках </w:t>
      </w:r>
      <w:r w:rsidR="00064C15">
        <w:t>бакалавриата</w:t>
      </w:r>
      <w:r w:rsidRPr="0047545C">
        <w:t xml:space="preserve"> должны быть сформированы следующие компетенции:</w:t>
      </w:r>
    </w:p>
    <w:p w:rsidR="0047545C" w:rsidRPr="0047545C" w:rsidRDefault="0047545C" w:rsidP="0047545C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47545C">
        <w:rPr>
          <w:b/>
          <w:i/>
        </w:rPr>
        <w:t>Общекультурные:</w:t>
      </w:r>
    </w:p>
    <w:p w:rsidR="002243D0" w:rsidRDefault="00C0395E" w:rsidP="002243D0">
      <w:r w:rsidRPr="00C0395E">
        <w:t xml:space="preserve">ОК – </w:t>
      </w:r>
      <w:r w:rsidR="002243D0">
        <w:t>5</w:t>
      </w:r>
      <w:r w:rsidRPr="00C0395E">
        <w:t xml:space="preserve">  </w:t>
      </w:r>
      <w:r w:rsidR="002243D0" w:rsidRPr="002243D0">
        <w:t>способность</w:t>
      </w:r>
      <w:r w:rsidR="004F17C5">
        <w:t xml:space="preserve"> </w:t>
      </w:r>
      <w:r w:rsidR="002243D0" w:rsidRPr="002243D0">
        <w:t xml:space="preserve"> к коммуникации в устной и письменной </w:t>
      </w:r>
      <w:proofErr w:type="gramStart"/>
      <w:r w:rsidR="002243D0" w:rsidRPr="002243D0">
        <w:t>формах</w:t>
      </w:r>
      <w:proofErr w:type="gramEnd"/>
      <w:r w:rsidR="002243D0" w:rsidRPr="002243D0">
        <w:t xml:space="preserve"> на русском и иностранном языках для решения задач межличностного и межкультурного взаимодействия</w:t>
      </w:r>
      <w:r w:rsidR="006E2287">
        <w:t>.</w:t>
      </w:r>
    </w:p>
    <w:p w:rsidR="002243D0" w:rsidRDefault="006E2287" w:rsidP="002243D0">
      <w:r>
        <w:t xml:space="preserve">ОК - 6  -  </w:t>
      </w:r>
      <w:r w:rsidR="002243D0" w:rsidRPr="002243D0">
        <w:t>способность</w:t>
      </w:r>
      <w:r w:rsidR="004F17C5">
        <w:t xml:space="preserve"> </w:t>
      </w:r>
      <w:r w:rsidR="002243D0" w:rsidRPr="002243D0">
        <w:t xml:space="preserve"> работать в коллективе, толерантно воспринимать социальные, этнические, конфессиональные и культурные различия</w:t>
      </w:r>
      <w:r w:rsidR="004F17C5">
        <w:t>.</w:t>
      </w:r>
    </w:p>
    <w:p w:rsidR="00781AE0" w:rsidRDefault="00781AE0" w:rsidP="002243D0"/>
    <w:p w:rsidR="00781AE0" w:rsidRDefault="00781AE0" w:rsidP="002243D0"/>
    <w:p w:rsidR="002243D0" w:rsidRDefault="002243D0" w:rsidP="002243D0"/>
    <w:p w:rsidR="002243D0" w:rsidRDefault="002243D0" w:rsidP="002243D0"/>
    <w:p w:rsidR="00004686" w:rsidRPr="006E2287" w:rsidRDefault="00295B27" w:rsidP="006E2287">
      <w:pPr>
        <w:pStyle w:val="a6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6E2287">
        <w:rPr>
          <w:rFonts w:ascii="Times New Roman" w:hAnsi="Times New Roman"/>
          <w:b/>
          <w:sz w:val="24"/>
          <w:szCs w:val="24"/>
        </w:rPr>
        <w:lastRenderedPageBreak/>
        <w:t>С</w:t>
      </w:r>
      <w:r w:rsidR="00004686" w:rsidRPr="006E2287">
        <w:rPr>
          <w:rFonts w:ascii="Times New Roman" w:hAnsi="Times New Roman"/>
          <w:b/>
          <w:sz w:val="24"/>
          <w:szCs w:val="24"/>
        </w:rPr>
        <w:t>одержание дисциплины (содержание разделов дисциплины, разделы дисциплины</w:t>
      </w:r>
      <w:r w:rsidR="006E2287" w:rsidRPr="006E2287">
        <w:rPr>
          <w:rFonts w:ascii="Times New Roman" w:hAnsi="Times New Roman"/>
          <w:b/>
          <w:sz w:val="24"/>
          <w:szCs w:val="24"/>
        </w:rPr>
        <w:t>)</w:t>
      </w:r>
      <w:r w:rsidR="00004686" w:rsidRPr="006E2287">
        <w:rPr>
          <w:rFonts w:ascii="Times New Roman" w:hAnsi="Times New Roman"/>
          <w:b/>
          <w:sz w:val="24"/>
          <w:szCs w:val="24"/>
        </w:rPr>
        <w:t>;</w:t>
      </w:r>
    </w:p>
    <w:p w:rsidR="00004686" w:rsidRPr="00CA3BE6" w:rsidRDefault="00004686" w:rsidP="00004686">
      <w:pPr>
        <w:tabs>
          <w:tab w:val="left" w:pos="540"/>
        </w:tabs>
        <w:ind w:left="360"/>
        <w:jc w:val="both"/>
        <w:rPr>
          <w:b/>
        </w:rPr>
      </w:pPr>
    </w:p>
    <w:p w:rsidR="0071691C" w:rsidRPr="0071691C" w:rsidRDefault="00004686" w:rsidP="0071691C">
      <w:pPr>
        <w:pStyle w:val="21"/>
        <w:tabs>
          <w:tab w:val="num" w:pos="993"/>
        </w:tabs>
        <w:spacing w:after="0" w:line="240" w:lineRule="auto"/>
      </w:pPr>
      <w:r w:rsidRPr="0071691C">
        <w:rPr>
          <w:b/>
          <w:bCs/>
        </w:rPr>
        <w:t>Тема 1.</w:t>
      </w:r>
      <w:r w:rsidR="000C5936" w:rsidRPr="0071691C">
        <w:t xml:space="preserve"> </w:t>
      </w:r>
      <w:r w:rsidR="0069109E" w:rsidRPr="0071691C">
        <w:t>Я и моя семья. Семейные традиции, уклад жизни. Дом, жилищные условия. Досуг и развлечения в семье. Семейные путешествия.</w:t>
      </w:r>
      <w:r w:rsidR="00E25944" w:rsidRPr="0071691C">
        <w:rPr>
          <w:b/>
          <w:bCs/>
        </w:rPr>
        <w:t xml:space="preserve"> Тема</w:t>
      </w:r>
      <w:r w:rsidR="00D279B9" w:rsidRPr="0071691C">
        <w:rPr>
          <w:b/>
          <w:bCs/>
        </w:rPr>
        <w:t xml:space="preserve"> </w:t>
      </w:r>
      <w:r w:rsidR="00E25944" w:rsidRPr="0071691C">
        <w:rPr>
          <w:b/>
        </w:rPr>
        <w:t>2.</w:t>
      </w:r>
      <w:r w:rsidR="00E25944" w:rsidRPr="0071691C">
        <w:t xml:space="preserve"> </w:t>
      </w:r>
      <w:r w:rsidR="0069109E" w:rsidRPr="0071691C">
        <w:t xml:space="preserve">Еда. Покупки </w:t>
      </w:r>
      <w:r w:rsidR="00E25944" w:rsidRPr="0071691C">
        <w:rPr>
          <w:b/>
          <w:bCs/>
        </w:rPr>
        <w:t>Тема</w:t>
      </w:r>
      <w:r w:rsidR="00E25944" w:rsidRPr="0071691C">
        <w:t xml:space="preserve"> </w:t>
      </w:r>
      <w:r w:rsidR="00D279B9" w:rsidRPr="0071691C">
        <w:rPr>
          <w:b/>
        </w:rPr>
        <w:t>3</w:t>
      </w:r>
      <w:r w:rsidR="00D279B9" w:rsidRPr="0071691C">
        <w:t xml:space="preserve">. </w:t>
      </w:r>
      <w:r w:rsidR="0069109E" w:rsidRPr="0071691C">
        <w:t>Высшее образование в России и за рубежом. Студенческая жизнь в России и за рубежом. Студенческие международные контакты: научные, профессиональные, культурные</w:t>
      </w:r>
      <w:r w:rsidR="00711860" w:rsidRPr="0071691C">
        <w:t xml:space="preserve"> Язык как средство межкультурного общения.</w:t>
      </w:r>
      <w:r w:rsidR="00E25944" w:rsidRPr="0071691C">
        <w:rPr>
          <w:b/>
          <w:bCs/>
        </w:rPr>
        <w:t xml:space="preserve"> Тема</w:t>
      </w:r>
      <w:r w:rsidR="00D279B9" w:rsidRPr="0071691C">
        <w:rPr>
          <w:b/>
          <w:bCs/>
        </w:rPr>
        <w:t xml:space="preserve"> 4.</w:t>
      </w:r>
      <w:r w:rsidR="00711860" w:rsidRPr="0071691C">
        <w:t xml:space="preserve"> Образ жизни современного человека в России и за рубежом</w:t>
      </w:r>
      <w:r w:rsidR="00E25944" w:rsidRPr="0071691C">
        <w:t>.</w:t>
      </w:r>
      <w:r w:rsidR="00E25944" w:rsidRPr="0071691C">
        <w:rPr>
          <w:b/>
          <w:bCs/>
        </w:rPr>
        <w:t xml:space="preserve"> Тема</w:t>
      </w:r>
      <w:r w:rsidR="00D279B9" w:rsidRPr="0071691C">
        <w:rPr>
          <w:b/>
          <w:bCs/>
        </w:rPr>
        <w:t xml:space="preserve"> 5.</w:t>
      </w:r>
      <w:r w:rsidR="00E25944" w:rsidRPr="0071691C">
        <w:t xml:space="preserve"> </w:t>
      </w:r>
      <w:r w:rsidR="00711860" w:rsidRPr="0071691C">
        <w:t>Общее и различное в странах и национальных культурах. Страна изучаемого языка. Моя родина – Пермский край</w:t>
      </w:r>
      <w:r w:rsidR="00E671F9">
        <w:t>.</w:t>
      </w:r>
      <w:r w:rsidR="00711860" w:rsidRPr="0071691C">
        <w:t xml:space="preserve"> Международный туризм. </w:t>
      </w:r>
      <w:r w:rsidR="00E25944" w:rsidRPr="0071691C">
        <w:rPr>
          <w:b/>
          <w:bCs/>
        </w:rPr>
        <w:t>Тема</w:t>
      </w:r>
      <w:r w:rsidR="00E25944" w:rsidRPr="0071691C">
        <w:t xml:space="preserve"> </w:t>
      </w:r>
      <w:r w:rsidR="00D279B9" w:rsidRPr="0071691C">
        <w:rPr>
          <w:b/>
        </w:rPr>
        <w:t>6</w:t>
      </w:r>
      <w:r w:rsidR="00D279B9" w:rsidRPr="0071691C">
        <w:t xml:space="preserve">. </w:t>
      </w:r>
      <w:r w:rsidR="00711860" w:rsidRPr="0071691C">
        <w:t>Мировые достижения в искусстве (музыка, танцы, живопись, театр, кино, архитектура). Здоровье, здоровый образ жизни.</w:t>
      </w:r>
      <w:r w:rsidR="00E25944" w:rsidRPr="0071691C">
        <w:rPr>
          <w:b/>
          <w:bCs/>
        </w:rPr>
        <w:t xml:space="preserve"> Тема</w:t>
      </w:r>
      <w:r w:rsidR="00E25944" w:rsidRPr="0071691C">
        <w:t xml:space="preserve"> </w:t>
      </w:r>
      <w:r w:rsidR="00D279B9" w:rsidRPr="0071691C">
        <w:rPr>
          <w:b/>
        </w:rPr>
        <w:t>7.</w:t>
      </w:r>
      <w:r w:rsidR="00E25944" w:rsidRPr="0071691C">
        <w:t xml:space="preserve"> </w:t>
      </w:r>
      <w:r w:rsidR="00711860" w:rsidRPr="0071691C">
        <w:t>Мир природы. Охрана окружающей среды. Глобальные проблемы человечества и пути их решения</w:t>
      </w:r>
      <w:r w:rsidR="00E25944" w:rsidRPr="0071691C">
        <w:t>.</w:t>
      </w:r>
      <w:r w:rsidR="00E25944" w:rsidRPr="0071691C">
        <w:rPr>
          <w:b/>
          <w:bCs/>
        </w:rPr>
        <w:t xml:space="preserve"> Тема</w:t>
      </w:r>
      <w:r w:rsidR="00E25944" w:rsidRPr="0071691C">
        <w:t xml:space="preserve"> </w:t>
      </w:r>
      <w:r w:rsidR="00D279B9" w:rsidRPr="0071691C">
        <w:rPr>
          <w:b/>
        </w:rPr>
        <w:t>8</w:t>
      </w:r>
      <w:r w:rsidR="00D279B9" w:rsidRPr="0071691C">
        <w:t>.</w:t>
      </w:r>
      <w:r w:rsidR="00E25944" w:rsidRPr="0071691C">
        <w:t xml:space="preserve"> </w:t>
      </w:r>
      <w:r w:rsidR="00BE553A" w:rsidRPr="0071691C">
        <w:t xml:space="preserve">Научно-технический прогресс и информационные технологии 21 века. </w:t>
      </w:r>
      <w:r w:rsidR="00E25944" w:rsidRPr="0071691C">
        <w:rPr>
          <w:b/>
          <w:bCs/>
        </w:rPr>
        <w:t>Тема</w:t>
      </w:r>
      <w:r w:rsidR="00D279B9" w:rsidRPr="0071691C">
        <w:rPr>
          <w:b/>
          <w:bCs/>
        </w:rPr>
        <w:t xml:space="preserve"> 9.</w:t>
      </w:r>
      <w:r w:rsidR="00E25944" w:rsidRPr="0071691C">
        <w:t xml:space="preserve"> </w:t>
      </w:r>
      <w:r w:rsidR="00BE553A" w:rsidRPr="0071691C">
        <w:t xml:space="preserve">Избранное направление профессиональной деятельности. </w:t>
      </w:r>
      <w:r w:rsidR="005E5298" w:rsidRPr="0071691C">
        <w:t>Торговое дело.</w:t>
      </w:r>
      <w:r w:rsidR="006A4BB4" w:rsidRPr="0071691C">
        <w:t xml:space="preserve"> </w:t>
      </w:r>
      <w:r w:rsidR="006A4BB4" w:rsidRPr="0071691C">
        <w:rPr>
          <w:b/>
          <w:bCs/>
        </w:rPr>
        <w:t xml:space="preserve">Тема 10. </w:t>
      </w:r>
      <w:r w:rsidR="00BE553A" w:rsidRPr="0071691C">
        <w:t>История, современное состояние и перспективы развития изучаемой науки. В</w:t>
      </w:r>
      <w:r w:rsidR="00C36799">
        <w:t>в</w:t>
      </w:r>
      <w:r w:rsidR="00BE553A" w:rsidRPr="0071691C">
        <w:t xml:space="preserve">едение в специальность: проблемы связанные со сферой </w:t>
      </w:r>
      <w:r w:rsidR="005E5298" w:rsidRPr="0071691C">
        <w:t>т</w:t>
      </w:r>
      <w:r w:rsidR="0071691C" w:rsidRPr="0071691C">
        <w:t>ехнологии</w:t>
      </w:r>
      <w:r w:rsidR="00BE553A" w:rsidRPr="0071691C">
        <w:t>.</w:t>
      </w:r>
      <w:r w:rsidR="00E25944" w:rsidRPr="0071691C">
        <w:rPr>
          <w:b/>
          <w:bCs/>
        </w:rPr>
        <w:t xml:space="preserve"> Тема</w:t>
      </w:r>
      <w:r w:rsidR="00D279B9" w:rsidRPr="0071691C">
        <w:rPr>
          <w:b/>
          <w:bCs/>
        </w:rPr>
        <w:t xml:space="preserve"> 1</w:t>
      </w:r>
      <w:r w:rsidR="006A4BB4" w:rsidRPr="0071691C">
        <w:rPr>
          <w:b/>
          <w:bCs/>
        </w:rPr>
        <w:t>1</w:t>
      </w:r>
      <w:r w:rsidR="00D279B9" w:rsidRPr="0071691C">
        <w:rPr>
          <w:b/>
          <w:bCs/>
        </w:rPr>
        <w:t>.</w:t>
      </w:r>
      <w:r w:rsidR="00BE553A" w:rsidRPr="0071691C">
        <w:t xml:space="preserve"> Суть и задачи</w:t>
      </w:r>
      <w:r w:rsidR="0071691C" w:rsidRPr="0071691C">
        <w:t xml:space="preserve"> избранной специальности.</w:t>
      </w:r>
      <w:r w:rsidR="00BE553A" w:rsidRPr="0071691C">
        <w:t xml:space="preserve"> </w:t>
      </w:r>
      <w:r w:rsidR="0071691C" w:rsidRPr="0071691C">
        <w:rPr>
          <w:b/>
          <w:bCs/>
        </w:rPr>
        <w:t>Тема 1</w:t>
      </w:r>
      <w:r w:rsidR="00C36799">
        <w:rPr>
          <w:b/>
          <w:bCs/>
        </w:rPr>
        <w:t>2</w:t>
      </w:r>
      <w:r w:rsidR="0071691C" w:rsidRPr="0071691C">
        <w:rPr>
          <w:b/>
          <w:bCs/>
        </w:rPr>
        <w:t>.</w:t>
      </w:r>
      <w:r w:rsidR="0071691C" w:rsidRPr="0071691C">
        <w:t xml:space="preserve"> Молочные, крупяные и яичные блюда и продукты. Качественные характеристики. Разговорная практика: диалоги по предложению блюд на завтрак. Речевой этикет. </w:t>
      </w:r>
    </w:p>
    <w:p w:rsidR="0071691C" w:rsidRPr="00C36799" w:rsidRDefault="0071691C" w:rsidP="00C36799">
      <w:pPr>
        <w:pStyle w:val="21"/>
        <w:tabs>
          <w:tab w:val="num" w:pos="993"/>
        </w:tabs>
        <w:spacing w:after="0" w:line="240" w:lineRule="auto"/>
        <w:rPr>
          <w:b/>
        </w:rPr>
      </w:pPr>
      <w:r w:rsidRPr="0071691C">
        <w:rPr>
          <w:b/>
          <w:bCs/>
        </w:rPr>
        <w:t xml:space="preserve">Тема </w:t>
      </w:r>
      <w:r w:rsidR="00C36799">
        <w:rPr>
          <w:b/>
          <w:bCs/>
        </w:rPr>
        <w:t>13</w:t>
      </w:r>
      <w:r w:rsidRPr="0071691C">
        <w:rPr>
          <w:b/>
          <w:bCs/>
        </w:rPr>
        <w:t xml:space="preserve">.  </w:t>
      </w:r>
      <w:r w:rsidRPr="0071691C">
        <w:t xml:space="preserve">Кондитерские и хлебобулочные изделия. Качественные и кулинарные характеристики. Разговорная практика: предложение кондитерских изделий к чайному столу, десерту и т. д.  на деловых  переговорах с зарубежными партнерами. </w:t>
      </w:r>
      <w:r w:rsidRPr="0071691C">
        <w:rPr>
          <w:b/>
        </w:rPr>
        <w:t xml:space="preserve">Тема </w:t>
      </w:r>
      <w:r w:rsidR="00C36799">
        <w:rPr>
          <w:b/>
        </w:rPr>
        <w:t>14</w:t>
      </w:r>
      <w:r w:rsidRPr="0071691C">
        <w:rPr>
          <w:b/>
        </w:rPr>
        <w:t>.</w:t>
      </w:r>
      <w:r w:rsidRPr="0071691C">
        <w:t xml:space="preserve"> Холодные и горячие напитки. Вина. Коктейли. Качественные характеристики напитков и вин. Рекомендации </w:t>
      </w:r>
      <w:proofErr w:type="gramStart"/>
      <w:r w:rsidRPr="0071691C">
        <w:t>вино-водочных</w:t>
      </w:r>
      <w:proofErr w:type="gramEnd"/>
      <w:r w:rsidRPr="0071691C">
        <w:t xml:space="preserve"> изделий к закускам и блюдам. Этикет вин. </w:t>
      </w:r>
      <w:r w:rsidRPr="0071691C">
        <w:rPr>
          <w:b/>
        </w:rPr>
        <w:t xml:space="preserve">Тема </w:t>
      </w:r>
      <w:r w:rsidR="00C36799">
        <w:rPr>
          <w:b/>
        </w:rPr>
        <w:t>15</w:t>
      </w:r>
      <w:r w:rsidRPr="0071691C">
        <w:rPr>
          <w:b/>
        </w:rPr>
        <w:t>.</w:t>
      </w:r>
      <w:r w:rsidRPr="0071691C">
        <w:t xml:space="preserve"> Речевой этикет: приветствия; тосты; поздравления</w:t>
      </w:r>
      <w:proofErr w:type="gramStart"/>
      <w:r w:rsidRPr="0071691C">
        <w:t>.</w:t>
      </w:r>
      <w:proofErr w:type="gramEnd"/>
      <w:r w:rsidRPr="0071691C">
        <w:t xml:space="preserve"> </w:t>
      </w:r>
      <w:proofErr w:type="gramStart"/>
      <w:r w:rsidRPr="0071691C">
        <w:t>о</w:t>
      </w:r>
      <w:proofErr w:type="gramEnd"/>
      <w:r w:rsidRPr="0071691C">
        <w:t>бслуживани</w:t>
      </w:r>
      <w:r w:rsidR="00C36799">
        <w:t>е</w:t>
      </w:r>
      <w:r w:rsidRPr="0071691C">
        <w:t xml:space="preserve"> в бар</w:t>
      </w:r>
      <w:r w:rsidR="00C36799">
        <w:t>е</w:t>
      </w:r>
      <w:r w:rsidRPr="0071691C">
        <w:t>.</w:t>
      </w:r>
      <w:r w:rsidR="00C36799">
        <w:t xml:space="preserve"> </w:t>
      </w:r>
      <w:r w:rsidRPr="0071691C">
        <w:t xml:space="preserve">Сервировка стола к завтраку  Предметы для сервировки английского и европейского завтрака. </w:t>
      </w:r>
      <w:r w:rsidRPr="0071691C">
        <w:rPr>
          <w:b/>
          <w:bCs/>
        </w:rPr>
        <w:t>Тема</w:t>
      </w:r>
      <w:r w:rsidR="00C36799">
        <w:rPr>
          <w:b/>
          <w:bCs/>
        </w:rPr>
        <w:t xml:space="preserve"> 1</w:t>
      </w:r>
      <w:r w:rsidRPr="0071691C">
        <w:rPr>
          <w:b/>
          <w:bCs/>
        </w:rPr>
        <w:t>6.</w:t>
      </w:r>
      <w:r w:rsidRPr="0071691C">
        <w:t xml:space="preserve"> Завтрак. Составление и предложение меню завтрака (английского, европейского)</w:t>
      </w:r>
      <w:proofErr w:type="gramStart"/>
      <w:r w:rsidRPr="0071691C">
        <w:t>.З</w:t>
      </w:r>
      <w:proofErr w:type="gramEnd"/>
      <w:r w:rsidRPr="0071691C">
        <w:t>аказ английского, немецкого завтра</w:t>
      </w:r>
      <w:r w:rsidR="00E671F9">
        <w:t xml:space="preserve">ка. </w:t>
      </w:r>
      <w:r w:rsidRPr="0071691C">
        <w:rPr>
          <w:b/>
          <w:bCs/>
        </w:rPr>
        <w:t>Тема</w:t>
      </w:r>
      <w:r w:rsidR="00E671F9">
        <w:rPr>
          <w:b/>
          <w:bCs/>
        </w:rPr>
        <w:t xml:space="preserve"> 17.</w:t>
      </w:r>
      <w:r w:rsidRPr="0071691C">
        <w:t xml:space="preserve"> Расчет с посетителем. Диалоги: «Официант, счет, пожалуйста», «Ошибка в счете». </w:t>
      </w:r>
      <w:r w:rsidRPr="0071691C">
        <w:rPr>
          <w:b/>
          <w:bCs/>
        </w:rPr>
        <w:t xml:space="preserve">Тема </w:t>
      </w:r>
      <w:r w:rsidR="00E671F9">
        <w:rPr>
          <w:b/>
          <w:bCs/>
        </w:rPr>
        <w:t>1</w:t>
      </w:r>
      <w:r w:rsidRPr="0071691C">
        <w:rPr>
          <w:b/>
          <w:bCs/>
        </w:rPr>
        <w:t xml:space="preserve">8. </w:t>
      </w:r>
      <w:r w:rsidRPr="0071691C">
        <w:rPr>
          <w:bCs/>
        </w:rPr>
        <w:t>Национальные</w:t>
      </w:r>
      <w:r w:rsidRPr="0071691C">
        <w:rPr>
          <w:b/>
          <w:bCs/>
        </w:rPr>
        <w:t xml:space="preserve"> к</w:t>
      </w:r>
      <w:r w:rsidRPr="0071691C">
        <w:t>ухни народов мира. Питание иностранных туристов в России</w:t>
      </w:r>
      <w:r w:rsidRPr="0071691C">
        <w:rPr>
          <w:b/>
          <w:bCs/>
        </w:rPr>
        <w:t xml:space="preserve">. </w:t>
      </w:r>
      <w:r w:rsidRPr="0071691C">
        <w:rPr>
          <w:bCs/>
        </w:rPr>
        <w:t>Традиции в еде.</w:t>
      </w:r>
      <w:r w:rsidRPr="0071691C">
        <w:rPr>
          <w:b/>
          <w:bCs/>
        </w:rPr>
        <w:t xml:space="preserve"> </w:t>
      </w:r>
    </w:p>
    <w:p w:rsidR="00E671F9" w:rsidRDefault="00E671F9" w:rsidP="0071691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04686" w:rsidRPr="0071691C" w:rsidRDefault="00004686" w:rsidP="0071691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1691C">
        <w:rPr>
          <w:rFonts w:ascii="Times New Roman" w:hAnsi="Times New Roman"/>
          <w:b/>
          <w:sz w:val="24"/>
          <w:szCs w:val="24"/>
        </w:rPr>
        <w:t>Объем дисциплины:</w:t>
      </w:r>
      <w:r w:rsidRPr="0071691C">
        <w:rPr>
          <w:rFonts w:ascii="Times New Roman" w:hAnsi="Times New Roman"/>
          <w:sz w:val="24"/>
          <w:szCs w:val="24"/>
        </w:rPr>
        <w:t xml:space="preserve"> </w:t>
      </w:r>
      <w:r w:rsidR="000572AC" w:rsidRPr="0071691C">
        <w:rPr>
          <w:rFonts w:ascii="Times New Roman" w:hAnsi="Times New Roman"/>
          <w:sz w:val="24"/>
          <w:szCs w:val="24"/>
        </w:rPr>
        <w:t>32</w:t>
      </w:r>
      <w:r w:rsidR="000171CA" w:rsidRPr="0071691C">
        <w:rPr>
          <w:rFonts w:ascii="Times New Roman" w:hAnsi="Times New Roman"/>
          <w:sz w:val="24"/>
          <w:szCs w:val="24"/>
        </w:rPr>
        <w:t>4</w:t>
      </w:r>
      <w:r w:rsidRPr="0071691C">
        <w:rPr>
          <w:rFonts w:ascii="Times New Roman" w:hAnsi="Times New Roman"/>
          <w:sz w:val="24"/>
          <w:szCs w:val="24"/>
        </w:rPr>
        <w:t xml:space="preserve"> час/</w:t>
      </w:r>
      <w:r w:rsidR="000572AC" w:rsidRPr="0071691C">
        <w:rPr>
          <w:rFonts w:ascii="Times New Roman" w:hAnsi="Times New Roman"/>
          <w:sz w:val="24"/>
          <w:szCs w:val="24"/>
        </w:rPr>
        <w:t>9</w:t>
      </w:r>
      <w:r w:rsidRPr="00716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91C">
        <w:rPr>
          <w:rFonts w:ascii="Times New Roman" w:hAnsi="Times New Roman"/>
          <w:sz w:val="24"/>
          <w:szCs w:val="24"/>
        </w:rPr>
        <w:t>з.е</w:t>
      </w:r>
      <w:proofErr w:type="spellEnd"/>
      <w:r w:rsidRPr="0071691C">
        <w:rPr>
          <w:rFonts w:ascii="Times New Roman" w:hAnsi="Times New Roman"/>
          <w:sz w:val="24"/>
          <w:szCs w:val="24"/>
        </w:rPr>
        <w:t xml:space="preserve">.  (в том числе </w:t>
      </w:r>
      <w:proofErr w:type="gramStart"/>
      <w:r w:rsidRPr="0071691C">
        <w:rPr>
          <w:rFonts w:ascii="Times New Roman" w:hAnsi="Times New Roman"/>
          <w:sz w:val="24"/>
          <w:szCs w:val="24"/>
        </w:rPr>
        <w:t>аудиторных</w:t>
      </w:r>
      <w:proofErr w:type="gramEnd"/>
      <w:r w:rsidRPr="0071691C">
        <w:rPr>
          <w:rFonts w:ascii="Times New Roman" w:hAnsi="Times New Roman"/>
          <w:sz w:val="24"/>
          <w:szCs w:val="24"/>
        </w:rPr>
        <w:t xml:space="preserve"> - </w:t>
      </w:r>
      <w:r w:rsidR="000572AC" w:rsidRPr="0071691C">
        <w:rPr>
          <w:rFonts w:ascii="Times New Roman" w:hAnsi="Times New Roman"/>
          <w:sz w:val="24"/>
          <w:szCs w:val="24"/>
        </w:rPr>
        <w:t>16</w:t>
      </w:r>
      <w:r w:rsidR="00352EEB" w:rsidRPr="0071691C">
        <w:rPr>
          <w:rFonts w:ascii="Times New Roman" w:hAnsi="Times New Roman"/>
          <w:sz w:val="24"/>
          <w:szCs w:val="24"/>
        </w:rPr>
        <w:t>8</w:t>
      </w:r>
      <w:r w:rsidRPr="0071691C">
        <w:rPr>
          <w:rFonts w:ascii="Times New Roman" w:hAnsi="Times New Roman"/>
          <w:sz w:val="24"/>
          <w:szCs w:val="24"/>
        </w:rPr>
        <w:t xml:space="preserve">, </w:t>
      </w:r>
      <w:r w:rsidR="00352EEB" w:rsidRPr="0071691C">
        <w:rPr>
          <w:rFonts w:ascii="Times New Roman" w:hAnsi="Times New Roman"/>
          <w:sz w:val="24"/>
          <w:szCs w:val="24"/>
        </w:rPr>
        <w:t>СРС</w:t>
      </w:r>
      <w:r w:rsidRPr="0071691C">
        <w:rPr>
          <w:rFonts w:ascii="Times New Roman" w:hAnsi="Times New Roman"/>
          <w:sz w:val="24"/>
          <w:szCs w:val="24"/>
        </w:rPr>
        <w:t xml:space="preserve">. – </w:t>
      </w:r>
      <w:r w:rsidR="0047545C" w:rsidRPr="0071691C">
        <w:rPr>
          <w:rFonts w:ascii="Times New Roman" w:hAnsi="Times New Roman"/>
          <w:sz w:val="24"/>
          <w:szCs w:val="24"/>
        </w:rPr>
        <w:t>1</w:t>
      </w:r>
      <w:r w:rsidR="000572AC" w:rsidRPr="0071691C">
        <w:rPr>
          <w:rFonts w:ascii="Times New Roman" w:hAnsi="Times New Roman"/>
          <w:sz w:val="24"/>
          <w:szCs w:val="24"/>
        </w:rPr>
        <w:t>20</w:t>
      </w:r>
      <w:r w:rsidRPr="0071691C">
        <w:rPr>
          <w:rFonts w:ascii="Times New Roman" w:hAnsi="Times New Roman"/>
          <w:sz w:val="24"/>
          <w:szCs w:val="24"/>
        </w:rPr>
        <w:t xml:space="preserve">, </w:t>
      </w:r>
      <w:r w:rsidR="0047545C" w:rsidRPr="0071691C">
        <w:rPr>
          <w:rFonts w:ascii="Times New Roman" w:hAnsi="Times New Roman"/>
          <w:sz w:val="24"/>
          <w:szCs w:val="24"/>
        </w:rPr>
        <w:t>экзамен</w:t>
      </w:r>
      <w:r w:rsidRPr="0071691C">
        <w:rPr>
          <w:rFonts w:ascii="Times New Roman" w:hAnsi="Times New Roman"/>
          <w:sz w:val="24"/>
          <w:szCs w:val="24"/>
        </w:rPr>
        <w:t xml:space="preserve"> – </w:t>
      </w:r>
      <w:r w:rsidR="000572AC" w:rsidRPr="0071691C">
        <w:rPr>
          <w:rFonts w:ascii="Times New Roman" w:hAnsi="Times New Roman"/>
          <w:sz w:val="24"/>
          <w:szCs w:val="24"/>
        </w:rPr>
        <w:t>36</w:t>
      </w:r>
      <w:r w:rsidRPr="0071691C">
        <w:rPr>
          <w:rFonts w:ascii="Times New Roman" w:hAnsi="Times New Roman"/>
          <w:sz w:val="24"/>
          <w:szCs w:val="24"/>
        </w:rPr>
        <w:t xml:space="preserve"> час.).</w:t>
      </w:r>
    </w:p>
    <w:p w:rsidR="00004686" w:rsidRPr="007A2F66" w:rsidRDefault="00004686" w:rsidP="0071691C">
      <w:pPr>
        <w:pStyle w:val="a6"/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7A2F66">
        <w:rPr>
          <w:rFonts w:ascii="Times New Roman" w:hAnsi="Times New Roman"/>
          <w:b/>
          <w:sz w:val="24"/>
          <w:szCs w:val="24"/>
        </w:rPr>
        <w:t>Формы контроля</w:t>
      </w:r>
    </w:p>
    <w:p w:rsidR="00004686" w:rsidRDefault="00004686" w:rsidP="00004686">
      <w:pPr>
        <w:jc w:val="both"/>
      </w:pPr>
      <w:proofErr w:type="gramStart"/>
      <w:r>
        <w:t>Контроль за</w:t>
      </w:r>
      <w:proofErr w:type="gramEnd"/>
      <w:r>
        <w:t xml:space="preserve"> освоением дисциплины осуществляется в каждом дисциплинарном разделе отдельно.</w:t>
      </w:r>
    </w:p>
    <w:p w:rsidR="004F17C5" w:rsidRDefault="004F17C5" w:rsidP="00004686">
      <w:pPr>
        <w:jc w:val="both"/>
        <w:rPr>
          <w:b/>
        </w:rPr>
      </w:pPr>
    </w:p>
    <w:p w:rsidR="00004686" w:rsidRDefault="00004686" w:rsidP="00004686">
      <w:pPr>
        <w:jc w:val="both"/>
      </w:pPr>
      <w:r>
        <w:rPr>
          <w:b/>
        </w:rPr>
        <w:t>7. Форма промежуточного контроля</w:t>
      </w:r>
    </w:p>
    <w:p w:rsidR="00FF33CB" w:rsidRPr="00203140" w:rsidRDefault="00004686" w:rsidP="00004686">
      <w:pPr>
        <w:jc w:val="both"/>
        <w:rPr>
          <w:b/>
        </w:rPr>
      </w:pPr>
      <w:r>
        <w:rPr>
          <w:i/>
        </w:rPr>
        <w:t>Промежуточная аттестация</w:t>
      </w:r>
      <w:r w:rsidR="00F354BD">
        <w:rPr>
          <w:i/>
        </w:rPr>
        <w:t>:</w:t>
      </w:r>
      <w:r w:rsidR="00203140">
        <w:rPr>
          <w:i/>
        </w:rPr>
        <w:t xml:space="preserve"> </w:t>
      </w:r>
      <w:r w:rsidR="00F354BD" w:rsidRPr="00F354BD">
        <w:t xml:space="preserve"> </w:t>
      </w:r>
      <w:r w:rsidR="00F354BD" w:rsidRPr="00AF5BAC">
        <w:t>в</w:t>
      </w:r>
      <w:r w:rsidR="00203140">
        <w:t xml:space="preserve">  1 -</w:t>
      </w:r>
      <w:r w:rsidR="00F354BD" w:rsidRPr="00AF5BAC">
        <w:t xml:space="preserve"> </w:t>
      </w:r>
      <w:r w:rsidR="00F354BD">
        <w:t xml:space="preserve">3 </w:t>
      </w:r>
      <w:r w:rsidR="00F354BD" w:rsidRPr="00AF5BAC">
        <w:t>семестр</w:t>
      </w:r>
      <w:r w:rsidR="00203140">
        <w:t>ах</w:t>
      </w:r>
      <w:r w:rsidR="00F354BD">
        <w:rPr>
          <w:i/>
        </w:rPr>
        <w:t xml:space="preserve"> </w:t>
      </w:r>
      <w:r w:rsidR="00F354BD">
        <w:t xml:space="preserve">– </w:t>
      </w:r>
      <w:r w:rsidR="00F354BD">
        <w:rPr>
          <w:b/>
        </w:rPr>
        <w:t>зачет,</w:t>
      </w:r>
      <w:r w:rsidR="00203140">
        <w:rPr>
          <w:b/>
        </w:rPr>
        <w:t xml:space="preserve">  </w:t>
      </w:r>
      <w:r w:rsidR="00FF33CB" w:rsidRPr="00FF33CB">
        <w:t>в 4 семестр</w:t>
      </w:r>
      <w:r w:rsidR="000572AC">
        <w:t>е</w:t>
      </w:r>
      <w:r w:rsidR="00FF33CB">
        <w:rPr>
          <w:b/>
        </w:rPr>
        <w:t xml:space="preserve"> – экзамен.</w:t>
      </w:r>
    </w:p>
    <w:p w:rsidR="00004686" w:rsidRPr="004856C1" w:rsidRDefault="0047545C" w:rsidP="00004686">
      <w:pPr>
        <w:jc w:val="both"/>
      </w:pPr>
      <w:r>
        <w:t>Семестры: 1</w:t>
      </w:r>
      <w:r w:rsidR="00277942">
        <w:t xml:space="preserve"> - </w:t>
      </w:r>
      <w:r w:rsidR="00F354BD">
        <w:t>4</w:t>
      </w:r>
      <w:r>
        <w:t>.</w:t>
      </w:r>
    </w:p>
    <w:p w:rsidR="00004686" w:rsidRDefault="00004686" w:rsidP="00004686">
      <w:pPr>
        <w:jc w:val="both"/>
      </w:pPr>
      <w:r w:rsidRPr="00AF5BAC">
        <w:rPr>
          <w:b/>
        </w:rPr>
        <w:t>Разработчик</w:t>
      </w:r>
      <w:r w:rsidR="0047545C" w:rsidRPr="00AF5BAC">
        <w:rPr>
          <w:b/>
        </w:rPr>
        <w:t>и</w:t>
      </w:r>
      <w:r>
        <w:t>:</w:t>
      </w:r>
    </w:p>
    <w:p w:rsidR="00AF5BAC" w:rsidRDefault="00AF5BAC" w:rsidP="00295B27">
      <w:pPr>
        <w:pStyle w:val="a6"/>
        <w:numPr>
          <w:ilvl w:val="1"/>
          <w:numId w:val="18"/>
        </w:numPr>
        <w:spacing w:line="240" w:lineRule="auto"/>
        <w:jc w:val="both"/>
      </w:pPr>
      <w:r w:rsidRPr="00AF5BAC">
        <w:rPr>
          <w:rFonts w:ascii="Times New Roman" w:hAnsi="Times New Roman"/>
          <w:sz w:val="24"/>
          <w:szCs w:val="24"/>
        </w:rPr>
        <w:t xml:space="preserve">Доц., </w:t>
      </w:r>
      <w:proofErr w:type="spellStart"/>
      <w:r w:rsidRPr="00AF5BAC">
        <w:rPr>
          <w:rFonts w:ascii="Times New Roman" w:hAnsi="Times New Roman"/>
          <w:sz w:val="24"/>
          <w:szCs w:val="24"/>
        </w:rPr>
        <w:t>к</w:t>
      </w:r>
      <w:proofErr w:type="gramStart"/>
      <w:r w:rsidRPr="00AF5BAC">
        <w:rPr>
          <w:rFonts w:ascii="Times New Roman" w:hAnsi="Times New Roman"/>
          <w:sz w:val="24"/>
          <w:szCs w:val="24"/>
        </w:rPr>
        <w:t>.п</w:t>
      </w:r>
      <w:proofErr w:type="gramEnd"/>
      <w:r w:rsidRPr="00AF5BAC">
        <w:rPr>
          <w:rFonts w:ascii="Times New Roman" w:hAnsi="Times New Roman"/>
          <w:sz w:val="24"/>
          <w:szCs w:val="24"/>
        </w:rPr>
        <w:t>ед.н</w:t>
      </w:r>
      <w:proofErr w:type="spellEnd"/>
      <w:r w:rsidRPr="00AF5BAC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 w:rsidRPr="00AF5BAC">
        <w:rPr>
          <w:rFonts w:ascii="Times New Roman" w:hAnsi="Times New Roman"/>
          <w:sz w:val="24"/>
          <w:szCs w:val="24"/>
        </w:rPr>
        <w:t>иностр</w:t>
      </w:r>
      <w:proofErr w:type="spellEnd"/>
      <w:r w:rsidRPr="00AF5BAC">
        <w:rPr>
          <w:rFonts w:ascii="Times New Roman" w:hAnsi="Times New Roman"/>
          <w:sz w:val="24"/>
          <w:szCs w:val="24"/>
        </w:rPr>
        <w:t xml:space="preserve"> языков, лингвистики </w:t>
      </w:r>
      <w:proofErr w:type="spellStart"/>
      <w:r w:rsidRPr="00AF5BAC">
        <w:rPr>
          <w:rFonts w:ascii="Times New Roman" w:hAnsi="Times New Roman"/>
          <w:sz w:val="24"/>
          <w:szCs w:val="24"/>
        </w:rPr>
        <w:t>иперевода</w:t>
      </w:r>
      <w:proofErr w:type="spellEnd"/>
      <w:r w:rsidRPr="00AF5BAC">
        <w:rPr>
          <w:rFonts w:ascii="Times New Roman" w:hAnsi="Times New Roman"/>
          <w:sz w:val="24"/>
          <w:szCs w:val="24"/>
        </w:rPr>
        <w:t xml:space="preserve"> ПНИПУ</w:t>
      </w:r>
      <w:r w:rsidR="00004686" w:rsidRPr="00AF5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45C" w:rsidRPr="00A74703">
        <w:rPr>
          <w:rFonts w:ascii="Times New Roman" w:hAnsi="Times New Roman"/>
          <w:b/>
          <w:sz w:val="24"/>
          <w:szCs w:val="24"/>
        </w:rPr>
        <w:t>Авхачева</w:t>
      </w:r>
      <w:proofErr w:type="spellEnd"/>
      <w:r w:rsidR="0047545C" w:rsidRPr="00A74703">
        <w:rPr>
          <w:rFonts w:ascii="Times New Roman" w:hAnsi="Times New Roman"/>
          <w:b/>
          <w:sz w:val="24"/>
          <w:szCs w:val="24"/>
        </w:rPr>
        <w:t xml:space="preserve"> Ирина А</w:t>
      </w:r>
      <w:r w:rsidRPr="00A74703">
        <w:rPr>
          <w:rFonts w:ascii="Times New Roman" w:hAnsi="Times New Roman"/>
          <w:b/>
          <w:sz w:val="24"/>
          <w:szCs w:val="24"/>
        </w:rPr>
        <w:t>ндреевна</w:t>
      </w:r>
      <w:r w:rsidR="00A74703">
        <w:rPr>
          <w:rFonts w:ascii="Times New Roman" w:hAnsi="Times New Roman"/>
          <w:sz w:val="24"/>
          <w:szCs w:val="24"/>
        </w:rPr>
        <w:t xml:space="preserve"> (англ. язык)</w:t>
      </w:r>
      <w:r>
        <w:t>;</w:t>
      </w:r>
    </w:p>
    <w:p w:rsidR="00240206" w:rsidRDefault="00AF5BAC" w:rsidP="003D0F22">
      <w:pPr>
        <w:pStyle w:val="a6"/>
        <w:numPr>
          <w:ilvl w:val="1"/>
          <w:numId w:val="18"/>
        </w:numPr>
        <w:jc w:val="both"/>
      </w:pPr>
      <w:r>
        <w:rPr>
          <w:rFonts w:ascii="Times New Roman" w:hAnsi="Times New Roman"/>
          <w:sz w:val="24"/>
          <w:szCs w:val="24"/>
        </w:rPr>
        <w:t>Доц., к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 xml:space="preserve">илол.н., зав. кафедрой ин. языков ПИ(ф) РЭУ </w:t>
      </w:r>
      <w:r w:rsidRPr="00AF5BAC">
        <w:rPr>
          <w:rFonts w:ascii="Times New Roman" w:hAnsi="Times New Roman"/>
          <w:sz w:val="24"/>
          <w:szCs w:val="24"/>
        </w:rPr>
        <w:t>им. Г.В.Плеханова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703">
        <w:rPr>
          <w:rFonts w:ascii="Times New Roman" w:hAnsi="Times New Roman"/>
          <w:b/>
          <w:sz w:val="24"/>
          <w:szCs w:val="24"/>
        </w:rPr>
        <w:t>Нестерова Светлана Викторовна</w:t>
      </w:r>
      <w:r w:rsidR="00A74703">
        <w:rPr>
          <w:rFonts w:ascii="Times New Roman" w:hAnsi="Times New Roman"/>
          <w:sz w:val="24"/>
          <w:szCs w:val="24"/>
        </w:rPr>
        <w:t xml:space="preserve"> (немец. </w:t>
      </w:r>
      <w:r w:rsidR="00277942">
        <w:rPr>
          <w:rFonts w:ascii="Times New Roman" w:hAnsi="Times New Roman"/>
          <w:sz w:val="24"/>
          <w:szCs w:val="24"/>
        </w:rPr>
        <w:t>я</w:t>
      </w:r>
      <w:r w:rsidR="00A74703">
        <w:rPr>
          <w:rFonts w:ascii="Times New Roman" w:hAnsi="Times New Roman"/>
          <w:sz w:val="24"/>
          <w:szCs w:val="24"/>
        </w:rPr>
        <w:t>зык</w:t>
      </w:r>
    </w:p>
    <w:sectPr w:rsidR="00240206" w:rsidSect="002402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87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C5C39"/>
    <w:multiLevelType w:val="hybridMultilevel"/>
    <w:tmpl w:val="75FCB096"/>
    <w:lvl w:ilvl="0" w:tplc="0EA652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94E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D9B51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024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71E3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541162ED"/>
    <w:multiLevelType w:val="singleLevel"/>
    <w:tmpl w:val="EE64104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5A5658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54C0E"/>
    <w:multiLevelType w:val="hybridMultilevel"/>
    <w:tmpl w:val="2D6E4178"/>
    <w:lvl w:ilvl="0" w:tplc="D6E0D4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C15D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27F3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B2A5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5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16"/>
  </w:num>
  <w:num w:numId="11">
    <w:abstractNumId w:val="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F3E"/>
    <w:rsid w:val="00004686"/>
    <w:rsid w:val="000171CA"/>
    <w:rsid w:val="0002742C"/>
    <w:rsid w:val="000572AC"/>
    <w:rsid w:val="00064C15"/>
    <w:rsid w:val="000A3A8C"/>
    <w:rsid w:val="000C5936"/>
    <w:rsid w:val="000F6F3E"/>
    <w:rsid w:val="00105470"/>
    <w:rsid w:val="0011501A"/>
    <w:rsid w:val="001379E0"/>
    <w:rsid w:val="00196D18"/>
    <w:rsid w:val="00203140"/>
    <w:rsid w:val="002243D0"/>
    <w:rsid w:val="00240206"/>
    <w:rsid w:val="00252102"/>
    <w:rsid w:val="002553C8"/>
    <w:rsid w:val="00277942"/>
    <w:rsid w:val="00295B27"/>
    <w:rsid w:val="002C76C9"/>
    <w:rsid w:val="002E76CB"/>
    <w:rsid w:val="00352EEB"/>
    <w:rsid w:val="003D0F22"/>
    <w:rsid w:val="00404B13"/>
    <w:rsid w:val="00412BB0"/>
    <w:rsid w:val="00435038"/>
    <w:rsid w:val="0047545C"/>
    <w:rsid w:val="004C1495"/>
    <w:rsid w:val="004F17C5"/>
    <w:rsid w:val="005A68A2"/>
    <w:rsid w:val="005E5298"/>
    <w:rsid w:val="006748F9"/>
    <w:rsid w:val="0069109E"/>
    <w:rsid w:val="006A4BB4"/>
    <w:rsid w:val="006E2287"/>
    <w:rsid w:val="006F10D7"/>
    <w:rsid w:val="00711860"/>
    <w:rsid w:val="0071691C"/>
    <w:rsid w:val="00781AE0"/>
    <w:rsid w:val="007A2F66"/>
    <w:rsid w:val="007A6010"/>
    <w:rsid w:val="007C7FF3"/>
    <w:rsid w:val="007D7E5E"/>
    <w:rsid w:val="007F1AD8"/>
    <w:rsid w:val="00981A84"/>
    <w:rsid w:val="009A336E"/>
    <w:rsid w:val="00A159E7"/>
    <w:rsid w:val="00A459A4"/>
    <w:rsid w:val="00A66678"/>
    <w:rsid w:val="00A74703"/>
    <w:rsid w:val="00A83F91"/>
    <w:rsid w:val="00AC1355"/>
    <w:rsid w:val="00AF5BAC"/>
    <w:rsid w:val="00B00812"/>
    <w:rsid w:val="00B070AA"/>
    <w:rsid w:val="00B65ED8"/>
    <w:rsid w:val="00BA116B"/>
    <w:rsid w:val="00BC391F"/>
    <w:rsid w:val="00BE553A"/>
    <w:rsid w:val="00C0395E"/>
    <w:rsid w:val="00C1623A"/>
    <w:rsid w:val="00C36799"/>
    <w:rsid w:val="00D279B9"/>
    <w:rsid w:val="00D57E73"/>
    <w:rsid w:val="00E25944"/>
    <w:rsid w:val="00E671F9"/>
    <w:rsid w:val="00EA30CA"/>
    <w:rsid w:val="00F2448B"/>
    <w:rsid w:val="00F354BD"/>
    <w:rsid w:val="00F35DD1"/>
    <w:rsid w:val="00F97163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0"/>
    <w:next w:val="a0"/>
    <w:link w:val="20"/>
    <w:qFormat/>
    <w:rsid w:val="00004686"/>
    <w:pPr>
      <w:keepNext/>
      <w:spacing w:before="120" w:after="120"/>
      <w:outlineLvl w:val="1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F6F3E"/>
    <w:pPr>
      <w:spacing w:before="120" w:after="120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1"/>
    <w:link w:val="a4"/>
    <w:rsid w:val="000F6F3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0"/>
    <w:link w:val="22"/>
    <w:uiPriority w:val="99"/>
    <w:unhideWhenUsed/>
    <w:rsid w:val="0000468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0046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004686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6">
    <w:name w:val="List Paragraph"/>
    <w:basedOn w:val="a0"/>
    <w:qFormat/>
    <w:rsid w:val="00004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0"/>
    <w:rsid w:val="00004686"/>
    <w:pPr>
      <w:ind w:left="708"/>
    </w:pPr>
    <w:rPr>
      <w:sz w:val="20"/>
      <w:szCs w:val="20"/>
    </w:rPr>
  </w:style>
  <w:style w:type="paragraph" w:styleId="a7">
    <w:name w:val="No Spacing"/>
    <w:qFormat/>
    <w:rsid w:val="006F10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список с точками"/>
    <w:basedOn w:val="a0"/>
    <w:rsid w:val="0047545C"/>
    <w:pPr>
      <w:numPr>
        <w:numId w:val="17"/>
      </w:numPr>
      <w:spacing w:line="312" w:lineRule="auto"/>
      <w:jc w:val="both"/>
    </w:pPr>
  </w:style>
  <w:style w:type="paragraph" w:customStyle="1" w:styleId="31">
    <w:name w:val="Основной текст с отступом 31"/>
    <w:basedOn w:val="a0"/>
    <w:rsid w:val="0047545C"/>
    <w:pPr>
      <w:ind w:firstLine="567"/>
      <w:jc w:val="both"/>
    </w:pPr>
    <w:rPr>
      <w:lang w:eastAsia="ar-SA"/>
    </w:rPr>
  </w:style>
  <w:style w:type="character" w:customStyle="1" w:styleId="a8">
    <w:name w:val="Основной текст + Полужирный"/>
    <w:basedOn w:val="a1"/>
    <w:uiPriority w:val="99"/>
    <w:rsid w:val="004754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_"/>
    <w:basedOn w:val="a1"/>
    <w:link w:val="3"/>
    <w:uiPriority w:val="99"/>
    <w:locked/>
    <w:rsid w:val="0047545C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9"/>
    <w:uiPriority w:val="99"/>
    <w:rsid w:val="0047545C"/>
    <w:pPr>
      <w:widowControl w:val="0"/>
      <w:shd w:val="clear" w:color="auto" w:fill="FFFFFF"/>
      <w:spacing w:after="60" w:line="240" w:lineRule="atLeast"/>
      <w:ind w:hanging="960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DD5C-7001-4303-A2C5-0D10132C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кафедраиняз</dc:creator>
  <cp:keywords/>
  <dc:description/>
  <cp:lastModifiedBy>Горохова</cp:lastModifiedBy>
  <cp:revision>17</cp:revision>
  <dcterms:created xsi:type="dcterms:W3CDTF">2015-09-24T07:46:00Z</dcterms:created>
  <dcterms:modified xsi:type="dcterms:W3CDTF">2017-03-06T12:05:00Z</dcterms:modified>
</cp:coreProperties>
</file>