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49" w:rsidRPr="00D11EE6" w:rsidRDefault="007C5349" w:rsidP="007C53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/>
          <w:i/>
          <w:sz w:val="28"/>
          <w:szCs w:val="28"/>
          <w:u w:val="single"/>
        </w:rPr>
        <w:t>Менеджмент на предприятии общественного питания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7C5349" w:rsidRPr="00D11EE6" w:rsidRDefault="007C5349" w:rsidP="007C53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Направление подготовки</w:t>
      </w:r>
    </w:p>
    <w:p w:rsidR="007C5349" w:rsidRPr="00D11EE6" w:rsidRDefault="007C5349" w:rsidP="007C53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7C5349" w:rsidRPr="00D11EE6" w:rsidRDefault="007C5349" w:rsidP="007C53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 xml:space="preserve">оответствует требованиям ФГОС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D11EE6">
        <w:rPr>
          <w:rFonts w:ascii="Times New Roman" w:hAnsi="Times New Roman"/>
          <w:sz w:val="28"/>
          <w:szCs w:val="28"/>
        </w:rPr>
        <w:t>о</w:t>
      </w:r>
      <w:proofErr w:type="gramEnd"/>
      <w:r w:rsidRPr="00D11EE6">
        <w:rPr>
          <w:rFonts w:ascii="Times New Roman" w:hAnsi="Times New Roman"/>
          <w:sz w:val="28"/>
          <w:szCs w:val="28"/>
        </w:rPr>
        <w:t xml:space="preserve"> направлению </w:t>
      </w: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7C5349" w:rsidRPr="00D11EE6" w:rsidRDefault="007C5349" w:rsidP="007C53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7C5349" w:rsidRPr="00D11EE6" w:rsidRDefault="007C5349" w:rsidP="007C534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 в структуре О</w:t>
      </w:r>
      <w:r>
        <w:rPr>
          <w:rFonts w:ascii="Times New Roman" w:hAnsi="Times New Roman"/>
          <w:b/>
          <w:sz w:val="28"/>
          <w:szCs w:val="28"/>
        </w:rPr>
        <w:t>П</w:t>
      </w:r>
      <w:r w:rsidR="001D4424">
        <w:rPr>
          <w:rFonts w:ascii="Times New Roman" w:hAnsi="Times New Roman"/>
          <w:b/>
          <w:sz w:val="28"/>
          <w:szCs w:val="28"/>
        </w:rPr>
        <w:t>ОП</w:t>
      </w:r>
    </w:p>
    <w:p w:rsidR="007C5349" w:rsidRPr="00D11EE6" w:rsidRDefault="007C5349" w:rsidP="007C534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базовой</w:t>
      </w:r>
      <w:r w:rsidRPr="00CF4E35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 xml:space="preserve">дисциплин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proofErr w:type="gramStart"/>
      <w:r w:rsidRPr="00CF4E35"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C5349" w:rsidRDefault="007C5349" w:rsidP="007C534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результатам освоения </w:t>
      </w:r>
      <w:r>
        <w:rPr>
          <w:rFonts w:ascii="Times New Roman" w:hAnsi="Times New Roman"/>
          <w:b/>
          <w:sz w:val="28"/>
          <w:szCs w:val="28"/>
        </w:rPr>
        <w:t>дисциплины.</w:t>
      </w:r>
    </w:p>
    <w:p w:rsidR="007C5349" w:rsidRPr="007C5349" w:rsidRDefault="007C5349" w:rsidP="007C5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349">
        <w:rPr>
          <w:rFonts w:ascii="Times New Roman" w:hAnsi="Times New Roman"/>
          <w:b/>
          <w:sz w:val="28"/>
          <w:szCs w:val="28"/>
        </w:rPr>
        <w:t>Цели дисциплины</w:t>
      </w:r>
      <w:r w:rsidRPr="007C5349">
        <w:rPr>
          <w:rFonts w:ascii="Times New Roman" w:hAnsi="Times New Roman"/>
          <w:sz w:val="28"/>
          <w:szCs w:val="28"/>
        </w:rPr>
        <w:t>: приобретение студентами теоретических знаний и практических навыков в управлении организациями (предприятиями) общественного питания, которые позволят принимать эффективные управленческие решения в профессиональной деятельности бакалавров по направлению подготовки «Технология продукции и организация общественного питания».</w:t>
      </w:r>
    </w:p>
    <w:p w:rsidR="007C5349" w:rsidRPr="007C5349" w:rsidRDefault="007C5349" w:rsidP="007C5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349">
        <w:rPr>
          <w:rFonts w:ascii="Times New Roman" w:hAnsi="Times New Roman"/>
          <w:b/>
          <w:sz w:val="28"/>
          <w:szCs w:val="28"/>
        </w:rPr>
        <w:t>Задачи курса:</w:t>
      </w:r>
      <w:r w:rsidRPr="007C5349">
        <w:rPr>
          <w:rFonts w:ascii="Times New Roman" w:hAnsi="Times New Roman"/>
          <w:sz w:val="28"/>
          <w:szCs w:val="28"/>
        </w:rPr>
        <w:t xml:space="preserve"> </w:t>
      </w:r>
    </w:p>
    <w:p w:rsidR="007C5349" w:rsidRPr="007C5349" w:rsidRDefault="007C5349" w:rsidP="007C534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5349">
        <w:rPr>
          <w:rFonts w:ascii="Times New Roman" w:hAnsi="Times New Roman"/>
          <w:sz w:val="28"/>
          <w:szCs w:val="28"/>
        </w:rPr>
        <w:t xml:space="preserve"> обучить студентов основам теоретического и практического менеджмента; функциям и методам управления; процессу принятия управленческих решений; особенностям управления организацией общественного питания и ее функциональными подсистемами;</w:t>
      </w:r>
    </w:p>
    <w:p w:rsidR="007C5349" w:rsidRPr="007C5349" w:rsidRDefault="007C5349" w:rsidP="007C534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5349">
        <w:rPr>
          <w:rFonts w:ascii="Times New Roman" w:hAnsi="Times New Roman"/>
          <w:sz w:val="28"/>
          <w:szCs w:val="28"/>
        </w:rPr>
        <w:t xml:space="preserve"> развить самостоятельность мышления и творческий подход при анализе и оценке конкретных ситуаций в различных видах управленческой деятельности в сфере общественного питания.</w:t>
      </w:r>
    </w:p>
    <w:p w:rsidR="007C5349" w:rsidRPr="007C5349" w:rsidRDefault="007C5349" w:rsidP="007C5349">
      <w:pPr>
        <w:widowControl w:val="0"/>
        <w:numPr>
          <w:ilvl w:val="0"/>
          <w:numId w:val="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5349">
        <w:rPr>
          <w:rFonts w:ascii="Times New Roman" w:hAnsi="Times New Roman"/>
          <w:sz w:val="28"/>
          <w:szCs w:val="28"/>
        </w:rPr>
        <w:t>изучить организационные основы функционирования организаций (предприятий) общественного питания, как объектов управления с учетом их места и роли на потребительском рынке товаров и услуг, особенностей их внешней и внутренней среды;</w:t>
      </w:r>
    </w:p>
    <w:p w:rsidR="007C5349" w:rsidRPr="007C5349" w:rsidRDefault="007C5349" w:rsidP="007C5349">
      <w:pPr>
        <w:widowControl w:val="0"/>
        <w:numPr>
          <w:ilvl w:val="0"/>
          <w:numId w:val="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5349">
        <w:rPr>
          <w:rFonts w:ascii="Times New Roman" w:hAnsi="Times New Roman"/>
          <w:sz w:val="28"/>
          <w:szCs w:val="28"/>
        </w:rPr>
        <w:t>выявить особенности формирования основных направлений деятельности организации (предприятия) общественного питания; управление товарной, сбытовой, технической, инвестиционной политикой и т.д.;</w:t>
      </w:r>
    </w:p>
    <w:p w:rsidR="007C5349" w:rsidRPr="007C5349" w:rsidRDefault="007C5349" w:rsidP="007C5349">
      <w:pPr>
        <w:widowControl w:val="0"/>
        <w:numPr>
          <w:ilvl w:val="0"/>
          <w:numId w:val="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5349">
        <w:rPr>
          <w:rFonts w:ascii="Times New Roman" w:hAnsi="Times New Roman"/>
          <w:sz w:val="28"/>
          <w:szCs w:val="28"/>
        </w:rPr>
        <w:t>развить практические навыки анализа направлений деятельности организации (предприятия) общественного питания, оценки ее результатов и оптимизации для повышения эффективности и конкурентоспособности.</w:t>
      </w:r>
    </w:p>
    <w:p w:rsidR="007C5349" w:rsidRPr="007C5349" w:rsidRDefault="007C5349" w:rsidP="007C53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5349">
        <w:rPr>
          <w:rFonts w:ascii="Times New Roman" w:hAnsi="Times New Roman"/>
          <w:b/>
          <w:sz w:val="28"/>
          <w:szCs w:val="28"/>
        </w:rPr>
        <w:t>Место дисциплины в структуре О</w:t>
      </w:r>
      <w:r w:rsidR="00FB1431">
        <w:rPr>
          <w:rFonts w:ascii="Times New Roman" w:hAnsi="Times New Roman"/>
          <w:b/>
          <w:sz w:val="28"/>
          <w:szCs w:val="28"/>
        </w:rPr>
        <w:t>П</w:t>
      </w:r>
      <w:r w:rsidRPr="007C5349">
        <w:rPr>
          <w:rFonts w:ascii="Times New Roman" w:hAnsi="Times New Roman"/>
          <w:b/>
          <w:sz w:val="28"/>
          <w:szCs w:val="28"/>
        </w:rPr>
        <w:t xml:space="preserve">ОП: </w:t>
      </w:r>
    </w:p>
    <w:p w:rsidR="007C5349" w:rsidRPr="007C5349" w:rsidRDefault="007C5349" w:rsidP="007C5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349">
        <w:rPr>
          <w:rFonts w:ascii="Times New Roman" w:hAnsi="Times New Roman"/>
          <w:sz w:val="28"/>
          <w:szCs w:val="28"/>
        </w:rPr>
        <w:t>Дисциплина «Менеджмент на предприятии общественного питания» включена в базовую (общепрофессиональную) часть профессионального цикла</w:t>
      </w:r>
      <w:r>
        <w:rPr>
          <w:rFonts w:ascii="Times New Roman" w:hAnsi="Times New Roman"/>
          <w:sz w:val="28"/>
          <w:szCs w:val="28"/>
        </w:rPr>
        <w:t xml:space="preserve"> ФГОС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7C5349">
        <w:rPr>
          <w:rFonts w:ascii="Times New Roman" w:hAnsi="Times New Roman"/>
          <w:sz w:val="28"/>
          <w:szCs w:val="28"/>
        </w:rPr>
        <w:t>О</w:t>
      </w:r>
      <w:proofErr w:type="gramEnd"/>
      <w:r w:rsidRPr="007C53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5349">
        <w:rPr>
          <w:rFonts w:ascii="Times New Roman" w:hAnsi="Times New Roman"/>
          <w:sz w:val="28"/>
          <w:szCs w:val="28"/>
        </w:rPr>
        <w:t>по</w:t>
      </w:r>
      <w:proofErr w:type="gramEnd"/>
      <w:r w:rsidRPr="007C5349">
        <w:rPr>
          <w:rFonts w:ascii="Times New Roman" w:hAnsi="Times New Roman"/>
          <w:sz w:val="28"/>
          <w:szCs w:val="28"/>
        </w:rPr>
        <w:t xml:space="preserve"> направлению подготовки «Технология продукции и организация общественного питания» (квалификация «бакалавр»). Изучение «Менеджмента на предприятии общественного питания» базируется на сумме знаний и навыков, полученных студентами в ходе изучения таких </w:t>
      </w:r>
      <w:r w:rsidRPr="007C5349">
        <w:rPr>
          <w:rFonts w:ascii="Times New Roman" w:hAnsi="Times New Roman"/>
          <w:sz w:val="28"/>
          <w:szCs w:val="28"/>
        </w:rPr>
        <w:lastRenderedPageBreak/>
        <w:t xml:space="preserve">дисциплин, как «Право», «Микроэкономика», «Экономическая информатика», «Основы социального государства», «Математический анализ».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5349" w:rsidRPr="007C5349" w:rsidRDefault="007C5349" w:rsidP="007C53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5349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7C5349" w:rsidRPr="007C5349" w:rsidRDefault="007C5349" w:rsidP="007C5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349">
        <w:rPr>
          <w:rFonts w:ascii="Times New Roman" w:hAnsi="Times New Roman"/>
          <w:b/>
          <w:sz w:val="28"/>
          <w:szCs w:val="28"/>
        </w:rPr>
        <w:t>ПК-21</w:t>
      </w:r>
      <w:r w:rsidRPr="007C5349">
        <w:rPr>
          <w:rFonts w:ascii="Times New Roman" w:hAnsi="Times New Roman"/>
          <w:sz w:val="28"/>
          <w:szCs w:val="28"/>
        </w:rPr>
        <w:t xml:space="preserve"> готовность разрабатывать критерии оценки профессионального уровня персонала для составления обучающих программ, проводить аттестацию работников производства и принимать решения по результатам аттестации. </w:t>
      </w:r>
    </w:p>
    <w:p w:rsidR="007C5349" w:rsidRPr="007C5349" w:rsidRDefault="007C5349" w:rsidP="007C5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349">
        <w:rPr>
          <w:rFonts w:ascii="Times New Roman" w:hAnsi="Times New Roman"/>
          <w:b/>
          <w:sz w:val="28"/>
          <w:szCs w:val="28"/>
        </w:rPr>
        <w:t>ПК-22</w:t>
      </w:r>
      <w:r w:rsidRPr="007C5349">
        <w:rPr>
          <w:rFonts w:ascii="Times New Roman" w:hAnsi="Times New Roman"/>
          <w:sz w:val="28"/>
          <w:szCs w:val="28"/>
        </w:rPr>
        <w:t xml:space="preserve"> способность проводить мониторинг финансово-хозяйственной деятельности предприятия, анализировать и оценивать финансовое состояние предприятия. </w:t>
      </w:r>
    </w:p>
    <w:p w:rsidR="007C5349" w:rsidRPr="007C5349" w:rsidRDefault="007C5349" w:rsidP="007C5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349">
        <w:rPr>
          <w:rFonts w:ascii="Times New Roman" w:hAnsi="Times New Roman"/>
          <w:b/>
          <w:sz w:val="28"/>
          <w:szCs w:val="28"/>
        </w:rPr>
        <w:t>ПК-29</w:t>
      </w:r>
      <w:r w:rsidRPr="007C5349">
        <w:rPr>
          <w:rFonts w:ascii="Times New Roman" w:hAnsi="Times New Roman"/>
          <w:sz w:val="28"/>
          <w:szCs w:val="28"/>
        </w:rPr>
        <w:t xml:space="preserve"> готовность вести переговоры с проектными организациями и поставщиками технологического оборудования, оценивать результаты проектирования предприятия питания малого бизнеса на стадии проекта. </w:t>
      </w:r>
    </w:p>
    <w:p w:rsidR="007C5349" w:rsidRPr="007C5349" w:rsidRDefault="007C5349" w:rsidP="007C5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349">
        <w:rPr>
          <w:rFonts w:ascii="Times New Roman" w:hAnsi="Times New Roman"/>
          <w:b/>
          <w:sz w:val="28"/>
          <w:szCs w:val="28"/>
        </w:rPr>
        <w:t>ПК-31</w:t>
      </w:r>
      <w:r w:rsidRPr="007C5349">
        <w:rPr>
          <w:rFonts w:ascii="Times New Roman" w:hAnsi="Times New Roman"/>
          <w:sz w:val="28"/>
          <w:szCs w:val="28"/>
        </w:rPr>
        <w:t xml:space="preserve"> способность планировать маркетинговые мероприятия, составлять календарно-тематические планы их проведения, рекламные сообщения о продукции производства, рекламн</w:t>
      </w:r>
      <w:bookmarkStart w:id="0" w:name="_GoBack"/>
      <w:bookmarkEnd w:id="0"/>
      <w:r w:rsidRPr="007C5349">
        <w:rPr>
          <w:rFonts w:ascii="Times New Roman" w:hAnsi="Times New Roman"/>
          <w:sz w:val="28"/>
          <w:szCs w:val="28"/>
        </w:rPr>
        <w:t xml:space="preserve">ые акции, владением принципами ценообразования у конкурентов, способность творчески мыслить и анализировать работу с клиентской базой. </w:t>
      </w:r>
    </w:p>
    <w:p w:rsidR="007C5349" w:rsidRDefault="007C5349" w:rsidP="007C534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7C5349" w:rsidRPr="001D4424" w:rsidRDefault="007C5349" w:rsidP="001D442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4424">
        <w:rPr>
          <w:rFonts w:ascii="Times New Roman" w:hAnsi="Times New Roman"/>
          <w:b/>
          <w:sz w:val="28"/>
          <w:szCs w:val="28"/>
        </w:rPr>
        <w:t xml:space="preserve">Раздел </w:t>
      </w:r>
      <w:r w:rsidRPr="001D442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D4424">
        <w:rPr>
          <w:rFonts w:ascii="Times New Roman" w:hAnsi="Times New Roman"/>
          <w:b/>
          <w:sz w:val="28"/>
          <w:szCs w:val="28"/>
        </w:rPr>
        <w:t>. Концептуальные основы управления предприятиями общественного питания</w:t>
      </w:r>
    </w:p>
    <w:p w:rsidR="007C5349" w:rsidRPr="001D4424" w:rsidRDefault="007C5349" w:rsidP="001D442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D4424">
        <w:rPr>
          <w:rFonts w:ascii="Times New Roman" w:hAnsi="Times New Roman"/>
          <w:bCs/>
          <w:sz w:val="28"/>
          <w:szCs w:val="28"/>
        </w:rPr>
        <w:t xml:space="preserve">Тема 1.1. Роль </w:t>
      </w:r>
      <w:r w:rsidRPr="001D4424">
        <w:rPr>
          <w:rFonts w:ascii="Times New Roman" w:hAnsi="Times New Roman"/>
          <w:sz w:val="28"/>
          <w:szCs w:val="28"/>
        </w:rPr>
        <w:t>общественного питания в формировании потребительского рынка</w:t>
      </w:r>
    </w:p>
    <w:p w:rsidR="007C5349" w:rsidRPr="001D4424" w:rsidRDefault="007C5349" w:rsidP="001D44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424">
        <w:rPr>
          <w:rFonts w:ascii="Times New Roman" w:hAnsi="Times New Roman"/>
          <w:bCs/>
          <w:sz w:val="28"/>
          <w:szCs w:val="28"/>
        </w:rPr>
        <w:t xml:space="preserve">Тема 1.2. Роль государства и органов местного самоуправления в регулировании </w:t>
      </w:r>
      <w:r w:rsidRPr="001D4424">
        <w:rPr>
          <w:rFonts w:ascii="Times New Roman" w:hAnsi="Times New Roman"/>
          <w:sz w:val="28"/>
          <w:szCs w:val="28"/>
        </w:rPr>
        <w:t>общественного питания и обслуживания населения</w:t>
      </w:r>
    </w:p>
    <w:p w:rsidR="007C5349" w:rsidRPr="001D4424" w:rsidRDefault="007C5349" w:rsidP="001D442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4424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1D4424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1D4424">
        <w:rPr>
          <w:rFonts w:ascii="Times New Roman" w:hAnsi="Times New Roman"/>
          <w:b/>
          <w:bCs/>
          <w:sz w:val="28"/>
          <w:szCs w:val="28"/>
        </w:rPr>
        <w:t xml:space="preserve">. Организация и управление </w:t>
      </w:r>
      <w:r w:rsidRPr="001D4424">
        <w:rPr>
          <w:rFonts w:ascii="Times New Roman" w:hAnsi="Times New Roman"/>
          <w:b/>
          <w:sz w:val="28"/>
          <w:szCs w:val="28"/>
        </w:rPr>
        <w:t>предприятием общественного питания</w:t>
      </w:r>
    </w:p>
    <w:p w:rsidR="007C5349" w:rsidRPr="001D4424" w:rsidRDefault="007C5349" w:rsidP="001D44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424">
        <w:rPr>
          <w:rFonts w:ascii="Times New Roman" w:hAnsi="Times New Roman"/>
          <w:bCs/>
          <w:sz w:val="28"/>
          <w:szCs w:val="28"/>
        </w:rPr>
        <w:t xml:space="preserve">Тема 2.1. </w:t>
      </w:r>
      <w:r w:rsidRPr="001D4424">
        <w:rPr>
          <w:rFonts w:ascii="Times New Roman" w:hAnsi="Times New Roman"/>
          <w:sz w:val="28"/>
          <w:szCs w:val="28"/>
        </w:rPr>
        <w:t>Предприятие общественного питания и его структура и функции</w:t>
      </w:r>
    </w:p>
    <w:p w:rsidR="007C5349" w:rsidRPr="001D4424" w:rsidRDefault="007C5349" w:rsidP="001D44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424">
        <w:rPr>
          <w:rFonts w:ascii="Times New Roman" w:hAnsi="Times New Roman"/>
          <w:sz w:val="28"/>
          <w:szCs w:val="28"/>
        </w:rPr>
        <w:t>Тема 2.2. Предприятия общественного питания и принци</w:t>
      </w:r>
      <w:r w:rsidRPr="001D4424">
        <w:rPr>
          <w:rFonts w:ascii="Times New Roman" w:hAnsi="Times New Roman"/>
          <w:sz w:val="28"/>
          <w:szCs w:val="28"/>
        </w:rPr>
        <w:softHyphen/>
        <w:t>пы управления их деятельностью</w:t>
      </w:r>
    </w:p>
    <w:p w:rsidR="007C5349" w:rsidRPr="001D4424" w:rsidRDefault="007C5349" w:rsidP="001D44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424">
        <w:rPr>
          <w:rFonts w:ascii="Times New Roman" w:hAnsi="Times New Roman"/>
          <w:sz w:val="28"/>
          <w:szCs w:val="28"/>
        </w:rPr>
        <w:t>Тема 2.3. Виды предприятий общепита на рынке услуг: принципы организации и управления их деятельностью</w:t>
      </w:r>
    </w:p>
    <w:p w:rsidR="007C5349" w:rsidRPr="001D4424" w:rsidRDefault="007C5349" w:rsidP="001D44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424">
        <w:rPr>
          <w:rFonts w:ascii="Times New Roman" w:hAnsi="Times New Roman"/>
          <w:sz w:val="28"/>
          <w:szCs w:val="28"/>
        </w:rPr>
        <w:t>Тема 2.4. Организаторы общественного питания и их роль в формировании хозяйственных связей на потребительском рынке товаров и услуг</w:t>
      </w:r>
    </w:p>
    <w:p w:rsidR="007C5349" w:rsidRPr="001D4424" w:rsidRDefault="007C5349" w:rsidP="001D44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424">
        <w:rPr>
          <w:rFonts w:ascii="Times New Roman" w:hAnsi="Times New Roman"/>
          <w:sz w:val="28"/>
          <w:szCs w:val="28"/>
        </w:rPr>
        <w:t>Тема 2.5. Особенности управления ассортиментом предприятия общественного питания</w:t>
      </w:r>
    </w:p>
    <w:p w:rsidR="007C5349" w:rsidRPr="001D4424" w:rsidRDefault="007C5349" w:rsidP="001D44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424">
        <w:rPr>
          <w:rFonts w:ascii="Times New Roman" w:hAnsi="Times New Roman"/>
          <w:sz w:val="28"/>
          <w:szCs w:val="28"/>
        </w:rPr>
        <w:t>Тема 2.6. Организация и управление закупкой и поставкой товаров в общепите.</w:t>
      </w:r>
    </w:p>
    <w:p w:rsidR="007C5349" w:rsidRPr="001D4424" w:rsidRDefault="007C5349" w:rsidP="001D44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424">
        <w:rPr>
          <w:rFonts w:ascii="Times New Roman" w:hAnsi="Times New Roman"/>
          <w:sz w:val="28"/>
          <w:szCs w:val="28"/>
        </w:rPr>
        <w:t>Тема 2.7. Организация и управление товародвижением и предоставлением услуг в общепите</w:t>
      </w:r>
    </w:p>
    <w:p w:rsidR="007C5349" w:rsidRPr="001D4424" w:rsidRDefault="007C5349" w:rsidP="001D44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4424">
        <w:rPr>
          <w:rFonts w:ascii="Times New Roman" w:hAnsi="Times New Roman"/>
          <w:sz w:val="28"/>
          <w:szCs w:val="28"/>
        </w:rPr>
        <w:t>Тема 2.8. Склады и их роль в системе общественного питания</w:t>
      </w:r>
    </w:p>
    <w:p w:rsidR="007C5349" w:rsidRPr="001D4424" w:rsidRDefault="007C5349" w:rsidP="001D44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424">
        <w:rPr>
          <w:rFonts w:ascii="Times New Roman" w:hAnsi="Times New Roman"/>
          <w:sz w:val="28"/>
          <w:szCs w:val="28"/>
        </w:rPr>
        <w:lastRenderedPageBreak/>
        <w:t>Тема 2.9. Формирование складской сети в крупной организации общественного питания</w:t>
      </w:r>
    </w:p>
    <w:p w:rsidR="007C5349" w:rsidRPr="001D4424" w:rsidRDefault="007C5349" w:rsidP="001D44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424">
        <w:rPr>
          <w:rFonts w:ascii="Times New Roman" w:hAnsi="Times New Roman"/>
          <w:bCs/>
          <w:sz w:val="28"/>
          <w:szCs w:val="28"/>
        </w:rPr>
        <w:t xml:space="preserve">Тема 2.10. Управление </w:t>
      </w:r>
      <w:r w:rsidRPr="001D4424">
        <w:rPr>
          <w:rFonts w:ascii="Times New Roman" w:hAnsi="Times New Roman"/>
          <w:sz w:val="28"/>
          <w:szCs w:val="28"/>
        </w:rPr>
        <w:t>технологическим процессом в общепите</w:t>
      </w:r>
    </w:p>
    <w:p w:rsidR="007C5349" w:rsidRPr="001D4424" w:rsidRDefault="007C5349" w:rsidP="001D442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4424">
        <w:rPr>
          <w:rFonts w:ascii="Times New Roman" w:hAnsi="Times New Roman"/>
          <w:b/>
          <w:sz w:val="28"/>
          <w:szCs w:val="28"/>
        </w:rPr>
        <w:t>Раздел Ш. Организация и управление персоналом предприятия общественного питания</w:t>
      </w:r>
    </w:p>
    <w:p w:rsidR="007C5349" w:rsidRPr="001D4424" w:rsidRDefault="007C5349" w:rsidP="001D44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424">
        <w:rPr>
          <w:rFonts w:ascii="Times New Roman" w:hAnsi="Times New Roman"/>
          <w:bCs/>
          <w:sz w:val="28"/>
          <w:szCs w:val="28"/>
        </w:rPr>
        <w:t xml:space="preserve">Тема 3.1. Выбор </w:t>
      </w:r>
      <w:r w:rsidRPr="001D4424">
        <w:rPr>
          <w:rFonts w:ascii="Times New Roman" w:hAnsi="Times New Roman"/>
          <w:sz w:val="28"/>
          <w:szCs w:val="28"/>
        </w:rPr>
        <w:t>структуры организации (предприятия) общественного питания с учетом типа обслуживания</w:t>
      </w:r>
    </w:p>
    <w:p w:rsidR="007C5349" w:rsidRPr="001D4424" w:rsidRDefault="007C5349" w:rsidP="001D44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424">
        <w:rPr>
          <w:rFonts w:ascii="Times New Roman" w:hAnsi="Times New Roman"/>
          <w:sz w:val="28"/>
          <w:szCs w:val="28"/>
        </w:rPr>
        <w:t>Тема 3.2. Кадровая политика и формирование конкурентоспособной модели</w:t>
      </w:r>
    </w:p>
    <w:p w:rsidR="007C5349" w:rsidRPr="001D4424" w:rsidRDefault="007C5349" w:rsidP="001D44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424">
        <w:rPr>
          <w:rFonts w:ascii="Times New Roman" w:hAnsi="Times New Roman"/>
          <w:bCs/>
          <w:sz w:val="28"/>
          <w:szCs w:val="28"/>
        </w:rPr>
        <w:t xml:space="preserve">Тема 3.3. Управление </w:t>
      </w:r>
      <w:r w:rsidRPr="001D4424">
        <w:rPr>
          <w:rFonts w:ascii="Times New Roman" w:hAnsi="Times New Roman"/>
          <w:sz w:val="28"/>
          <w:szCs w:val="28"/>
        </w:rPr>
        <w:t>кадровым потенциалом организации (предприятии)</w:t>
      </w:r>
    </w:p>
    <w:p w:rsidR="007C5349" w:rsidRPr="001D4424" w:rsidRDefault="007C5349" w:rsidP="001D44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424">
        <w:rPr>
          <w:rFonts w:ascii="Times New Roman" w:hAnsi="Times New Roman"/>
          <w:bCs/>
          <w:sz w:val="28"/>
          <w:szCs w:val="28"/>
        </w:rPr>
        <w:t xml:space="preserve">Тема 3.4. Формирование эффективной </w:t>
      </w:r>
      <w:r w:rsidRPr="001D4424">
        <w:rPr>
          <w:rFonts w:ascii="Times New Roman" w:hAnsi="Times New Roman"/>
          <w:sz w:val="28"/>
          <w:szCs w:val="28"/>
        </w:rPr>
        <w:t xml:space="preserve">системы эффективной системы мотивации в </w:t>
      </w:r>
      <w:r w:rsidRPr="001D4424">
        <w:rPr>
          <w:rFonts w:ascii="Times New Roman" w:hAnsi="Times New Roman"/>
          <w:bCs/>
          <w:sz w:val="28"/>
          <w:szCs w:val="28"/>
        </w:rPr>
        <w:t>организации (предприятии)</w:t>
      </w:r>
    </w:p>
    <w:p w:rsidR="007C5349" w:rsidRPr="001D4424" w:rsidRDefault="007C5349" w:rsidP="001D442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D4424">
        <w:rPr>
          <w:rFonts w:ascii="Times New Roman" w:hAnsi="Times New Roman"/>
          <w:bCs/>
          <w:sz w:val="28"/>
          <w:szCs w:val="28"/>
        </w:rPr>
        <w:t xml:space="preserve">Тема 3.5. Оптимальные управленческие решения в организации </w:t>
      </w:r>
      <w:r w:rsidRPr="001D4424">
        <w:rPr>
          <w:rFonts w:ascii="Times New Roman" w:hAnsi="Times New Roman"/>
          <w:sz w:val="28"/>
          <w:szCs w:val="28"/>
        </w:rPr>
        <w:t>сервиса в организациях (предприятиях) общественного питания</w:t>
      </w:r>
    </w:p>
    <w:p w:rsidR="007C5349" w:rsidRPr="001D4424" w:rsidRDefault="007C5349" w:rsidP="001D44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424">
        <w:rPr>
          <w:rFonts w:ascii="Times New Roman" w:hAnsi="Times New Roman"/>
          <w:bCs/>
          <w:sz w:val="28"/>
          <w:szCs w:val="28"/>
        </w:rPr>
        <w:t xml:space="preserve">Тема 3.6. Управление </w:t>
      </w:r>
      <w:r w:rsidRPr="001D4424">
        <w:rPr>
          <w:rFonts w:ascii="Times New Roman" w:hAnsi="Times New Roman"/>
          <w:sz w:val="28"/>
          <w:szCs w:val="28"/>
        </w:rPr>
        <w:t>кадровым процессом в организациях (предприятиях)</w:t>
      </w:r>
    </w:p>
    <w:p w:rsidR="007C5349" w:rsidRPr="001D4424" w:rsidRDefault="007C5349" w:rsidP="001D44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424">
        <w:rPr>
          <w:rFonts w:ascii="Times New Roman" w:hAnsi="Times New Roman"/>
          <w:bCs/>
          <w:sz w:val="28"/>
          <w:szCs w:val="28"/>
        </w:rPr>
        <w:t xml:space="preserve">Тема 3.7. Формы и методы активизации </w:t>
      </w:r>
      <w:r w:rsidRPr="001D4424">
        <w:rPr>
          <w:rFonts w:ascii="Times New Roman" w:hAnsi="Times New Roman"/>
          <w:sz w:val="28"/>
          <w:szCs w:val="28"/>
        </w:rPr>
        <w:t>персонала в организации (предприятии) общественного питания</w:t>
      </w:r>
    </w:p>
    <w:p w:rsidR="007C5349" w:rsidRDefault="007C5349" w:rsidP="001D442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D4424">
        <w:rPr>
          <w:rFonts w:ascii="Times New Roman" w:hAnsi="Times New Roman"/>
          <w:bCs/>
          <w:sz w:val="28"/>
          <w:szCs w:val="28"/>
        </w:rPr>
        <w:t>Тема 3.8. Коммуникационная политика в организациях (предприятиях) общественного питания</w:t>
      </w:r>
    </w:p>
    <w:p w:rsidR="001D4424" w:rsidRPr="001D4424" w:rsidRDefault="001D4424" w:rsidP="001D44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349" w:rsidRDefault="001D4424" w:rsidP="007C534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258A">
        <w:rPr>
          <w:rFonts w:ascii="Times New Roman" w:hAnsi="Times New Roman"/>
          <w:sz w:val="28"/>
          <w:szCs w:val="28"/>
        </w:rPr>
        <w:t>Освоение данной дисциплины необходимо как предшествующий этап для</w:t>
      </w:r>
      <w:r>
        <w:rPr>
          <w:rFonts w:ascii="Times New Roman" w:hAnsi="Times New Roman"/>
          <w:sz w:val="28"/>
          <w:szCs w:val="28"/>
        </w:rPr>
        <w:t xml:space="preserve"> подготовки к сдаче итоговой государственной аттестации.</w:t>
      </w:r>
    </w:p>
    <w:p w:rsidR="001D4424" w:rsidRDefault="001D4424" w:rsidP="007C534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D4424" w:rsidRPr="00D11EE6" w:rsidRDefault="001D4424" w:rsidP="001D4424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108</w:t>
      </w:r>
      <w:r w:rsidRPr="00D11EE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sz w:val="28"/>
          <w:szCs w:val="28"/>
        </w:rPr>
        <w:t>з.е</w:t>
      </w:r>
      <w:proofErr w:type="spellEnd"/>
      <w:r>
        <w:rPr>
          <w:rFonts w:ascii="Times New Roman" w:hAnsi="Times New Roman"/>
          <w:sz w:val="28"/>
          <w:szCs w:val="28"/>
        </w:rPr>
        <w:t>. (в том числе ауд. - 54</w:t>
      </w:r>
      <w:r w:rsidRPr="00D11EE6">
        <w:rPr>
          <w:rFonts w:ascii="Times New Roman" w:hAnsi="Times New Roman"/>
          <w:sz w:val="28"/>
          <w:szCs w:val="28"/>
        </w:rPr>
        <w:t xml:space="preserve">, см. р. - </w:t>
      </w:r>
      <w:r>
        <w:rPr>
          <w:rFonts w:ascii="Times New Roman" w:hAnsi="Times New Roman"/>
          <w:sz w:val="28"/>
          <w:szCs w:val="28"/>
        </w:rPr>
        <w:t>54</w:t>
      </w:r>
      <w:r w:rsidRPr="00D11EE6">
        <w:rPr>
          <w:rFonts w:ascii="Times New Roman" w:hAnsi="Times New Roman"/>
          <w:sz w:val="28"/>
          <w:szCs w:val="28"/>
        </w:rPr>
        <w:t>).</w:t>
      </w:r>
    </w:p>
    <w:p w:rsidR="001D4424" w:rsidRPr="00D11EE6" w:rsidRDefault="001D4424" w:rsidP="001D442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>
        <w:rPr>
          <w:rFonts w:ascii="Times New Roman" w:hAnsi="Times New Roman"/>
          <w:sz w:val="28"/>
          <w:szCs w:val="28"/>
        </w:rPr>
        <w:t>: зачет с оценкой.</w:t>
      </w:r>
    </w:p>
    <w:p w:rsidR="001D4424" w:rsidRPr="00D11EE6" w:rsidRDefault="001D4424" w:rsidP="001D442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8.</w:t>
      </w:r>
    </w:p>
    <w:p w:rsidR="001D4424" w:rsidRDefault="001D4424" w:rsidP="001D4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424" w:rsidRDefault="001D4424" w:rsidP="001D4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D4424" w:rsidRPr="00D11EE6" w:rsidRDefault="001D4424" w:rsidP="001D4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 кафедры Менеджмента и права ПИ (ф) РЭУ им. Г.В. Плеханова </w:t>
      </w:r>
      <w:proofErr w:type="spellStart"/>
      <w:r>
        <w:rPr>
          <w:rFonts w:ascii="Times New Roman" w:hAnsi="Times New Roman"/>
          <w:sz w:val="28"/>
          <w:szCs w:val="28"/>
        </w:rPr>
        <w:t>Вышенский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М.Ю.</w:t>
      </w:r>
    </w:p>
    <w:p w:rsidR="001D4424" w:rsidRPr="00D11EE6" w:rsidRDefault="001D4424" w:rsidP="001D4424">
      <w:pPr>
        <w:spacing w:after="0" w:line="240" w:lineRule="auto"/>
        <w:jc w:val="both"/>
      </w:pPr>
    </w:p>
    <w:p w:rsidR="001D4424" w:rsidRPr="00D11EE6" w:rsidRDefault="001D4424" w:rsidP="007C534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C5349" w:rsidRPr="007C5349" w:rsidRDefault="007C5349" w:rsidP="007C53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C5349" w:rsidRPr="007C5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B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0C01BD1"/>
    <w:multiLevelType w:val="hybridMultilevel"/>
    <w:tmpl w:val="943C3A7C"/>
    <w:lvl w:ilvl="0" w:tplc="80B2B950">
      <w:start w:val="1"/>
      <w:numFmt w:val="bullet"/>
      <w:lvlText w:val=""/>
      <w:lvlJc w:val="left"/>
      <w:pPr>
        <w:tabs>
          <w:tab w:val="num" w:pos="454"/>
        </w:tabs>
        <w:ind w:left="17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31425D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BF279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49"/>
    <w:rsid w:val="001D4424"/>
    <w:rsid w:val="002D4127"/>
    <w:rsid w:val="007C5349"/>
    <w:rsid w:val="00FB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5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5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КафедраПрава2</dc:creator>
  <cp:lastModifiedBy>ДеканатМенеджмента3</cp:lastModifiedBy>
  <cp:revision>2</cp:revision>
  <dcterms:created xsi:type="dcterms:W3CDTF">2017-02-15T09:53:00Z</dcterms:created>
  <dcterms:modified xsi:type="dcterms:W3CDTF">2017-02-17T06:15:00Z</dcterms:modified>
</cp:coreProperties>
</file>