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8F" w:rsidRDefault="002A0C55" w:rsidP="00665B98">
      <w:pPr>
        <w:spacing w:after="0" w:line="240" w:lineRule="auto"/>
        <w:ind w:firstLine="567"/>
        <w:jc w:val="center"/>
        <w:rPr>
          <w:rFonts w:ascii="Times New Roman" w:hAnsi="Times New Roman"/>
          <w:sz w:val="28"/>
          <w:szCs w:val="28"/>
        </w:rPr>
      </w:pPr>
      <w:r w:rsidRPr="00CC6077">
        <w:rPr>
          <w:rFonts w:ascii="Times New Roman" w:hAnsi="Times New Roman"/>
          <w:sz w:val="28"/>
          <w:szCs w:val="28"/>
        </w:rPr>
        <w:t>Аннотация рабочей программы дисциплины</w:t>
      </w:r>
    </w:p>
    <w:p w:rsidR="002A0C55" w:rsidRPr="00CC6077" w:rsidRDefault="00BF7A0F" w:rsidP="00665B98">
      <w:pPr>
        <w:spacing w:after="0" w:line="240" w:lineRule="auto"/>
        <w:ind w:firstLine="567"/>
        <w:jc w:val="center"/>
        <w:rPr>
          <w:rFonts w:ascii="Times New Roman" w:hAnsi="Times New Roman"/>
          <w:i/>
          <w:sz w:val="28"/>
          <w:szCs w:val="28"/>
          <w:u w:val="single"/>
        </w:rPr>
      </w:pPr>
      <w:r>
        <w:rPr>
          <w:rFonts w:ascii="Times New Roman" w:hAnsi="Times New Roman"/>
          <w:sz w:val="28"/>
          <w:szCs w:val="28"/>
        </w:rPr>
        <w:t>Б1.В.02.02</w:t>
      </w:r>
      <w:r w:rsidR="002A0C55" w:rsidRPr="00CC6077">
        <w:rPr>
          <w:rFonts w:ascii="Times New Roman" w:hAnsi="Times New Roman"/>
          <w:sz w:val="28"/>
          <w:szCs w:val="28"/>
        </w:rPr>
        <w:t xml:space="preserve"> </w:t>
      </w:r>
      <w:r w:rsidR="002A0C55" w:rsidRPr="00CC6077">
        <w:rPr>
          <w:rFonts w:ascii="Times New Roman" w:hAnsi="Times New Roman"/>
          <w:i/>
          <w:sz w:val="28"/>
          <w:szCs w:val="28"/>
          <w:u w:val="single"/>
        </w:rPr>
        <w:t>«</w:t>
      </w:r>
      <w:r w:rsidR="00031B34" w:rsidRPr="00CC6077">
        <w:rPr>
          <w:rFonts w:ascii="Times New Roman" w:hAnsi="Times New Roman"/>
          <w:i/>
          <w:sz w:val="28"/>
          <w:szCs w:val="28"/>
          <w:u w:val="single"/>
        </w:rPr>
        <w:t>Теория вероятностей и математическая статистика</w:t>
      </w:r>
      <w:r w:rsidR="00665B98" w:rsidRPr="00CC6077">
        <w:rPr>
          <w:rFonts w:ascii="Times New Roman" w:hAnsi="Times New Roman"/>
          <w:i/>
          <w:sz w:val="28"/>
          <w:szCs w:val="28"/>
          <w:u w:val="single"/>
        </w:rPr>
        <w:t>»</w:t>
      </w:r>
    </w:p>
    <w:p w:rsidR="002A0C55" w:rsidRPr="00CC6077" w:rsidRDefault="002A0C55" w:rsidP="00665B98">
      <w:pPr>
        <w:spacing w:after="0" w:line="240" w:lineRule="auto"/>
        <w:ind w:firstLine="567"/>
        <w:jc w:val="center"/>
        <w:rPr>
          <w:rFonts w:ascii="Times New Roman" w:hAnsi="Times New Roman"/>
          <w:sz w:val="28"/>
          <w:szCs w:val="28"/>
        </w:rPr>
      </w:pPr>
      <w:r w:rsidRPr="00CC6077">
        <w:rPr>
          <w:rFonts w:ascii="Times New Roman" w:eastAsia="Times New Roman" w:hAnsi="Times New Roman"/>
          <w:sz w:val="28"/>
          <w:szCs w:val="28"/>
        </w:rPr>
        <w:t>Направление</w:t>
      </w:r>
      <w:r w:rsidRPr="00CC6077">
        <w:rPr>
          <w:rFonts w:ascii="Times New Roman" w:hAnsi="Times New Roman"/>
          <w:sz w:val="28"/>
          <w:szCs w:val="28"/>
        </w:rPr>
        <w:t xml:space="preserve"> </w:t>
      </w:r>
      <w:r w:rsidRPr="00CC6077">
        <w:rPr>
          <w:rFonts w:ascii="Times New Roman" w:eastAsia="Times New Roman" w:hAnsi="Times New Roman"/>
          <w:sz w:val="28"/>
          <w:szCs w:val="28"/>
        </w:rPr>
        <w:t>подготовки</w:t>
      </w:r>
    </w:p>
    <w:p w:rsidR="00AD153D" w:rsidRDefault="00AD153D" w:rsidP="00AD153D">
      <w:pPr>
        <w:spacing w:after="0" w:line="240" w:lineRule="auto"/>
        <w:ind w:firstLine="709"/>
        <w:jc w:val="center"/>
        <w:rPr>
          <w:rFonts w:ascii="Times New Roman" w:hAnsi="Times New Roman"/>
          <w:i/>
          <w:sz w:val="28"/>
          <w:szCs w:val="28"/>
          <w:u w:val="single"/>
        </w:rPr>
      </w:pPr>
      <w:r w:rsidRPr="00AD153D">
        <w:rPr>
          <w:rFonts w:ascii="Times New Roman" w:hAnsi="Times New Roman"/>
          <w:i/>
          <w:sz w:val="28"/>
          <w:szCs w:val="28"/>
          <w:u w:val="single"/>
        </w:rPr>
        <w:t xml:space="preserve">38.03.02 </w:t>
      </w:r>
      <w:r>
        <w:rPr>
          <w:rFonts w:ascii="Times New Roman" w:hAnsi="Times New Roman"/>
          <w:i/>
          <w:sz w:val="28"/>
          <w:szCs w:val="28"/>
          <w:u w:val="single"/>
        </w:rPr>
        <w:t>М</w:t>
      </w:r>
      <w:r w:rsidRPr="00AD153D">
        <w:rPr>
          <w:rFonts w:ascii="Times New Roman" w:hAnsi="Times New Roman"/>
          <w:i/>
          <w:sz w:val="28"/>
          <w:szCs w:val="28"/>
          <w:u w:val="single"/>
        </w:rPr>
        <w:t>енеджмент</w:t>
      </w:r>
    </w:p>
    <w:p w:rsidR="00DA50DC" w:rsidRPr="00CC6077" w:rsidRDefault="00DA50DC" w:rsidP="00AD153D">
      <w:pPr>
        <w:spacing w:after="0" w:line="240" w:lineRule="auto"/>
        <w:ind w:firstLine="709"/>
        <w:rPr>
          <w:rFonts w:ascii="Times New Roman" w:hAnsi="Times New Roman"/>
          <w:sz w:val="28"/>
          <w:szCs w:val="28"/>
        </w:rPr>
      </w:pPr>
      <w:r w:rsidRPr="00CC6077">
        <w:rPr>
          <w:rFonts w:ascii="Times New Roman" w:hAnsi="Times New Roman"/>
          <w:sz w:val="28"/>
          <w:szCs w:val="28"/>
        </w:rPr>
        <w:t xml:space="preserve">Профиль: </w:t>
      </w:r>
      <w:r w:rsidR="00177659" w:rsidRPr="00177659">
        <w:rPr>
          <w:rFonts w:ascii="Times New Roman" w:hAnsi="Times New Roman"/>
          <w:sz w:val="28"/>
          <w:szCs w:val="28"/>
        </w:rPr>
        <w:t>Менеджмент организации торговли</w:t>
      </w:r>
    </w:p>
    <w:p w:rsidR="00DA50DC" w:rsidRPr="00CC6077" w:rsidRDefault="00DA50DC" w:rsidP="00E2128F">
      <w:pPr>
        <w:spacing w:after="0" w:line="240" w:lineRule="auto"/>
        <w:ind w:firstLine="709"/>
        <w:jc w:val="both"/>
        <w:rPr>
          <w:rFonts w:ascii="Times New Roman" w:hAnsi="Times New Roman"/>
          <w:i/>
          <w:sz w:val="28"/>
          <w:szCs w:val="28"/>
          <w:u w:val="single"/>
        </w:rPr>
      </w:pPr>
      <w:r w:rsidRPr="00CC6077">
        <w:rPr>
          <w:rFonts w:ascii="Times New Roman" w:hAnsi="Times New Roman"/>
          <w:sz w:val="28"/>
          <w:szCs w:val="28"/>
        </w:rPr>
        <w:t xml:space="preserve">Рабочая программа учебной дисциплины соответствует требованиям ФГОС ВО по направлению </w:t>
      </w:r>
      <w:r w:rsidR="00AD153D" w:rsidRPr="00AD153D">
        <w:rPr>
          <w:rFonts w:ascii="Times New Roman" w:hAnsi="Times New Roman"/>
          <w:i/>
          <w:sz w:val="28"/>
          <w:szCs w:val="28"/>
          <w:u w:val="single"/>
        </w:rPr>
        <w:t xml:space="preserve">38.03.02 </w:t>
      </w:r>
      <w:r w:rsidR="00AD153D">
        <w:rPr>
          <w:rFonts w:ascii="Times New Roman" w:hAnsi="Times New Roman"/>
          <w:i/>
          <w:sz w:val="28"/>
          <w:szCs w:val="28"/>
          <w:u w:val="single"/>
        </w:rPr>
        <w:t>М</w:t>
      </w:r>
      <w:r w:rsidR="00AD153D" w:rsidRPr="00AD153D">
        <w:rPr>
          <w:rFonts w:ascii="Times New Roman" w:hAnsi="Times New Roman"/>
          <w:i/>
          <w:sz w:val="28"/>
          <w:szCs w:val="28"/>
          <w:u w:val="single"/>
        </w:rPr>
        <w:t>енеджмент</w:t>
      </w:r>
    </w:p>
    <w:p w:rsidR="009268E8" w:rsidRPr="00BF7A0F" w:rsidRDefault="00B01747" w:rsidP="007A22B2">
      <w:pPr>
        <w:pStyle w:val="a5"/>
        <w:spacing w:after="0" w:line="240" w:lineRule="auto"/>
        <w:ind w:left="0" w:firstLine="709"/>
        <w:jc w:val="both"/>
        <w:rPr>
          <w:rFonts w:ascii="Times New Roman" w:hAnsi="Times New Roman"/>
          <w:sz w:val="28"/>
          <w:szCs w:val="28"/>
        </w:rPr>
      </w:pPr>
      <w:r w:rsidRPr="00CC6077">
        <w:rPr>
          <w:rFonts w:ascii="Times New Roman" w:hAnsi="Times New Roman"/>
          <w:sz w:val="28"/>
          <w:szCs w:val="28"/>
        </w:rPr>
        <w:t xml:space="preserve">Дисциплина </w:t>
      </w:r>
      <w:r w:rsidR="00165311" w:rsidRPr="00CC6077">
        <w:rPr>
          <w:rFonts w:ascii="Times New Roman" w:hAnsi="Times New Roman"/>
          <w:sz w:val="28"/>
          <w:szCs w:val="28"/>
        </w:rPr>
        <w:t>«</w:t>
      </w:r>
      <w:r w:rsidR="00031B34" w:rsidRPr="00CC6077">
        <w:rPr>
          <w:rFonts w:ascii="Times New Roman" w:hAnsi="Times New Roman"/>
          <w:sz w:val="28"/>
          <w:szCs w:val="28"/>
        </w:rPr>
        <w:t>Теория вероятностей и математическая статистика</w:t>
      </w:r>
      <w:r w:rsidR="00165311" w:rsidRPr="00CC6077">
        <w:rPr>
          <w:rFonts w:ascii="Times New Roman" w:hAnsi="Times New Roman"/>
          <w:sz w:val="28"/>
          <w:szCs w:val="28"/>
        </w:rPr>
        <w:t xml:space="preserve">» </w:t>
      </w:r>
      <w:bookmarkStart w:id="0" w:name="_GoBack"/>
      <w:r w:rsidR="00BF7A0F" w:rsidRPr="00BF7A0F">
        <w:rPr>
          <w:rFonts w:ascii="Times New Roman" w:hAnsi="Times New Roman"/>
          <w:spacing w:val="-4"/>
          <w:sz w:val="28"/>
          <w:szCs w:val="28"/>
        </w:rPr>
        <w:t xml:space="preserve">относится к дисциплинарному модулю </w:t>
      </w:r>
      <w:r w:rsidR="00BF7A0F" w:rsidRPr="00BF7A0F">
        <w:rPr>
          <w:rFonts w:ascii="Times New Roman" w:hAnsi="Times New Roman"/>
          <w:sz w:val="28"/>
          <w:szCs w:val="28"/>
        </w:rPr>
        <w:t>Б1.В.02 «Высшая математика и статистика» вариативной части учебного плана</w:t>
      </w:r>
    </w:p>
    <w:bookmarkEnd w:id="0"/>
    <w:p w:rsidR="007A22B2" w:rsidRDefault="007A22B2" w:rsidP="007A22B2">
      <w:pPr>
        <w:spacing w:after="0" w:line="240" w:lineRule="auto"/>
        <w:ind w:firstLine="709"/>
        <w:jc w:val="both"/>
        <w:rPr>
          <w:rFonts w:ascii="Times New Roman" w:hAnsi="Times New Roman"/>
          <w:sz w:val="28"/>
          <w:szCs w:val="28"/>
        </w:rPr>
      </w:pPr>
      <w:r w:rsidRPr="004E6FCF">
        <w:rPr>
          <w:rFonts w:ascii="Times New Roman" w:hAnsi="Times New Roman"/>
          <w:sz w:val="28"/>
          <w:szCs w:val="28"/>
        </w:rPr>
        <w:t>Дисциплина основывается на знании следующих дисциплин:</w:t>
      </w:r>
    </w:p>
    <w:p w:rsidR="00AD153D" w:rsidRDefault="00AD153D" w:rsidP="007A22B2">
      <w:pPr>
        <w:spacing w:after="0" w:line="240" w:lineRule="auto"/>
        <w:ind w:firstLine="709"/>
        <w:jc w:val="both"/>
        <w:rPr>
          <w:rFonts w:ascii="Times New Roman" w:hAnsi="Times New Roman"/>
          <w:sz w:val="28"/>
          <w:szCs w:val="28"/>
        </w:rPr>
      </w:pPr>
      <w:r w:rsidRPr="00AD153D">
        <w:rPr>
          <w:rFonts w:ascii="Times New Roman" w:hAnsi="Times New Roman"/>
          <w:sz w:val="28"/>
          <w:szCs w:val="28"/>
        </w:rPr>
        <w:t>Б1.В.02.01 Высшая математика</w:t>
      </w:r>
    </w:p>
    <w:p w:rsidR="00703E0E" w:rsidRDefault="00F01A7E" w:rsidP="007A22B2">
      <w:pPr>
        <w:spacing w:after="0" w:line="240" w:lineRule="auto"/>
        <w:ind w:firstLine="709"/>
        <w:jc w:val="both"/>
        <w:rPr>
          <w:rFonts w:ascii="Times New Roman" w:hAnsi="Times New Roman"/>
          <w:sz w:val="28"/>
          <w:szCs w:val="28"/>
        </w:rPr>
      </w:pPr>
      <w:r w:rsidRPr="00CC6077">
        <w:rPr>
          <w:rFonts w:ascii="Times New Roman" w:hAnsi="Times New Roman"/>
          <w:sz w:val="28"/>
          <w:szCs w:val="28"/>
        </w:rPr>
        <w:t xml:space="preserve">Дисциплина «Теория вероятностей и математическая статистика» </w:t>
      </w:r>
      <w:r w:rsidR="00703E0E" w:rsidRPr="00703E0E">
        <w:rPr>
          <w:rFonts w:ascii="Times New Roman" w:hAnsi="Times New Roman"/>
          <w:sz w:val="28"/>
          <w:szCs w:val="28"/>
        </w:rPr>
        <w:t>логическую и содержательно-методическую взаимосвязь с дисциплин</w:t>
      </w:r>
      <w:r w:rsidR="00703E0E">
        <w:rPr>
          <w:rFonts w:ascii="Times New Roman" w:hAnsi="Times New Roman"/>
          <w:sz w:val="28"/>
          <w:szCs w:val="28"/>
        </w:rPr>
        <w:t>ами</w:t>
      </w:r>
    </w:p>
    <w:p w:rsidR="00AD153D" w:rsidRDefault="007E3CE7" w:rsidP="007A22B2">
      <w:pPr>
        <w:spacing w:after="0" w:line="240" w:lineRule="auto"/>
        <w:ind w:firstLine="709"/>
        <w:jc w:val="both"/>
        <w:rPr>
          <w:rFonts w:ascii="Times New Roman" w:hAnsi="Times New Roman"/>
          <w:sz w:val="28"/>
          <w:szCs w:val="28"/>
        </w:rPr>
      </w:pPr>
      <w:r w:rsidRPr="007E3CE7">
        <w:rPr>
          <w:rFonts w:ascii="Times New Roman" w:hAnsi="Times New Roman"/>
          <w:sz w:val="28"/>
          <w:szCs w:val="28"/>
        </w:rPr>
        <w:t>Б1</w:t>
      </w:r>
      <w:r w:rsidR="00AD153D">
        <w:rPr>
          <w:rFonts w:ascii="Times New Roman" w:hAnsi="Times New Roman"/>
          <w:sz w:val="28"/>
          <w:szCs w:val="28"/>
        </w:rPr>
        <w:t>.</w:t>
      </w:r>
      <w:r w:rsidR="00AD153D" w:rsidRPr="00AD153D">
        <w:rPr>
          <w:rFonts w:ascii="Times New Roman" w:hAnsi="Times New Roman"/>
          <w:sz w:val="28"/>
          <w:szCs w:val="28"/>
        </w:rPr>
        <w:t>В.02.03 Статистика</w:t>
      </w:r>
    </w:p>
    <w:p w:rsidR="00AD153D" w:rsidRDefault="00AD153D" w:rsidP="007A22B2">
      <w:pPr>
        <w:spacing w:after="0" w:line="240" w:lineRule="auto"/>
        <w:ind w:firstLine="709"/>
        <w:jc w:val="both"/>
        <w:rPr>
          <w:rFonts w:ascii="Times New Roman" w:hAnsi="Times New Roman"/>
          <w:sz w:val="28"/>
          <w:szCs w:val="28"/>
        </w:rPr>
      </w:pPr>
      <w:r w:rsidRPr="00AD153D">
        <w:rPr>
          <w:rFonts w:ascii="Times New Roman" w:hAnsi="Times New Roman"/>
          <w:sz w:val="28"/>
          <w:szCs w:val="28"/>
        </w:rPr>
        <w:t>Б1.В.05 Эконометрика и моделирование в менеджменте</w:t>
      </w:r>
    </w:p>
    <w:p w:rsidR="00AD153D" w:rsidRDefault="00AD153D" w:rsidP="007A22B2">
      <w:pPr>
        <w:spacing w:after="0" w:line="240" w:lineRule="auto"/>
        <w:ind w:firstLine="709"/>
        <w:jc w:val="both"/>
        <w:rPr>
          <w:rFonts w:ascii="Times New Roman" w:hAnsi="Times New Roman"/>
          <w:sz w:val="28"/>
          <w:szCs w:val="28"/>
        </w:rPr>
      </w:pPr>
      <w:r w:rsidRPr="00AD153D">
        <w:rPr>
          <w:rFonts w:ascii="Times New Roman" w:hAnsi="Times New Roman"/>
          <w:sz w:val="28"/>
          <w:szCs w:val="28"/>
        </w:rPr>
        <w:t>Б1.В.12 Прогнозирование и планирование в управлении</w:t>
      </w:r>
    </w:p>
    <w:p w:rsidR="007A22B2" w:rsidRPr="007A22B2" w:rsidRDefault="007A22B2" w:rsidP="007A22B2">
      <w:pPr>
        <w:pStyle w:val="2"/>
        <w:keepLines/>
        <w:spacing w:before="200" w:after="0" w:line="240" w:lineRule="auto"/>
        <w:rPr>
          <w:rFonts w:ascii="Times New Roman" w:eastAsia="Calibri" w:hAnsi="Times New Roman"/>
          <w:bCs w:val="0"/>
          <w:i w:val="0"/>
          <w:iCs w:val="0"/>
          <w:color w:val="000000"/>
          <w:spacing w:val="4"/>
          <w:lang w:eastAsia="zh-CN"/>
        </w:rPr>
      </w:pPr>
      <w:bookmarkStart w:id="1" w:name="_Toc43727970"/>
      <w:bookmarkStart w:id="2" w:name="_Toc339543312"/>
      <w:bookmarkStart w:id="3" w:name="_Toc410735567"/>
      <w:r w:rsidRPr="007A22B2">
        <w:rPr>
          <w:rFonts w:ascii="Times New Roman" w:eastAsia="Calibri" w:hAnsi="Times New Roman"/>
          <w:bCs w:val="0"/>
          <w:i w:val="0"/>
          <w:iCs w:val="0"/>
          <w:color w:val="000000"/>
          <w:spacing w:val="4"/>
          <w:lang w:eastAsia="zh-CN"/>
        </w:rPr>
        <w:t xml:space="preserve">Цель </w:t>
      </w:r>
      <w:bookmarkEnd w:id="1"/>
      <w:r w:rsidRPr="007A22B2">
        <w:rPr>
          <w:rFonts w:ascii="Times New Roman" w:eastAsia="Calibri" w:hAnsi="Times New Roman"/>
          <w:bCs w:val="0"/>
          <w:i w:val="0"/>
          <w:iCs w:val="0"/>
          <w:color w:val="000000"/>
          <w:spacing w:val="4"/>
          <w:lang w:eastAsia="zh-CN"/>
        </w:rPr>
        <w:t>дисциплины</w:t>
      </w:r>
      <w:bookmarkEnd w:id="2"/>
      <w:bookmarkEnd w:id="3"/>
    </w:p>
    <w:p w:rsidR="00165311" w:rsidRDefault="002A0C55" w:rsidP="00F01A7E">
      <w:pPr>
        <w:autoSpaceDE w:val="0"/>
        <w:autoSpaceDN w:val="0"/>
        <w:adjustRightInd w:val="0"/>
        <w:spacing w:after="0" w:line="240" w:lineRule="auto"/>
        <w:ind w:firstLine="709"/>
        <w:jc w:val="both"/>
        <w:rPr>
          <w:rFonts w:ascii="Times New Roman" w:hAnsi="Times New Roman"/>
          <w:sz w:val="28"/>
          <w:szCs w:val="28"/>
        </w:rPr>
      </w:pPr>
      <w:r w:rsidRPr="007A22B2">
        <w:rPr>
          <w:rFonts w:ascii="Times New Roman" w:hAnsi="Times New Roman"/>
          <w:sz w:val="28"/>
          <w:szCs w:val="28"/>
        </w:rPr>
        <w:t xml:space="preserve">Цель </w:t>
      </w:r>
      <w:r w:rsidR="007A22B2" w:rsidRPr="007A22B2">
        <w:rPr>
          <w:rFonts w:ascii="Times New Roman" w:hAnsi="Times New Roman"/>
          <w:sz w:val="28"/>
          <w:szCs w:val="28"/>
        </w:rPr>
        <w:t xml:space="preserve"> изучения дисциплины «</w:t>
      </w:r>
      <w:r w:rsidR="007A22B2">
        <w:rPr>
          <w:rFonts w:ascii="Times New Roman" w:hAnsi="Times New Roman"/>
          <w:sz w:val="28"/>
          <w:szCs w:val="28"/>
        </w:rPr>
        <w:t>Теория вероятностей и математическая статистика</w:t>
      </w:r>
      <w:r w:rsidR="007A22B2" w:rsidRPr="007A22B2">
        <w:rPr>
          <w:rFonts w:ascii="Times New Roman" w:hAnsi="Times New Roman"/>
          <w:sz w:val="28"/>
          <w:szCs w:val="28"/>
        </w:rPr>
        <w:t>»</w:t>
      </w:r>
      <w:r w:rsidR="007A22B2">
        <w:rPr>
          <w:rFonts w:ascii="Times New Roman" w:hAnsi="Times New Roman"/>
          <w:sz w:val="28"/>
          <w:szCs w:val="28"/>
        </w:rPr>
        <w:t xml:space="preserve"> состоит в </w:t>
      </w:r>
      <w:bookmarkStart w:id="4" w:name="_Toc179966871"/>
      <w:r w:rsidR="007A22B2">
        <w:rPr>
          <w:rFonts w:ascii="Times New Roman" w:hAnsi="Times New Roman"/>
          <w:sz w:val="28"/>
          <w:szCs w:val="28"/>
        </w:rPr>
        <w:t xml:space="preserve">подготовке бакалавра, </w:t>
      </w:r>
      <w:r w:rsidR="007A22B2" w:rsidRPr="005937DA">
        <w:rPr>
          <w:rFonts w:ascii="Times New Roman" w:hAnsi="Times New Roman"/>
          <w:color w:val="000000"/>
          <w:sz w:val="28"/>
          <w:szCs w:val="28"/>
          <w:lang w:eastAsia="zh-CN"/>
        </w:rPr>
        <w:t xml:space="preserve">обладающего умениями и знаниями </w:t>
      </w:r>
      <w:r w:rsidR="00031B34" w:rsidRPr="00CC6077">
        <w:rPr>
          <w:rFonts w:ascii="Times New Roman" w:hAnsi="Times New Roman"/>
          <w:sz w:val="28"/>
          <w:szCs w:val="28"/>
        </w:rPr>
        <w:t>о вероятностно-статистических методах и моделях, а также навык</w:t>
      </w:r>
      <w:r w:rsidR="007A22B2">
        <w:rPr>
          <w:rFonts w:ascii="Times New Roman" w:hAnsi="Times New Roman"/>
          <w:sz w:val="28"/>
          <w:szCs w:val="28"/>
        </w:rPr>
        <w:t>ами</w:t>
      </w:r>
      <w:r w:rsidR="00031B34" w:rsidRPr="00CC6077">
        <w:rPr>
          <w:rFonts w:ascii="Times New Roman" w:hAnsi="Times New Roman"/>
          <w:sz w:val="28"/>
          <w:szCs w:val="28"/>
        </w:rPr>
        <w:t xml:space="preserve"> их применения при решении конкретных задач прикладного характера</w:t>
      </w:r>
      <w:r w:rsidR="00165311" w:rsidRPr="00CC6077">
        <w:rPr>
          <w:rFonts w:ascii="Times New Roman" w:hAnsi="Times New Roman"/>
          <w:sz w:val="28"/>
          <w:szCs w:val="28"/>
        </w:rPr>
        <w:t>.</w:t>
      </w:r>
    </w:p>
    <w:p w:rsidR="007A22B2" w:rsidRPr="007A22B2" w:rsidRDefault="007A22B2" w:rsidP="00F01A7E">
      <w:pPr>
        <w:pStyle w:val="2"/>
        <w:keepLines/>
        <w:spacing w:before="200" w:after="0" w:line="240" w:lineRule="auto"/>
        <w:rPr>
          <w:rFonts w:ascii="Times New Roman" w:eastAsia="Calibri" w:hAnsi="Times New Roman"/>
          <w:bCs w:val="0"/>
          <w:i w:val="0"/>
          <w:iCs w:val="0"/>
          <w:color w:val="000000"/>
          <w:spacing w:val="4"/>
          <w:lang w:eastAsia="zh-CN"/>
        </w:rPr>
      </w:pPr>
      <w:r w:rsidRPr="007A22B2">
        <w:rPr>
          <w:rFonts w:ascii="Times New Roman" w:eastAsia="Calibri" w:hAnsi="Times New Roman"/>
          <w:bCs w:val="0"/>
          <w:i w:val="0"/>
          <w:iCs w:val="0"/>
          <w:color w:val="000000"/>
          <w:spacing w:val="4"/>
          <w:lang w:eastAsia="zh-CN"/>
        </w:rPr>
        <w:t>Учебные задачи дисциплины</w:t>
      </w:r>
    </w:p>
    <w:p w:rsidR="00F01A7E" w:rsidRDefault="00F01A7E" w:rsidP="00F01A7E">
      <w:pPr>
        <w:autoSpaceDE w:val="0"/>
        <w:autoSpaceDN w:val="0"/>
        <w:adjustRightInd w:val="0"/>
        <w:spacing w:after="0" w:line="240" w:lineRule="auto"/>
        <w:ind w:firstLine="709"/>
        <w:jc w:val="both"/>
        <w:rPr>
          <w:rFonts w:ascii="Times New Roman" w:hAnsi="Times New Roman"/>
          <w:sz w:val="28"/>
          <w:szCs w:val="28"/>
        </w:rPr>
      </w:pPr>
      <w:r w:rsidRPr="00F01A7E">
        <w:rPr>
          <w:rFonts w:ascii="Times New Roman" w:hAnsi="Times New Roman"/>
          <w:sz w:val="28"/>
          <w:szCs w:val="28"/>
        </w:rPr>
        <w:t>Основными задачами изучения курса в соответствии с требованиями федерального государственного образовательного стандарта высшего образования, являются</w:t>
      </w:r>
      <w:r>
        <w:rPr>
          <w:rFonts w:ascii="Times New Roman" w:hAnsi="Times New Roman"/>
          <w:sz w:val="28"/>
          <w:szCs w:val="28"/>
        </w:rPr>
        <w:t xml:space="preserve">: </w:t>
      </w:r>
      <w:bookmarkEnd w:id="4"/>
    </w:p>
    <w:p w:rsidR="00F01A7E" w:rsidRDefault="00F01A7E" w:rsidP="00F01A7E">
      <w:pPr>
        <w:pStyle w:val="Default"/>
        <w:numPr>
          <w:ilvl w:val="0"/>
          <w:numId w:val="17"/>
        </w:numPr>
        <w:ind w:left="0" w:firstLine="709"/>
        <w:jc w:val="both"/>
        <w:rPr>
          <w:sz w:val="28"/>
          <w:szCs w:val="28"/>
        </w:rPr>
      </w:pPr>
      <w:r>
        <w:rPr>
          <w:sz w:val="28"/>
          <w:szCs w:val="28"/>
        </w:rPr>
        <w:t>р</w:t>
      </w:r>
      <w:r w:rsidR="00031B34" w:rsidRPr="00F01A7E">
        <w:rPr>
          <w:sz w:val="28"/>
          <w:szCs w:val="28"/>
        </w:rPr>
        <w:t xml:space="preserve">азвитие математической культуры, изучение основ теории вероятностей и математической статистики; </w:t>
      </w:r>
    </w:p>
    <w:p w:rsidR="00F01A7E" w:rsidRDefault="00031B34" w:rsidP="00F01A7E">
      <w:pPr>
        <w:pStyle w:val="Default"/>
        <w:numPr>
          <w:ilvl w:val="0"/>
          <w:numId w:val="17"/>
        </w:numPr>
        <w:ind w:left="0" w:firstLine="709"/>
        <w:jc w:val="both"/>
        <w:rPr>
          <w:sz w:val="28"/>
          <w:szCs w:val="28"/>
        </w:rPr>
      </w:pPr>
      <w:r w:rsidRPr="00F01A7E">
        <w:rPr>
          <w:sz w:val="28"/>
          <w:szCs w:val="28"/>
        </w:rPr>
        <w:t xml:space="preserve">развитие умений самостоятельно решать задачи по курсу теории вероятностей и математической статистики, анализировать результаты решения, проводить экономическую интерпретацию математических моделей, построенных с помощью аппарата теории вероятностей и математической статистики; </w:t>
      </w:r>
    </w:p>
    <w:p w:rsidR="00165311" w:rsidRPr="00F01A7E" w:rsidRDefault="00031B34" w:rsidP="00F01A7E">
      <w:pPr>
        <w:pStyle w:val="Default"/>
        <w:numPr>
          <w:ilvl w:val="0"/>
          <w:numId w:val="17"/>
        </w:numPr>
        <w:ind w:left="0" w:firstLine="709"/>
        <w:jc w:val="both"/>
        <w:rPr>
          <w:sz w:val="28"/>
          <w:szCs w:val="28"/>
        </w:rPr>
      </w:pPr>
      <w:r w:rsidRPr="00F01A7E">
        <w:rPr>
          <w:sz w:val="28"/>
          <w:szCs w:val="28"/>
        </w:rPr>
        <w:t>формирование установок вероятностного подхода к анализу современных экономических явлений</w:t>
      </w:r>
      <w:r w:rsidR="005429F3" w:rsidRPr="00F01A7E">
        <w:rPr>
          <w:sz w:val="28"/>
          <w:szCs w:val="28"/>
        </w:rPr>
        <w:t>.</w:t>
      </w:r>
    </w:p>
    <w:p w:rsidR="002A0C55" w:rsidRPr="00CC6077" w:rsidRDefault="002A0C55" w:rsidP="00E04899">
      <w:pPr>
        <w:spacing w:after="0" w:line="240" w:lineRule="auto"/>
        <w:ind w:firstLine="567"/>
        <w:jc w:val="both"/>
        <w:rPr>
          <w:rFonts w:ascii="Times New Roman" w:hAnsi="Times New Roman"/>
          <w:sz w:val="28"/>
          <w:szCs w:val="28"/>
        </w:rPr>
      </w:pPr>
      <w:r w:rsidRPr="00CC6077">
        <w:rPr>
          <w:rFonts w:ascii="Times New Roman" w:hAnsi="Times New Roman"/>
          <w:sz w:val="28"/>
          <w:szCs w:val="28"/>
        </w:rPr>
        <w:t>В результате освоения дисциплины студент должен</w:t>
      </w:r>
      <w:r w:rsidR="00E511DF" w:rsidRPr="00CC6077">
        <w:rPr>
          <w:rFonts w:ascii="Times New Roman" w:hAnsi="Times New Roman"/>
          <w:sz w:val="28"/>
          <w:szCs w:val="28"/>
        </w:rPr>
        <w:t>:</w:t>
      </w:r>
    </w:p>
    <w:p w:rsidR="008039DD" w:rsidRPr="00CC6077" w:rsidRDefault="002753D8" w:rsidP="00F01A7E">
      <w:pPr>
        <w:pStyle w:val="Default"/>
        <w:numPr>
          <w:ilvl w:val="0"/>
          <w:numId w:val="19"/>
        </w:numPr>
        <w:ind w:left="0" w:firstLine="0"/>
        <w:jc w:val="both"/>
        <w:rPr>
          <w:sz w:val="28"/>
          <w:szCs w:val="28"/>
        </w:rPr>
      </w:pPr>
      <w:r w:rsidRPr="00CC6077">
        <w:rPr>
          <w:b/>
          <w:sz w:val="28"/>
          <w:szCs w:val="28"/>
        </w:rPr>
        <w:t>Знать</w:t>
      </w:r>
      <w:r w:rsidRPr="00CC6077">
        <w:rPr>
          <w:sz w:val="28"/>
          <w:szCs w:val="28"/>
        </w:rPr>
        <w:t>:</w:t>
      </w:r>
      <w:r w:rsidR="00031B34" w:rsidRPr="00CC6077">
        <w:rPr>
          <w:sz w:val="28"/>
          <w:szCs w:val="28"/>
        </w:rPr>
        <w:t xml:space="preserve"> основные законы теории вероятностей и вероятностно-статистического подхода к решению профессиональных задач; основные методы анализа в процессе математико-статистических исследований; основные методы и модели теории вероятностей и математической статистики в их взаимосвязи</w:t>
      </w:r>
      <w:r w:rsidR="008039DD" w:rsidRPr="00CC6077">
        <w:rPr>
          <w:sz w:val="28"/>
          <w:szCs w:val="28"/>
        </w:rPr>
        <w:t>.</w:t>
      </w:r>
    </w:p>
    <w:p w:rsidR="008039DD" w:rsidRPr="00CC6077" w:rsidRDefault="00E715D5" w:rsidP="00F01A7E">
      <w:pPr>
        <w:pStyle w:val="Default"/>
        <w:numPr>
          <w:ilvl w:val="0"/>
          <w:numId w:val="19"/>
        </w:numPr>
        <w:ind w:left="0" w:firstLine="0"/>
        <w:jc w:val="both"/>
        <w:rPr>
          <w:sz w:val="28"/>
          <w:szCs w:val="28"/>
        </w:rPr>
      </w:pPr>
      <w:r w:rsidRPr="00CC6077">
        <w:rPr>
          <w:b/>
          <w:sz w:val="28"/>
          <w:szCs w:val="28"/>
        </w:rPr>
        <w:t>Уметь</w:t>
      </w:r>
      <w:r w:rsidRPr="00CC6077">
        <w:rPr>
          <w:sz w:val="28"/>
          <w:szCs w:val="28"/>
        </w:rPr>
        <w:t xml:space="preserve">: </w:t>
      </w:r>
      <w:r w:rsidR="00031B34" w:rsidRPr="00CC6077">
        <w:rPr>
          <w:sz w:val="28"/>
          <w:szCs w:val="28"/>
        </w:rPr>
        <w:t xml:space="preserve">выбрать, обосновать и применить различные методы теории вероятностей для решения профессиональных задач; использовать методы </w:t>
      </w:r>
      <w:r w:rsidR="00031B34" w:rsidRPr="00CC6077">
        <w:rPr>
          <w:sz w:val="28"/>
          <w:szCs w:val="28"/>
        </w:rPr>
        <w:lastRenderedPageBreak/>
        <w:t>математической статистики при разработке информационных технологий; использовать системный подход к процессу сбора, обработки и анализа данных для решения прикладных задач.</w:t>
      </w:r>
    </w:p>
    <w:p w:rsidR="008039DD" w:rsidRPr="00CC6077" w:rsidRDefault="00886FCE" w:rsidP="00F01A7E">
      <w:pPr>
        <w:pStyle w:val="Default"/>
        <w:numPr>
          <w:ilvl w:val="0"/>
          <w:numId w:val="19"/>
        </w:numPr>
        <w:ind w:left="0" w:firstLine="0"/>
        <w:jc w:val="both"/>
        <w:rPr>
          <w:sz w:val="28"/>
          <w:szCs w:val="28"/>
        </w:rPr>
      </w:pPr>
      <w:r w:rsidRPr="00CC6077">
        <w:rPr>
          <w:b/>
          <w:sz w:val="28"/>
          <w:szCs w:val="28"/>
        </w:rPr>
        <w:t>Владеть</w:t>
      </w:r>
      <w:r w:rsidRPr="00CC6077">
        <w:rPr>
          <w:sz w:val="28"/>
          <w:szCs w:val="28"/>
        </w:rPr>
        <w:t>:</w:t>
      </w:r>
      <w:r w:rsidR="00031B34" w:rsidRPr="00CC6077">
        <w:rPr>
          <w:sz w:val="28"/>
          <w:szCs w:val="28"/>
        </w:rPr>
        <w:t xml:space="preserve"> методами сбора, обработки и анализа данных для решения задач автоматизации и разработки информационных технологий; методами решения задач прикладной информатики с применением системы теоретико-вероятностного и математико-статистического подхода; способами и методами решения профессиональных задач с применением системы теоретико-вероятностного и математико-статистического подхода.</w:t>
      </w:r>
    </w:p>
    <w:p w:rsidR="00F01A7E" w:rsidRPr="00BC3508" w:rsidRDefault="00F01A7E" w:rsidP="00F01A7E">
      <w:pPr>
        <w:spacing w:after="0" w:line="240" w:lineRule="auto"/>
        <w:ind w:firstLine="709"/>
        <w:jc w:val="both"/>
        <w:rPr>
          <w:rFonts w:ascii="Times New Roman" w:hAnsi="Times New Roman"/>
          <w:sz w:val="28"/>
          <w:szCs w:val="28"/>
        </w:rPr>
      </w:pPr>
      <w:r w:rsidRPr="00BC3508">
        <w:rPr>
          <w:rFonts w:ascii="Times New Roman" w:hAnsi="Times New Roman"/>
          <w:sz w:val="28"/>
          <w:szCs w:val="28"/>
        </w:rPr>
        <w:t>Процесс изучения дисциплины направлен на фор</w:t>
      </w:r>
      <w:r>
        <w:rPr>
          <w:rFonts w:ascii="Times New Roman" w:hAnsi="Times New Roman"/>
          <w:sz w:val="28"/>
          <w:szCs w:val="28"/>
        </w:rPr>
        <w:t>мирование следующих компетенций.</w:t>
      </w:r>
    </w:p>
    <w:p w:rsidR="00F01A7E" w:rsidRPr="004523F6" w:rsidRDefault="00F01A7E" w:rsidP="00F01A7E">
      <w:pPr>
        <w:pStyle w:val="a5"/>
        <w:spacing w:after="0" w:line="240" w:lineRule="auto"/>
        <w:ind w:left="0" w:firstLine="709"/>
        <w:jc w:val="both"/>
        <w:rPr>
          <w:rFonts w:ascii="Times New Roman" w:hAnsi="Times New Roman"/>
          <w:b/>
          <w:sz w:val="28"/>
          <w:szCs w:val="28"/>
        </w:rPr>
      </w:pPr>
      <w:r w:rsidRPr="004523F6">
        <w:rPr>
          <w:rFonts w:ascii="Times New Roman" w:hAnsi="Times New Roman"/>
          <w:b/>
          <w:sz w:val="28"/>
          <w:szCs w:val="28"/>
        </w:rPr>
        <w:t>Профессиональных</w:t>
      </w:r>
      <w:r w:rsidR="00AD153D" w:rsidRPr="00AD153D">
        <w:rPr>
          <w:rFonts w:ascii="Times New Roman" w:hAnsi="Times New Roman"/>
          <w:b/>
          <w:sz w:val="28"/>
          <w:szCs w:val="28"/>
        </w:rPr>
        <w:t xml:space="preserve"> </w:t>
      </w:r>
      <w:r w:rsidR="00AD153D" w:rsidRPr="00F01A7E">
        <w:rPr>
          <w:rFonts w:ascii="Times New Roman" w:hAnsi="Times New Roman"/>
          <w:b/>
          <w:sz w:val="28"/>
          <w:szCs w:val="28"/>
        </w:rPr>
        <w:t>компетенций</w:t>
      </w:r>
      <w:r w:rsidRPr="004523F6">
        <w:rPr>
          <w:rFonts w:ascii="Times New Roman" w:hAnsi="Times New Roman"/>
          <w:b/>
          <w:sz w:val="28"/>
          <w:szCs w:val="28"/>
        </w:rPr>
        <w:t>:</w:t>
      </w:r>
    </w:p>
    <w:p w:rsidR="00AD153D" w:rsidRDefault="00CC6077" w:rsidP="007E3CE7">
      <w:pPr>
        <w:pStyle w:val="a5"/>
        <w:spacing w:after="0" w:line="240" w:lineRule="auto"/>
        <w:ind w:left="0" w:firstLine="709"/>
        <w:jc w:val="both"/>
        <w:rPr>
          <w:rFonts w:ascii="Times New Roman" w:hAnsi="Times New Roman"/>
          <w:sz w:val="28"/>
          <w:szCs w:val="28"/>
        </w:rPr>
      </w:pPr>
      <w:r w:rsidRPr="00CC6077">
        <w:rPr>
          <w:rFonts w:ascii="Times New Roman" w:hAnsi="Times New Roman"/>
          <w:sz w:val="28"/>
          <w:szCs w:val="28"/>
        </w:rPr>
        <w:t>ПК-</w:t>
      </w:r>
      <w:r w:rsidR="00AD153D">
        <w:rPr>
          <w:rFonts w:ascii="Times New Roman" w:hAnsi="Times New Roman"/>
          <w:sz w:val="28"/>
          <w:szCs w:val="28"/>
        </w:rPr>
        <w:t>9</w:t>
      </w:r>
      <w:r w:rsidRPr="00CC6077">
        <w:rPr>
          <w:rFonts w:ascii="Times New Roman" w:hAnsi="Times New Roman"/>
          <w:sz w:val="28"/>
          <w:szCs w:val="28"/>
        </w:rPr>
        <w:t xml:space="preserve"> </w:t>
      </w:r>
      <w:r w:rsidR="007E3CE7">
        <w:rPr>
          <w:rFonts w:ascii="Times New Roman" w:hAnsi="Times New Roman"/>
          <w:sz w:val="28"/>
          <w:szCs w:val="28"/>
        </w:rPr>
        <w:t>–</w:t>
      </w:r>
      <w:r w:rsidRPr="00CC6077">
        <w:rPr>
          <w:rFonts w:ascii="Times New Roman" w:hAnsi="Times New Roman"/>
          <w:sz w:val="28"/>
          <w:szCs w:val="28"/>
        </w:rPr>
        <w:t xml:space="preserve"> </w:t>
      </w:r>
      <w:r w:rsidR="00AD153D">
        <w:rPr>
          <w:rFonts w:ascii="Times New Roman" w:hAnsi="Times New Roman"/>
          <w:sz w:val="28"/>
          <w:szCs w:val="28"/>
        </w:rPr>
        <w:t>способность</w:t>
      </w:r>
      <w:r w:rsidR="00AD153D" w:rsidRPr="00AD153D">
        <w:rPr>
          <w:rFonts w:ascii="Times New Roman" w:hAnsi="Times New Roman"/>
          <w:sz w:val="28"/>
          <w:szCs w:val="28"/>
        </w:rPr>
        <w:t xml:space="preserve"> оценивать воздействие макроэкономической среды на функционирование организаций и органов государственного и муниципального управления, выявлять и анализировать рыночные и специфические риски, а также анализировать поведение потребителей эконо</w:t>
      </w:r>
      <w:r w:rsidR="00AD153D">
        <w:rPr>
          <w:rFonts w:ascii="Times New Roman" w:hAnsi="Times New Roman"/>
          <w:sz w:val="28"/>
          <w:szCs w:val="28"/>
        </w:rPr>
        <w:t>мики</w:t>
      </w:r>
    </w:p>
    <w:p w:rsidR="00CC6077" w:rsidRPr="00CC6077" w:rsidRDefault="00AD153D" w:rsidP="007E3CE7">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ПК-15 – </w:t>
      </w:r>
      <w:r w:rsidRPr="00AD153D">
        <w:rPr>
          <w:rFonts w:ascii="Times New Roman" w:hAnsi="Times New Roman"/>
          <w:sz w:val="28"/>
          <w:szCs w:val="28"/>
        </w:rPr>
        <w:t>умение</w:t>
      </w:r>
      <w:r>
        <w:rPr>
          <w:rFonts w:ascii="Times New Roman" w:hAnsi="Times New Roman"/>
          <w:sz w:val="28"/>
          <w:szCs w:val="28"/>
        </w:rPr>
        <w:t xml:space="preserve"> </w:t>
      </w:r>
      <w:r w:rsidRPr="00AD153D">
        <w:rPr>
          <w:rFonts w:ascii="Times New Roman" w:hAnsi="Times New Roman"/>
          <w:sz w:val="28"/>
          <w:szCs w:val="28"/>
        </w:rPr>
        <w:t>проводить анализ рыночных и специфических рисков для принятия управленческих решений, в том числе при принятии решений об инвестировании и финансировании</w:t>
      </w:r>
      <w:r w:rsidR="00CC6077" w:rsidRPr="00CC6077">
        <w:rPr>
          <w:rFonts w:ascii="Times New Roman" w:hAnsi="Times New Roman"/>
          <w:sz w:val="28"/>
          <w:szCs w:val="28"/>
        </w:rPr>
        <w:t>.</w:t>
      </w:r>
    </w:p>
    <w:p w:rsidR="007E3CE7" w:rsidRDefault="007E3CE7" w:rsidP="00F01A7E">
      <w:pPr>
        <w:spacing w:after="0" w:line="240" w:lineRule="auto"/>
        <w:ind w:firstLine="709"/>
        <w:jc w:val="center"/>
        <w:rPr>
          <w:rFonts w:ascii="Times New Roman" w:hAnsi="Times New Roman"/>
          <w:b/>
          <w:sz w:val="28"/>
          <w:szCs w:val="28"/>
        </w:rPr>
      </w:pPr>
    </w:p>
    <w:p w:rsidR="00F01A7E" w:rsidRPr="00BC3508" w:rsidRDefault="00F01A7E" w:rsidP="00F01A7E">
      <w:pPr>
        <w:spacing w:after="0" w:line="240" w:lineRule="auto"/>
        <w:ind w:firstLine="709"/>
        <w:jc w:val="center"/>
        <w:rPr>
          <w:rFonts w:ascii="Times New Roman" w:hAnsi="Times New Roman"/>
          <w:b/>
          <w:sz w:val="28"/>
          <w:szCs w:val="28"/>
        </w:rPr>
      </w:pPr>
      <w:r w:rsidRPr="00BC3508">
        <w:rPr>
          <w:rFonts w:ascii="Times New Roman" w:hAnsi="Times New Roman"/>
          <w:b/>
          <w:sz w:val="28"/>
          <w:szCs w:val="28"/>
        </w:rPr>
        <w:t>Содержание разделов дисциплины</w:t>
      </w:r>
    </w:p>
    <w:p w:rsidR="008039DD" w:rsidRDefault="008039DD" w:rsidP="00665B98">
      <w:pPr>
        <w:spacing w:after="0" w:line="240" w:lineRule="auto"/>
        <w:ind w:firstLine="709"/>
        <w:jc w:val="both"/>
        <w:rPr>
          <w:rFonts w:ascii="Times New Roman" w:hAnsi="Times New Roman"/>
          <w:sz w:val="28"/>
          <w:szCs w:val="28"/>
        </w:rPr>
      </w:pPr>
      <w:r w:rsidRPr="00CC6077">
        <w:rPr>
          <w:rFonts w:ascii="Times New Roman" w:hAnsi="Times New Roman"/>
          <w:sz w:val="28"/>
          <w:szCs w:val="28"/>
        </w:rPr>
        <w:t xml:space="preserve">Тема 1. </w:t>
      </w:r>
      <w:r w:rsidR="0055668C" w:rsidRPr="00CC6077">
        <w:rPr>
          <w:rFonts w:ascii="Times New Roman" w:hAnsi="Times New Roman"/>
          <w:sz w:val="28"/>
          <w:szCs w:val="28"/>
        </w:rPr>
        <w:t xml:space="preserve">Предмет теории вероятностей. Тема 2. Теоремы сложения и умножения вероятностей. Тема 3. Формула полной вероятности. Формула Байеса. Тема 4. Последовательности испытаний. Схема Бернулли. Тема 5. </w:t>
      </w:r>
      <w:r w:rsidR="0088305B" w:rsidRPr="00CC6077">
        <w:rPr>
          <w:rFonts w:ascii="Times New Roman" w:hAnsi="Times New Roman"/>
          <w:sz w:val="28"/>
          <w:szCs w:val="28"/>
        </w:rPr>
        <w:t>Предельные теоремы в схеме Бернулли. Тема 6. Случайные величины. Дискретные случайные величины. Тема 7. Непрерывные случайные величины. Тема 8. Основные типы распределений непрерывных случайных величин. Тема 9. Числовые характеристики случайных величин. Тема 10. Системы случайных величин. Тема 1</w:t>
      </w:r>
      <w:r w:rsidR="00F01A7E">
        <w:rPr>
          <w:rFonts w:ascii="Times New Roman" w:hAnsi="Times New Roman"/>
          <w:sz w:val="28"/>
          <w:szCs w:val="28"/>
        </w:rPr>
        <w:t>1</w:t>
      </w:r>
      <w:r w:rsidR="00703E0E">
        <w:rPr>
          <w:rFonts w:ascii="Times New Roman" w:hAnsi="Times New Roman"/>
          <w:sz w:val="28"/>
          <w:szCs w:val="28"/>
        </w:rPr>
        <w:t>.</w:t>
      </w:r>
      <w:r w:rsidR="0088305B" w:rsidRPr="00CC6077">
        <w:rPr>
          <w:rFonts w:ascii="Times New Roman" w:hAnsi="Times New Roman"/>
          <w:sz w:val="28"/>
          <w:szCs w:val="28"/>
        </w:rPr>
        <w:t xml:space="preserve"> Понятие о различных формах закона больших чисел. Тема 12. Математическая статистика. Основные понятия и определения. Тема 13. Классификация оценок. Точеч</w:t>
      </w:r>
      <w:r w:rsidR="00E04899" w:rsidRPr="00CC6077">
        <w:rPr>
          <w:rFonts w:ascii="Times New Roman" w:hAnsi="Times New Roman"/>
          <w:sz w:val="28"/>
          <w:szCs w:val="28"/>
        </w:rPr>
        <w:t>ное и интервальное оценивание па</w:t>
      </w:r>
      <w:r w:rsidR="0088305B" w:rsidRPr="00CC6077">
        <w:rPr>
          <w:rFonts w:ascii="Times New Roman" w:hAnsi="Times New Roman"/>
          <w:sz w:val="28"/>
          <w:szCs w:val="28"/>
        </w:rPr>
        <w:t>р</w:t>
      </w:r>
      <w:r w:rsidR="00E04899" w:rsidRPr="00CC6077">
        <w:rPr>
          <w:rFonts w:ascii="Times New Roman" w:hAnsi="Times New Roman"/>
          <w:sz w:val="28"/>
          <w:szCs w:val="28"/>
        </w:rPr>
        <w:t>а</w:t>
      </w:r>
      <w:r w:rsidR="0088305B" w:rsidRPr="00CC6077">
        <w:rPr>
          <w:rFonts w:ascii="Times New Roman" w:hAnsi="Times New Roman"/>
          <w:sz w:val="28"/>
          <w:szCs w:val="28"/>
        </w:rPr>
        <w:t>метров. Тема 14. Проверка статистических гипотез.</w:t>
      </w:r>
    </w:p>
    <w:p w:rsidR="00703E0E" w:rsidRDefault="00703E0E" w:rsidP="00665B98">
      <w:pPr>
        <w:spacing w:after="0" w:line="240" w:lineRule="auto"/>
        <w:ind w:firstLine="709"/>
        <w:jc w:val="both"/>
        <w:rPr>
          <w:rFonts w:ascii="Times New Roman" w:hAnsi="Times New Roman"/>
          <w:sz w:val="28"/>
          <w:szCs w:val="28"/>
        </w:rPr>
      </w:pPr>
    </w:p>
    <w:p w:rsidR="00703E0E" w:rsidRDefault="00703E0E" w:rsidP="00703E0E">
      <w:pPr>
        <w:shd w:val="clear" w:color="auto" w:fill="FFFFFF"/>
        <w:spacing w:after="0" w:line="240" w:lineRule="auto"/>
        <w:ind w:firstLine="709"/>
        <w:rPr>
          <w:rFonts w:ascii="Times New Roman" w:hAnsi="Times New Roman"/>
          <w:i/>
          <w:spacing w:val="4"/>
          <w:sz w:val="28"/>
          <w:szCs w:val="28"/>
        </w:rPr>
      </w:pPr>
      <w:r w:rsidRPr="00BC3508">
        <w:rPr>
          <w:rFonts w:ascii="Times New Roman" w:hAnsi="Times New Roman"/>
          <w:bCs/>
          <w:i/>
          <w:spacing w:val="1"/>
          <w:sz w:val="28"/>
          <w:szCs w:val="28"/>
        </w:rPr>
        <w:t xml:space="preserve">Формируемые компетенции: </w:t>
      </w:r>
      <w:r>
        <w:rPr>
          <w:rFonts w:ascii="Times New Roman" w:hAnsi="Times New Roman"/>
          <w:i/>
          <w:spacing w:val="4"/>
          <w:sz w:val="28"/>
          <w:szCs w:val="28"/>
        </w:rPr>
        <w:t>ПК-</w:t>
      </w:r>
      <w:r w:rsidR="00AD153D">
        <w:rPr>
          <w:rFonts w:ascii="Times New Roman" w:hAnsi="Times New Roman"/>
          <w:i/>
          <w:spacing w:val="4"/>
          <w:sz w:val="28"/>
          <w:szCs w:val="28"/>
        </w:rPr>
        <w:t>9</w:t>
      </w:r>
      <w:r>
        <w:rPr>
          <w:rFonts w:ascii="Times New Roman" w:hAnsi="Times New Roman"/>
          <w:i/>
          <w:spacing w:val="4"/>
          <w:sz w:val="28"/>
          <w:szCs w:val="28"/>
        </w:rPr>
        <w:t>, ПК-</w:t>
      </w:r>
      <w:r w:rsidR="007E3CE7">
        <w:rPr>
          <w:rFonts w:ascii="Times New Roman" w:hAnsi="Times New Roman"/>
          <w:i/>
          <w:spacing w:val="4"/>
          <w:sz w:val="28"/>
          <w:szCs w:val="28"/>
        </w:rPr>
        <w:t>1</w:t>
      </w:r>
      <w:r w:rsidR="00AD153D">
        <w:rPr>
          <w:rFonts w:ascii="Times New Roman" w:hAnsi="Times New Roman"/>
          <w:i/>
          <w:spacing w:val="4"/>
          <w:sz w:val="28"/>
          <w:szCs w:val="28"/>
        </w:rPr>
        <w:t>5</w:t>
      </w:r>
      <w:r w:rsidR="007E3CE7">
        <w:rPr>
          <w:rFonts w:ascii="Times New Roman" w:hAnsi="Times New Roman"/>
          <w:i/>
          <w:spacing w:val="4"/>
          <w:sz w:val="28"/>
          <w:szCs w:val="28"/>
        </w:rPr>
        <w:t>.</w:t>
      </w:r>
    </w:p>
    <w:p w:rsidR="00703E0E" w:rsidRDefault="00703E0E" w:rsidP="00665B98">
      <w:pPr>
        <w:spacing w:after="0" w:line="240" w:lineRule="auto"/>
        <w:ind w:firstLine="709"/>
        <w:jc w:val="both"/>
        <w:rPr>
          <w:rFonts w:ascii="Times New Roman" w:hAnsi="Times New Roman"/>
          <w:sz w:val="28"/>
          <w:szCs w:val="28"/>
        </w:rPr>
      </w:pPr>
    </w:p>
    <w:p w:rsidR="00703E0E" w:rsidRPr="00BC3508" w:rsidRDefault="00703E0E" w:rsidP="00703E0E">
      <w:pPr>
        <w:tabs>
          <w:tab w:val="left" w:pos="1701"/>
        </w:tabs>
        <w:spacing w:after="0" w:line="240" w:lineRule="auto"/>
        <w:ind w:firstLine="709"/>
        <w:jc w:val="both"/>
        <w:rPr>
          <w:rFonts w:ascii="Times New Roman" w:eastAsia="Times New Roman" w:hAnsi="Times New Roman"/>
          <w:sz w:val="28"/>
          <w:szCs w:val="28"/>
        </w:rPr>
      </w:pPr>
      <w:r w:rsidRPr="00BC3508">
        <w:rPr>
          <w:rFonts w:ascii="Times New Roman" w:eastAsia="Times New Roman" w:hAnsi="Times New Roman"/>
          <w:sz w:val="28"/>
          <w:szCs w:val="28"/>
        </w:rPr>
        <w:t xml:space="preserve">Объем дисциплины </w:t>
      </w:r>
      <w:r>
        <w:rPr>
          <w:rFonts w:ascii="Times New Roman" w:eastAsia="Times New Roman" w:hAnsi="Times New Roman"/>
          <w:sz w:val="28"/>
          <w:szCs w:val="28"/>
        </w:rPr>
        <w:t xml:space="preserve">4 </w:t>
      </w:r>
      <w:proofErr w:type="spellStart"/>
      <w:r>
        <w:rPr>
          <w:rFonts w:ascii="Times New Roman" w:eastAsia="Times New Roman" w:hAnsi="Times New Roman"/>
          <w:sz w:val="28"/>
          <w:szCs w:val="28"/>
        </w:rPr>
        <w:t>з.е</w:t>
      </w:r>
      <w:proofErr w:type="spellEnd"/>
      <w:r>
        <w:rPr>
          <w:rFonts w:ascii="Times New Roman" w:eastAsia="Times New Roman" w:hAnsi="Times New Roman"/>
          <w:sz w:val="28"/>
          <w:szCs w:val="28"/>
        </w:rPr>
        <w:t xml:space="preserve">./144 часов, контактные часы </w:t>
      </w:r>
      <w:r w:rsidR="00AD153D">
        <w:rPr>
          <w:rFonts w:ascii="Times New Roman" w:eastAsia="Times New Roman" w:hAnsi="Times New Roman"/>
          <w:sz w:val="28"/>
          <w:szCs w:val="28"/>
        </w:rPr>
        <w:t>58</w:t>
      </w:r>
      <w:r>
        <w:rPr>
          <w:rFonts w:ascii="Times New Roman" w:eastAsia="Times New Roman" w:hAnsi="Times New Roman"/>
          <w:sz w:val="28"/>
          <w:szCs w:val="28"/>
        </w:rPr>
        <w:t xml:space="preserve">, в том числе аудиторных часов </w:t>
      </w:r>
      <w:r w:rsidR="00AD153D">
        <w:rPr>
          <w:rFonts w:ascii="Times New Roman" w:eastAsia="Times New Roman" w:hAnsi="Times New Roman"/>
          <w:sz w:val="28"/>
          <w:szCs w:val="28"/>
        </w:rPr>
        <w:t>56</w:t>
      </w:r>
      <w:r>
        <w:rPr>
          <w:rFonts w:ascii="Times New Roman" w:eastAsia="Times New Roman" w:hAnsi="Times New Roman"/>
          <w:sz w:val="28"/>
          <w:szCs w:val="28"/>
        </w:rPr>
        <w:t xml:space="preserve">: </w:t>
      </w:r>
      <w:r w:rsidR="00AD153D">
        <w:rPr>
          <w:rFonts w:ascii="Times New Roman" w:eastAsia="Times New Roman" w:hAnsi="Times New Roman"/>
          <w:sz w:val="28"/>
          <w:szCs w:val="28"/>
        </w:rPr>
        <w:t>14</w:t>
      </w:r>
      <w:r>
        <w:rPr>
          <w:rFonts w:ascii="Times New Roman" w:eastAsia="Times New Roman" w:hAnsi="Times New Roman"/>
          <w:sz w:val="28"/>
          <w:szCs w:val="28"/>
        </w:rPr>
        <w:t xml:space="preserve"> часов лекций, </w:t>
      </w:r>
      <w:r w:rsidR="00AD153D">
        <w:rPr>
          <w:rFonts w:ascii="Times New Roman" w:eastAsia="Times New Roman" w:hAnsi="Times New Roman"/>
          <w:sz w:val="28"/>
          <w:szCs w:val="28"/>
        </w:rPr>
        <w:t>28</w:t>
      </w:r>
      <w:r>
        <w:rPr>
          <w:rFonts w:ascii="Times New Roman" w:eastAsia="Times New Roman" w:hAnsi="Times New Roman"/>
          <w:sz w:val="28"/>
          <w:szCs w:val="28"/>
        </w:rPr>
        <w:t xml:space="preserve"> часа практических и семинарских занятий, 2 часа электронное обучение.</w:t>
      </w:r>
    </w:p>
    <w:p w:rsidR="00703E0E" w:rsidRDefault="00703E0E" w:rsidP="00703E0E">
      <w:pPr>
        <w:spacing w:after="0" w:line="240" w:lineRule="auto"/>
        <w:ind w:firstLine="709"/>
        <w:contextualSpacing/>
        <w:jc w:val="both"/>
        <w:rPr>
          <w:rFonts w:ascii="Times New Roman" w:eastAsia="Times New Roman" w:hAnsi="Times New Roman"/>
          <w:sz w:val="28"/>
          <w:szCs w:val="28"/>
        </w:rPr>
      </w:pPr>
      <w:r w:rsidRPr="00BC3508">
        <w:rPr>
          <w:rFonts w:ascii="Times New Roman" w:eastAsia="Times New Roman" w:hAnsi="Times New Roman"/>
          <w:sz w:val="28"/>
          <w:szCs w:val="28"/>
        </w:rPr>
        <w:t xml:space="preserve">Форма </w:t>
      </w:r>
      <w:r>
        <w:rPr>
          <w:rFonts w:ascii="Times New Roman" w:eastAsia="Times New Roman" w:hAnsi="Times New Roman"/>
          <w:sz w:val="28"/>
          <w:szCs w:val="28"/>
        </w:rPr>
        <w:t>промежуточного контроля: 3 сем. – зачет с оценкой</w:t>
      </w:r>
    </w:p>
    <w:p w:rsidR="00703E0E" w:rsidRDefault="00703E0E" w:rsidP="00703E0E">
      <w:pPr>
        <w:spacing w:after="0" w:line="240" w:lineRule="auto"/>
        <w:ind w:firstLine="709"/>
        <w:contextualSpacing/>
        <w:jc w:val="both"/>
        <w:rPr>
          <w:rFonts w:ascii="Times New Roman" w:eastAsia="Times New Roman" w:hAnsi="Times New Roman"/>
          <w:sz w:val="28"/>
          <w:szCs w:val="28"/>
        </w:rPr>
      </w:pPr>
      <w:r w:rsidRPr="00BC3508">
        <w:rPr>
          <w:rFonts w:ascii="Times New Roman" w:eastAsia="Times New Roman" w:hAnsi="Times New Roman"/>
          <w:sz w:val="28"/>
          <w:szCs w:val="28"/>
        </w:rPr>
        <w:t xml:space="preserve">Семестр </w:t>
      </w:r>
      <w:r>
        <w:rPr>
          <w:rFonts w:ascii="Times New Roman" w:eastAsia="Times New Roman" w:hAnsi="Times New Roman"/>
          <w:sz w:val="28"/>
          <w:szCs w:val="28"/>
        </w:rPr>
        <w:t>– 3.</w:t>
      </w:r>
    </w:p>
    <w:p w:rsidR="00E261A3" w:rsidRPr="00CC6077" w:rsidRDefault="002A0C55" w:rsidP="00703E0E">
      <w:pPr>
        <w:spacing w:after="0" w:line="240" w:lineRule="auto"/>
        <w:jc w:val="both"/>
        <w:rPr>
          <w:rFonts w:ascii="Times New Roman" w:hAnsi="Times New Roman"/>
          <w:sz w:val="28"/>
          <w:szCs w:val="28"/>
        </w:rPr>
      </w:pPr>
      <w:r w:rsidRPr="00CC6077">
        <w:rPr>
          <w:rFonts w:ascii="Times New Roman" w:eastAsia="Times New Roman" w:hAnsi="Times New Roman"/>
          <w:sz w:val="28"/>
          <w:szCs w:val="28"/>
        </w:rPr>
        <w:t>Разработчик</w:t>
      </w:r>
      <w:r w:rsidRPr="00CC6077">
        <w:rPr>
          <w:rFonts w:ascii="Times New Roman" w:hAnsi="Times New Roman"/>
          <w:sz w:val="28"/>
          <w:szCs w:val="28"/>
        </w:rPr>
        <w:t>:</w:t>
      </w:r>
      <w:r w:rsidR="00703E0E">
        <w:rPr>
          <w:rFonts w:ascii="Times New Roman" w:hAnsi="Times New Roman"/>
          <w:sz w:val="28"/>
          <w:szCs w:val="28"/>
        </w:rPr>
        <w:t xml:space="preserve"> </w:t>
      </w:r>
      <w:r w:rsidR="009255D8" w:rsidRPr="00CC6077">
        <w:rPr>
          <w:rFonts w:ascii="Times New Roman" w:hAnsi="Times New Roman"/>
          <w:sz w:val="28"/>
          <w:szCs w:val="28"/>
        </w:rPr>
        <w:t>ст. преподаватель</w:t>
      </w:r>
      <w:r w:rsidRPr="00CC6077">
        <w:rPr>
          <w:rFonts w:ascii="Times New Roman" w:hAnsi="Times New Roman"/>
          <w:sz w:val="28"/>
          <w:szCs w:val="28"/>
        </w:rPr>
        <w:t xml:space="preserve"> </w:t>
      </w:r>
      <w:r w:rsidR="00703E0E">
        <w:rPr>
          <w:rFonts w:ascii="Times New Roman" w:hAnsi="Times New Roman"/>
          <w:sz w:val="28"/>
          <w:szCs w:val="28"/>
        </w:rPr>
        <w:t>кафедры торгового дела и и</w:t>
      </w:r>
      <w:r w:rsidR="00115CAD" w:rsidRPr="00CC6077">
        <w:rPr>
          <w:rFonts w:ascii="Times New Roman" w:hAnsi="Times New Roman"/>
          <w:sz w:val="28"/>
          <w:szCs w:val="28"/>
        </w:rPr>
        <w:t xml:space="preserve">нформационных технологий, </w:t>
      </w:r>
      <w:r w:rsidRPr="00CC6077">
        <w:rPr>
          <w:rFonts w:ascii="Times New Roman" w:hAnsi="Times New Roman"/>
          <w:sz w:val="28"/>
          <w:szCs w:val="28"/>
        </w:rPr>
        <w:t xml:space="preserve">ПИ(ф) РЭУ </w:t>
      </w:r>
      <w:r w:rsidR="004D641B" w:rsidRPr="00CC6077">
        <w:rPr>
          <w:rFonts w:ascii="Times New Roman" w:hAnsi="Times New Roman"/>
          <w:sz w:val="28"/>
          <w:szCs w:val="28"/>
        </w:rPr>
        <w:t>им. Г.В. Плеханова</w:t>
      </w:r>
      <w:r w:rsidR="00703E0E">
        <w:rPr>
          <w:rFonts w:ascii="Times New Roman" w:hAnsi="Times New Roman"/>
          <w:sz w:val="28"/>
          <w:szCs w:val="28"/>
        </w:rPr>
        <w:t xml:space="preserve"> Л.С. Галкина</w:t>
      </w:r>
      <w:r w:rsidR="002D7BB3" w:rsidRPr="00CC6077">
        <w:rPr>
          <w:rFonts w:ascii="Times New Roman" w:hAnsi="Times New Roman"/>
          <w:sz w:val="28"/>
          <w:szCs w:val="28"/>
        </w:rPr>
        <w:t>.</w:t>
      </w:r>
    </w:p>
    <w:p w:rsidR="002A0C55" w:rsidRPr="00CC6077" w:rsidRDefault="002A0C55" w:rsidP="00665B98">
      <w:pPr>
        <w:spacing w:after="0" w:line="240" w:lineRule="auto"/>
        <w:ind w:firstLine="567"/>
        <w:jc w:val="both"/>
        <w:rPr>
          <w:rFonts w:ascii="Times New Roman" w:hAnsi="Times New Roman"/>
          <w:sz w:val="28"/>
          <w:szCs w:val="28"/>
        </w:rPr>
      </w:pPr>
    </w:p>
    <w:sectPr w:rsidR="002A0C55" w:rsidRPr="00CC6077" w:rsidSect="008F3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F0C0988"/>
    <w:lvl w:ilvl="0">
      <w:start w:val="1"/>
      <w:numFmt w:val="bullet"/>
      <w:pStyle w:val="a"/>
      <w:lvlText w:val=""/>
      <w:lvlJc w:val="left"/>
      <w:pPr>
        <w:tabs>
          <w:tab w:val="num" w:pos="360"/>
        </w:tabs>
        <w:ind w:left="360" w:hanging="360"/>
      </w:pPr>
      <w:rPr>
        <w:rFonts w:ascii="Symbol" w:hAnsi="Symbol" w:hint="default"/>
      </w:rPr>
    </w:lvl>
  </w:abstractNum>
  <w:abstractNum w:abstractNumId="1">
    <w:nsid w:val="006549DC"/>
    <w:multiLevelType w:val="hybridMultilevel"/>
    <w:tmpl w:val="C62AE2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33F0512"/>
    <w:multiLevelType w:val="hybridMultilevel"/>
    <w:tmpl w:val="594E9E00"/>
    <w:lvl w:ilvl="0" w:tplc="0419000F">
      <w:start w:val="1"/>
      <w:numFmt w:val="decimal"/>
      <w:lvlText w:val="%1."/>
      <w:lvlJc w:val="left"/>
      <w:pPr>
        <w:tabs>
          <w:tab w:val="num" w:pos="964"/>
        </w:tabs>
        <w:ind w:left="964" w:hanging="255"/>
      </w:pPr>
      <w:rPr>
        <w:rFonts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1C2E4A3B"/>
    <w:multiLevelType w:val="hybridMultilevel"/>
    <w:tmpl w:val="E6DE954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1EAC5C39"/>
    <w:multiLevelType w:val="hybridMultilevel"/>
    <w:tmpl w:val="DCDCA0D0"/>
    <w:lvl w:ilvl="0" w:tplc="ED602C2C">
      <w:start w:val="1"/>
      <w:numFmt w:val="decimal"/>
      <w:lvlText w:val="%1."/>
      <w:lvlJc w:val="left"/>
      <w:pPr>
        <w:tabs>
          <w:tab w:val="num" w:pos="720"/>
        </w:tabs>
        <w:ind w:left="720" w:hanging="360"/>
      </w:pPr>
      <w:rPr>
        <w:rFonts w:ascii="Times New Roman" w:hAnsi="Times New Roman" w:cs="Times New Roman" w:hint="default"/>
        <w:b/>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B22F30"/>
    <w:multiLevelType w:val="hybridMultilevel"/>
    <w:tmpl w:val="F926D46E"/>
    <w:lvl w:ilvl="0" w:tplc="0F14C3DA">
      <w:start w:val="1"/>
      <w:numFmt w:val="decimal"/>
      <w:lvlText w:val="%1."/>
      <w:lvlJc w:val="left"/>
      <w:pPr>
        <w:tabs>
          <w:tab w:val="num" w:pos="720"/>
        </w:tabs>
        <w:ind w:left="720"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137DED"/>
    <w:multiLevelType w:val="hybridMultilevel"/>
    <w:tmpl w:val="7834C30E"/>
    <w:lvl w:ilvl="0" w:tplc="82D6CB7A">
      <w:start w:val="1"/>
      <w:numFmt w:val="decimal"/>
      <w:lvlText w:val="%1."/>
      <w:lvlJc w:val="left"/>
      <w:pPr>
        <w:tabs>
          <w:tab w:val="num" w:pos="2240"/>
        </w:tabs>
        <w:ind w:left="760" w:firstLine="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AE06C0A2">
      <w:start w:val="1"/>
      <w:numFmt w:val="decimal"/>
      <w:lvlText w:val="%3."/>
      <w:lvlJc w:val="left"/>
      <w:pPr>
        <w:tabs>
          <w:tab w:val="num" w:pos="2340"/>
        </w:tabs>
        <w:ind w:left="234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A1373F"/>
    <w:multiLevelType w:val="hybridMultilevel"/>
    <w:tmpl w:val="6F7A2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C3500C"/>
    <w:multiLevelType w:val="hybridMultilevel"/>
    <w:tmpl w:val="40E63E48"/>
    <w:lvl w:ilvl="0" w:tplc="75FCA892">
      <w:start w:val="1"/>
      <w:numFmt w:val="bullet"/>
      <w:lvlText w:val=""/>
      <w:lvlJc w:val="left"/>
      <w:pPr>
        <w:tabs>
          <w:tab w:val="num" w:pos="794"/>
        </w:tabs>
        <w:ind w:left="79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3B0875"/>
    <w:multiLevelType w:val="hybridMultilevel"/>
    <w:tmpl w:val="C62AE2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46B3D09"/>
    <w:multiLevelType w:val="hybridMultilevel"/>
    <w:tmpl w:val="D2BAC506"/>
    <w:lvl w:ilvl="0" w:tplc="0419000F">
      <w:start w:val="1"/>
      <w:numFmt w:val="bullet"/>
      <w:pStyle w:val="a0"/>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3AAD422D"/>
    <w:multiLevelType w:val="hybridMultilevel"/>
    <w:tmpl w:val="E59AC00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8B0C1F"/>
    <w:multiLevelType w:val="hybridMultilevel"/>
    <w:tmpl w:val="7ABCE2F4"/>
    <w:lvl w:ilvl="0" w:tplc="0419000F">
      <w:start w:val="1"/>
      <w:numFmt w:val="decimal"/>
      <w:lvlText w:val="%1."/>
      <w:lvlJc w:val="left"/>
      <w:pPr>
        <w:tabs>
          <w:tab w:val="num" w:pos="1120"/>
        </w:tabs>
        <w:ind w:left="1120" w:hanging="360"/>
      </w:pPr>
    </w:lvl>
    <w:lvl w:ilvl="1" w:tplc="3B78BC56">
      <w:start w:val="1"/>
      <w:numFmt w:val="decimal"/>
      <w:lvlText w:val="%2."/>
      <w:lvlJc w:val="left"/>
      <w:pPr>
        <w:tabs>
          <w:tab w:val="num" w:pos="2557"/>
        </w:tabs>
        <w:ind w:left="1820" w:hanging="340"/>
      </w:pPr>
      <w:rPr>
        <w:rFonts w:hint="default"/>
      </w:r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3">
    <w:nsid w:val="48674961"/>
    <w:multiLevelType w:val="hybridMultilevel"/>
    <w:tmpl w:val="82AA3BD6"/>
    <w:lvl w:ilvl="0" w:tplc="861C56E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DDD6E22"/>
    <w:multiLevelType w:val="hybridMultilevel"/>
    <w:tmpl w:val="9E942B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7F9417F"/>
    <w:multiLevelType w:val="hybridMultilevel"/>
    <w:tmpl w:val="6AE0746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B2C713C"/>
    <w:multiLevelType w:val="hybridMultilevel"/>
    <w:tmpl w:val="9162BF2C"/>
    <w:lvl w:ilvl="0" w:tplc="AE06C0A2">
      <w:start w:val="5"/>
      <w:numFmt w:val="decimal"/>
      <w:lvlText w:val="%1."/>
      <w:lvlJc w:val="left"/>
      <w:pPr>
        <w:tabs>
          <w:tab w:val="num" w:pos="720"/>
        </w:tabs>
        <w:ind w:left="720" w:hanging="360"/>
      </w:pPr>
      <w:rPr>
        <w:rFonts w:eastAsia="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BC7B30"/>
    <w:multiLevelType w:val="hybridMultilevel"/>
    <w:tmpl w:val="4442E5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5116100"/>
    <w:multiLevelType w:val="hybridMultilevel"/>
    <w:tmpl w:val="13564E32"/>
    <w:lvl w:ilvl="0" w:tplc="FFFFFFFF">
      <w:start w:val="1"/>
      <w:numFmt w:val="bullet"/>
      <w:lvlText w:val=""/>
      <w:lvlJc w:val="left"/>
      <w:pPr>
        <w:ind w:left="1429" w:hanging="360"/>
      </w:pPr>
      <w:rPr>
        <w:rFonts w:ascii="Symbol" w:hAnsi="Symbol" w:cs="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cs="Wingdings" w:hint="default"/>
      </w:rPr>
    </w:lvl>
    <w:lvl w:ilvl="3" w:tplc="FFFFFFFF">
      <w:start w:val="1"/>
      <w:numFmt w:val="bullet"/>
      <w:lvlText w:val=""/>
      <w:lvlJc w:val="left"/>
      <w:pPr>
        <w:ind w:left="3589" w:hanging="360"/>
      </w:pPr>
      <w:rPr>
        <w:rFonts w:ascii="Symbol" w:hAnsi="Symbol" w:cs="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cs="Wingdings" w:hint="default"/>
      </w:rPr>
    </w:lvl>
    <w:lvl w:ilvl="6" w:tplc="FFFFFFFF">
      <w:start w:val="1"/>
      <w:numFmt w:val="bullet"/>
      <w:lvlText w:val=""/>
      <w:lvlJc w:val="left"/>
      <w:pPr>
        <w:ind w:left="5749" w:hanging="360"/>
      </w:pPr>
      <w:rPr>
        <w:rFonts w:ascii="Symbol" w:hAnsi="Symbol" w:cs="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cs="Wingdings" w:hint="default"/>
      </w:rPr>
    </w:lvl>
  </w:abstractNum>
  <w:num w:numId="1">
    <w:abstractNumId w:val="14"/>
  </w:num>
  <w:num w:numId="2">
    <w:abstractNumId w:val="10"/>
  </w:num>
  <w:num w:numId="3">
    <w:abstractNumId w:val="13"/>
  </w:num>
  <w:num w:numId="4">
    <w:abstractNumId w:val="5"/>
  </w:num>
  <w:num w:numId="5">
    <w:abstractNumId w:val="4"/>
  </w:num>
  <w:num w:numId="6">
    <w:abstractNumId w:val="3"/>
  </w:num>
  <w:num w:numId="7">
    <w:abstractNumId w:val="18"/>
  </w:num>
  <w:num w:numId="8">
    <w:abstractNumId w:val="7"/>
  </w:num>
  <w:num w:numId="9">
    <w:abstractNumId w:val="16"/>
  </w:num>
  <w:num w:numId="10">
    <w:abstractNumId w:val="6"/>
  </w:num>
  <w:num w:numId="11">
    <w:abstractNumId w:val="12"/>
  </w:num>
  <w:num w:numId="12">
    <w:abstractNumId w:val="0"/>
  </w:num>
  <w:num w:numId="13">
    <w:abstractNumId w:val="8"/>
  </w:num>
  <w:num w:numId="14">
    <w:abstractNumId w:val="15"/>
  </w:num>
  <w:num w:numId="15">
    <w:abstractNumId w:val="17"/>
  </w:num>
  <w:num w:numId="16">
    <w:abstractNumId w:val="11"/>
  </w:num>
  <w:num w:numId="17">
    <w:abstractNumId w:val="9"/>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F30"/>
    <w:rsid w:val="0001055C"/>
    <w:rsid w:val="00020F4E"/>
    <w:rsid w:val="00031B34"/>
    <w:rsid w:val="00035623"/>
    <w:rsid w:val="000407A8"/>
    <w:rsid w:val="0006259D"/>
    <w:rsid w:val="00066533"/>
    <w:rsid w:val="000776FD"/>
    <w:rsid w:val="00093FBE"/>
    <w:rsid w:val="000A26A5"/>
    <w:rsid w:val="000B5EAA"/>
    <w:rsid w:val="000C4E1B"/>
    <w:rsid w:val="000D6737"/>
    <w:rsid w:val="00115CAD"/>
    <w:rsid w:val="00122244"/>
    <w:rsid w:val="001438A6"/>
    <w:rsid w:val="00165311"/>
    <w:rsid w:val="00177659"/>
    <w:rsid w:val="001863F4"/>
    <w:rsid w:val="00190B00"/>
    <w:rsid w:val="001926FD"/>
    <w:rsid w:val="00197ED3"/>
    <w:rsid w:val="001A21B2"/>
    <w:rsid w:val="001B1E8A"/>
    <w:rsid w:val="001B2BDB"/>
    <w:rsid w:val="001D5933"/>
    <w:rsid w:val="001D63AD"/>
    <w:rsid w:val="001E2E58"/>
    <w:rsid w:val="002001EE"/>
    <w:rsid w:val="0020767D"/>
    <w:rsid w:val="00214210"/>
    <w:rsid w:val="002226C9"/>
    <w:rsid w:val="002403D9"/>
    <w:rsid w:val="00241587"/>
    <w:rsid w:val="00241DB2"/>
    <w:rsid w:val="00242EEC"/>
    <w:rsid w:val="00257CB0"/>
    <w:rsid w:val="00265BE2"/>
    <w:rsid w:val="00265FF7"/>
    <w:rsid w:val="00272627"/>
    <w:rsid w:val="0027411D"/>
    <w:rsid w:val="002753D8"/>
    <w:rsid w:val="002A0C55"/>
    <w:rsid w:val="002C16C4"/>
    <w:rsid w:val="002C7B95"/>
    <w:rsid w:val="002D1295"/>
    <w:rsid w:val="002D7BB3"/>
    <w:rsid w:val="002E63D3"/>
    <w:rsid w:val="002E6D1E"/>
    <w:rsid w:val="00301E10"/>
    <w:rsid w:val="003057F9"/>
    <w:rsid w:val="003062D0"/>
    <w:rsid w:val="00327157"/>
    <w:rsid w:val="003311F7"/>
    <w:rsid w:val="00331F80"/>
    <w:rsid w:val="0035225A"/>
    <w:rsid w:val="00353B69"/>
    <w:rsid w:val="003805CE"/>
    <w:rsid w:val="00382182"/>
    <w:rsid w:val="00385543"/>
    <w:rsid w:val="003857E3"/>
    <w:rsid w:val="00392B54"/>
    <w:rsid w:val="003A3DFD"/>
    <w:rsid w:val="003A61FA"/>
    <w:rsid w:val="003B4E57"/>
    <w:rsid w:val="003D6654"/>
    <w:rsid w:val="004057D1"/>
    <w:rsid w:val="00421364"/>
    <w:rsid w:val="004271F4"/>
    <w:rsid w:val="00450690"/>
    <w:rsid w:val="00460AD5"/>
    <w:rsid w:val="0048552A"/>
    <w:rsid w:val="004978BD"/>
    <w:rsid w:val="004B7F8A"/>
    <w:rsid w:val="004D2F2E"/>
    <w:rsid w:val="004D641B"/>
    <w:rsid w:val="004F4C33"/>
    <w:rsid w:val="0050061C"/>
    <w:rsid w:val="005429F3"/>
    <w:rsid w:val="0055668C"/>
    <w:rsid w:val="00566FE3"/>
    <w:rsid w:val="0056773A"/>
    <w:rsid w:val="005A1D68"/>
    <w:rsid w:val="005E1098"/>
    <w:rsid w:val="00622C40"/>
    <w:rsid w:val="006255CB"/>
    <w:rsid w:val="006337D3"/>
    <w:rsid w:val="00644F5B"/>
    <w:rsid w:val="006579AF"/>
    <w:rsid w:val="00665B98"/>
    <w:rsid w:val="00674ABA"/>
    <w:rsid w:val="006A086E"/>
    <w:rsid w:val="006B2402"/>
    <w:rsid w:val="006B74BD"/>
    <w:rsid w:val="006B7E0B"/>
    <w:rsid w:val="00703E0E"/>
    <w:rsid w:val="00712617"/>
    <w:rsid w:val="00715C5E"/>
    <w:rsid w:val="00721260"/>
    <w:rsid w:val="00724A7D"/>
    <w:rsid w:val="00735D1E"/>
    <w:rsid w:val="00753001"/>
    <w:rsid w:val="0075527C"/>
    <w:rsid w:val="0076167D"/>
    <w:rsid w:val="0076567E"/>
    <w:rsid w:val="007868B0"/>
    <w:rsid w:val="007A22B2"/>
    <w:rsid w:val="007A4950"/>
    <w:rsid w:val="007C69A0"/>
    <w:rsid w:val="007D13D8"/>
    <w:rsid w:val="007D354B"/>
    <w:rsid w:val="007E3CE7"/>
    <w:rsid w:val="007E5604"/>
    <w:rsid w:val="00801CAE"/>
    <w:rsid w:val="008039DD"/>
    <w:rsid w:val="008047E9"/>
    <w:rsid w:val="00804FC8"/>
    <w:rsid w:val="008054AA"/>
    <w:rsid w:val="008367A9"/>
    <w:rsid w:val="00842294"/>
    <w:rsid w:val="008530FF"/>
    <w:rsid w:val="008577E3"/>
    <w:rsid w:val="0088305B"/>
    <w:rsid w:val="00886FCE"/>
    <w:rsid w:val="008A6D23"/>
    <w:rsid w:val="008C118B"/>
    <w:rsid w:val="008C2611"/>
    <w:rsid w:val="008F3CB4"/>
    <w:rsid w:val="008F3EDF"/>
    <w:rsid w:val="009077F1"/>
    <w:rsid w:val="0092093A"/>
    <w:rsid w:val="009255D8"/>
    <w:rsid w:val="009268E8"/>
    <w:rsid w:val="009369E1"/>
    <w:rsid w:val="009449CF"/>
    <w:rsid w:val="00972ACC"/>
    <w:rsid w:val="0098686E"/>
    <w:rsid w:val="00992420"/>
    <w:rsid w:val="009C041B"/>
    <w:rsid w:val="009E14B0"/>
    <w:rsid w:val="009F27EC"/>
    <w:rsid w:val="00A03F8F"/>
    <w:rsid w:val="00A0438B"/>
    <w:rsid w:val="00A30B87"/>
    <w:rsid w:val="00A61C85"/>
    <w:rsid w:val="00A66591"/>
    <w:rsid w:val="00A86EBA"/>
    <w:rsid w:val="00AB0672"/>
    <w:rsid w:val="00AD153D"/>
    <w:rsid w:val="00AD7120"/>
    <w:rsid w:val="00AD77BA"/>
    <w:rsid w:val="00B01747"/>
    <w:rsid w:val="00B05673"/>
    <w:rsid w:val="00B15FD9"/>
    <w:rsid w:val="00B22FA3"/>
    <w:rsid w:val="00B364BD"/>
    <w:rsid w:val="00B51DC6"/>
    <w:rsid w:val="00B53E06"/>
    <w:rsid w:val="00B661D0"/>
    <w:rsid w:val="00B72C26"/>
    <w:rsid w:val="00B73EE4"/>
    <w:rsid w:val="00B7792C"/>
    <w:rsid w:val="00B93657"/>
    <w:rsid w:val="00BA0942"/>
    <w:rsid w:val="00BB0C3A"/>
    <w:rsid w:val="00BB12E6"/>
    <w:rsid w:val="00BC5924"/>
    <w:rsid w:val="00BC7FEB"/>
    <w:rsid w:val="00BE32B9"/>
    <w:rsid w:val="00BE33F4"/>
    <w:rsid w:val="00BF255F"/>
    <w:rsid w:val="00BF6175"/>
    <w:rsid w:val="00BF7A0F"/>
    <w:rsid w:val="00C20C96"/>
    <w:rsid w:val="00C221EA"/>
    <w:rsid w:val="00C234FA"/>
    <w:rsid w:val="00C24791"/>
    <w:rsid w:val="00C4370E"/>
    <w:rsid w:val="00C63D1F"/>
    <w:rsid w:val="00C7628D"/>
    <w:rsid w:val="00C86799"/>
    <w:rsid w:val="00C94E48"/>
    <w:rsid w:val="00CA5EEA"/>
    <w:rsid w:val="00CB6F30"/>
    <w:rsid w:val="00CC15C8"/>
    <w:rsid w:val="00CC2969"/>
    <w:rsid w:val="00CC6077"/>
    <w:rsid w:val="00CF1ED4"/>
    <w:rsid w:val="00CF5A06"/>
    <w:rsid w:val="00D008C9"/>
    <w:rsid w:val="00D040D9"/>
    <w:rsid w:val="00D04419"/>
    <w:rsid w:val="00D06E06"/>
    <w:rsid w:val="00D13400"/>
    <w:rsid w:val="00D53102"/>
    <w:rsid w:val="00D53DDF"/>
    <w:rsid w:val="00D622D8"/>
    <w:rsid w:val="00D65921"/>
    <w:rsid w:val="00D66100"/>
    <w:rsid w:val="00DA50DC"/>
    <w:rsid w:val="00DB683D"/>
    <w:rsid w:val="00DD3C72"/>
    <w:rsid w:val="00DD7503"/>
    <w:rsid w:val="00DE58AA"/>
    <w:rsid w:val="00DF0A70"/>
    <w:rsid w:val="00DF1072"/>
    <w:rsid w:val="00DF68F1"/>
    <w:rsid w:val="00E04899"/>
    <w:rsid w:val="00E2128F"/>
    <w:rsid w:val="00E261A3"/>
    <w:rsid w:val="00E511DF"/>
    <w:rsid w:val="00E64B65"/>
    <w:rsid w:val="00E715D5"/>
    <w:rsid w:val="00E8322C"/>
    <w:rsid w:val="00E84A3E"/>
    <w:rsid w:val="00E91AC9"/>
    <w:rsid w:val="00EB3085"/>
    <w:rsid w:val="00EB5A7E"/>
    <w:rsid w:val="00EC01A2"/>
    <w:rsid w:val="00EC66CC"/>
    <w:rsid w:val="00ED38CB"/>
    <w:rsid w:val="00F01A7E"/>
    <w:rsid w:val="00F1112E"/>
    <w:rsid w:val="00F12D61"/>
    <w:rsid w:val="00F16486"/>
    <w:rsid w:val="00F22C6E"/>
    <w:rsid w:val="00F24FFC"/>
    <w:rsid w:val="00F46091"/>
    <w:rsid w:val="00F47BE6"/>
    <w:rsid w:val="00F56602"/>
    <w:rsid w:val="00F61E80"/>
    <w:rsid w:val="00F73272"/>
    <w:rsid w:val="00F81EFF"/>
    <w:rsid w:val="00FD3AE4"/>
    <w:rsid w:val="00FD6413"/>
    <w:rsid w:val="00FD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F3EDF"/>
    <w:pPr>
      <w:spacing w:after="200" w:line="276" w:lineRule="auto"/>
    </w:pPr>
    <w:rPr>
      <w:sz w:val="22"/>
      <w:szCs w:val="22"/>
      <w:lang w:eastAsia="en-US"/>
    </w:rPr>
  </w:style>
  <w:style w:type="paragraph" w:styleId="1">
    <w:name w:val="heading 1"/>
    <w:basedOn w:val="a1"/>
    <w:next w:val="a1"/>
    <w:link w:val="10"/>
    <w:uiPriority w:val="99"/>
    <w:qFormat/>
    <w:locked/>
    <w:rsid w:val="005A1D68"/>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1"/>
    <w:next w:val="a1"/>
    <w:link w:val="20"/>
    <w:uiPriority w:val="99"/>
    <w:unhideWhenUsed/>
    <w:qFormat/>
    <w:rsid w:val="007A22B2"/>
    <w:pPr>
      <w:keepNext/>
      <w:spacing w:before="240" w:after="60"/>
      <w:outlineLvl w:val="1"/>
    </w:pPr>
    <w:rPr>
      <w:rFonts w:ascii="Cambria" w:eastAsia="Times New Roman" w:hAnsi="Cambria"/>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uiPriority w:val="99"/>
    <w:locked/>
    <w:rsid w:val="00BF6175"/>
    <w:rPr>
      <w:rFonts w:ascii="Cambria" w:hAnsi="Cambria" w:cs="Times New Roman"/>
      <w:b/>
      <w:bCs/>
      <w:kern w:val="32"/>
      <w:sz w:val="32"/>
      <w:szCs w:val="32"/>
      <w:lang w:eastAsia="en-US"/>
    </w:rPr>
  </w:style>
  <w:style w:type="paragraph" w:styleId="a5">
    <w:name w:val="List Paragraph"/>
    <w:basedOn w:val="a1"/>
    <w:uiPriority w:val="34"/>
    <w:qFormat/>
    <w:rsid w:val="003805CE"/>
    <w:pPr>
      <w:ind w:left="720"/>
      <w:contextualSpacing/>
    </w:pPr>
  </w:style>
  <w:style w:type="paragraph" w:styleId="a6">
    <w:name w:val="Body Text"/>
    <w:basedOn w:val="a1"/>
    <w:link w:val="a7"/>
    <w:uiPriority w:val="99"/>
    <w:rsid w:val="005A1D68"/>
    <w:pPr>
      <w:spacing w:after="0" w:line="240" w:lineRule="auto"/>
    </w:pPr>
    <w:rPr>
      <w:sz w:val="20"/>
      <w:szCs w:val="20"/>
    </w:rPr>
  </w:style>
  <w:style w:type="character" w:customStyle="1" w:styleId="a7">
    <w:name w:val="Основной текст Знак"/>
    <w:link w:val="a6"/>
    <w:uiPriority w:val="99"/>
    <w:semiHidden/>
    <w:locked/>
    <w:rsid w:val="00BF6175"/>
    <w:rPr>
      <w:rFonts w:cs="Times New Roman"/>
      <w:lang w:eastAsia="en-US"/>
    </w:rPr>
  </w:style>
  <w:style w:type="paragraph" w:styleId="a8">
    <w:name w:val="Plain Text"/>
    <w:basedOn w:val="a1"/>
    <w:link w:val="a9"/>
    <w:uiPriority w:val="99"/>
    <w:rsid w:val="005A1D68"/>
    <w:pPr>
      <w:spacing w:after="0" w:line="240" w:lineRule="auto"/>
    </w:pPr>
    <w:rPr>
      <w:rFonts w:ascii="Courier New" w:hAnsi="Courier New"/>
      <w:sz w:val="20"/>
      <w:szCs w:val="20"/>
    </w:rPr>
  </w:style>
  <w:style w:type="character" w:customStyle="1" w:styleId="a9">
    <w:name w:val="Текст Знак"/>
    <w:link w:val="a8"/>
    <w:uiPriority w:val="99"/>
    <w:semiHidden/>
    <w:locked/>
    <w:rsid w:val="00BF6175"/>
    <w:rPr>
      <w:rFonts w:ascii="Courier New" w:hAnsi="Courier New" w:cs="Courier New"/>
      <w:sz w:val="20"/>
      <w:szCs w:val="20"/>
      <w:lang w:eastAsia="en-US"/>
    </w:rPr>
  </w:style>
  <w:style w:type="paragraph" w:customStyle="1" w:styleId="a0">
    <w:name w:val="список с точками"/>
    <w:basedOn w:val="a1"/>
    <w:uiPriority w:val="99"/>
    <w:rsid w:val="005A1D68"/>
    <w:pPr>
      <w:numPr>
        <w:numId w:val="2"/>
      </w:numPr>
      <w:spacing w:after="0" w:line="312" w:lineRule="auto"/>
      <w:jc w:val="both"/>
    </w:pPr>
    <w:rPr>
      <w:rFonts w:ascii="Times New Roman" w:hAnsi="Times New Roman"/>
      <w:sz w:val="24"/>
      <w:szCs w:val="24"/>
      <w:lang w:eastAsia="ru-RU"/>
    </w:rPr>
  </w:style>
  <w:style w:type="paragraph" w:styleId="aa">
    <w:name w:val="Body Text Indent"/>
    <w:basedOn w:val="a1"/>
    <w:link w:val="ab"/>
    <w:uiPriority w:val="99"/>
    <w:rsid w:val="005A1D68"/>
    <w:pPr>
      <w:spacing w:after="120" w:line="240" w:lineRule="auto"/>
      <w:ind w:left="283"/>
    </w:pPr>
    <w:rPr>
      <w:sz w:val="20"/>
      <w:szCs w:val="20"/>
    </w:rPr>
  </w:style>
  <w:style w:type="character" w:customStyle="1" w:styleId="ab">
    <w:name w:val="Основной текст с отступом Знак"/>
    <w:link w:val="aa"/>
    <w:uiPriority w:val="99"/>
    <w:semiHidden/>
    <w:locked/>
    <w:rsid w:val="00BF6175"/>
    <w:rPr>
      <w:rFonts w:cs="Times New Roman"/>
      <w:lang w:eastAsia="en-US"/>
    </w:rPr>
  </w:style>
  <w:style w:type="paragraph" w:customStyle="1" w:styleId="ac">
    <w:name w:val="Для таблиц"/>
    <w:basedOn w:val="a1"/>
    <w:uiPriority w:val="99"/>
    <w:rsid w:val="005A1D68"/>
    <w:pPr>
      <w:spacing w:after="0" w:line="240" w:lineRule="auto"/>
    </w:pPr>
    <w:rPr>
      <w:rFonts w:ascii="Times New Roman" w:hAnsi="Times New Roman"/>
      <w:sz w:val="24"/>
      <w:szCs w:val="24"/>
      <w:lang w:eastAsia="ru-RU"/>
    </w:rPr>
  </w:style>
  <w:style w:type="character" w:customStyle="1" w:styleId="10">
    <w:name w:val="Заголовок 1 Знак"/>
    <w:link w:val="1"/>
    <w:uiPriority w:val="99"/>
    <w:locked/>
    <w:rsid w:val="005A1D68"/>
    <w:rPr>
      <w:rFonts w:ascii="Arial" w:hAnsi="Arial" w:cs="Arial"/>
      <w:b/>
      <w:bCs/>
      <w:kern w:val="32"/>
      <w:sz w:val="32"/>
      <w:szCs w:val="32"/>
      <w:lang w:val="ru-RU" w:eastAsia="ru-RU" w:bidi="ar-SA"/>
    </w:rPr>
  </w:style>
  <w:style w:type="paragraph" w:customStyle="1" w:styleId="11">
    <w:name w:val="Обычный1"/>
    <w:rsid w:val="00B7792C"/>
    <w:rPr>
      <w:rFonts w:ascii="Times New Roman" w:eastAsia="Times New Roman" w:hAnsi="Times New Roman"/>
    </w:rPr>
  </w:style>
  <w:style w:type="paragraph" w:styleId="a">
    <w:name w:val="List Bullet"/>
    <w:basedOn w:val="a1"/>
    <w:rsid w:val="00F24FFC"/>
    <w:pPr>
      <w:numPr>
        <w:numId w:val="12"/>
      </w:numPr>
      <w:spacing w:after="0" w:line="240" w:lineRule="auto"/>
    </w:pPr>
    <w:rPr>
      <w:rFonts w:ascii="Times New Roman" w:eastAsia="Times New Roman" w:hAnsi="Times New Roman"/>
      <w:sz w:val="24"/>
      <w:szCs w:val="24"/>
      <w:lang w:eastAsia="ru-RU"/>
    </w:rPr>
  </w:style>
  <w:style w:type="paragraph" w:customStyle="1" w:styleId="12">
    <w:name w:val="Основной текст1"/>
    <w:basedOn w:val="a1"/>
    <w:rsid w:val="009E14B0"/>
    <w:pPr>
      <w:shd w:val="clear" w:color="auto" w:fill="FFFFFF"/>
      <w:spacing w:after="720" w:line="0" w:lineRule="atLeast"/>
    </w:pPr>
    <w:rPr>
      <w:rFonts w:ascii="Arial Unicode MS" w:eastAsia="Arial Unicode MS" w:hAnsi="Arial Unicode MS" w:cs="Arial Unicode MS"/>
      <w:color w:val="000000"/>
      <w:sz w:val="27"/>
      <w:szCs w:val="27"/>
      <w:lang w:eastAsia="ru-RU"/>
    </w:rPr>
  </w:style>
  <w:style w:type="paragraph" w:customStyle="1" w:styleId="FR1">
    <w:name w:val="FR1"/>
    <w:rsid w:val="00CC15C8"/>
    <w:pPr>
      <w:widowControl w:val="0"/>
      <w:spacing w:line="360" w:lineRule="auto"/>
      <w:ind w:firstLine="720"/>
      <w:jc w:val="both"/>
    </w:pPr>
    <w:rPr>
      <w:rFonts w:ascii="Arial" w:eastAsia="Times New Roman" w:hAnsi="Arial"/>
      <w:snapToGrid w:val="0"/>
      <w:sz w:val="24"/>
    </w:rPr>
  </w:style>
  <w:style w:type="paragraph" w:customStyle="1" w:styleId="Default">
    <w:name w:val="Default"/>
    <w:rsid w:val="00031B34"/>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2"/>
    <w:link w:val="2"/>
    <w:semiHidden/>
    <w:rsid w:val="007A22B2"/>
    <w:rPr>
      <w:rFonts w:ascii="Cambria" w:eastAsia="Times New Roman" w:hAnsi="Cambria" w:cs="Times New Roman"/>
      <w:b/>
      <w:bCs/>
      <w:i/>
      <w:iCs/>
      <w:sz w:val="28"/>
      <w:szCs w:val="28"/>
      <w:lang w:eastAsia="en-US"/>
    </w:rPr>
  </w:style>
  <w:style w:type="paragraph" w:customStyle="1" w:styleId="21">
    <w:name w:val="Абзац списка2"/>
    <w:basedOn w:val="a1"/>
    <w:rsid w:val="00F01A7E"/>
    <w:pPr>
      <w:ind w:left="720"/>
      <w:contextualSpacing/>
    </w:pPr>
    <w:rPr>
      <w:rFonts w:eastAsia="Times New Roman"/>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1120">
      <w:bodyDiv w:val="1"/>
      <w:marLeft w:val="0"/>
      <w:marRight w:val="0"/>
      <w:marTop w:val="0"/>
      <w:marBottom w:val="0"/>
      <w:divBdr>
        <w:top w:val="none" w:sz="0" w:space="0" w:color="auto"/>
        <w:left w:val="none" w:sz="0" w:space="0" w:color="auto"/>
        <w:bottom w:val="none" w:sz="0" w:space="0" w:color="auto"/>
        <w:right w:val="none" w:sz="0" w:space="0" w:color="auto"/>
      </w:divBdr>
    </w:div>
    <w:div w:id="253560153">
      <w:bodyDiv w:val="1"/>
      <w:marLeft w:val="0"/>
      <w:marRight w:val="0"/>
      <w:marTop w:val="0"/>
      <w:marBottom w:val="0"/>
      <w:divBdr>
        <w:top w:val="none" w:sz="0" w:space="0" w:color="auto"/>
        <w:left w:val="none" w:sz="0" w:space="0" w:color="auto"/>
        <w:bottom w:val="none" w:sz="0" w:space="0" w:color="auto"/>
        <w:right w:val="none" w:sz="0" w:space="0" w:color="auto"/>
      </w:divBdr>
    </w:div>
    <w:div w:id="284507520">
      <w:bodyDiv w:val="1"/>
      <w:marLeft w:val="0"/>
      <w:marRight w:val="0"/>
      <w:marTop w:val="0"/>
      <w:marBottom w:val="0"/>
      <w:divBdr>
        <w:top w:val="none" w:sz="0" w:space="0" w:color="auto"/>
        <w:left w:val="none" w:sz="0" w:space="0" w:color="auto"/>
        <w:bottom w:val="none" w:sz="0" w:space="0" w:color="auto"/>
        <w:right w:val="none" w:sz="0" w:space="0" w:color="auto"/>
      </w:divBdr>
    </w:div>
    <w:div w:id="733502726">
      <w:bodyDiv w:val="1"/>
      <w:marLeft w:val="0"/>
      <w:marRight w:val="0"/>
      <w:marTop w:val="0"/>
      <w:marBottom w:val="0"/>
      <w:divBdr>
        <w:top w:val="none" w:sz="0" w:space="0" w:color="auto"/>
        <w:left w:val="none" w:sz="0" w:space="0" w:color="auto"/>
        <w:bottom w:val="none" w:sz="0" w:space="0" w:color="auto"/>
        <w:right w:val="none" w:sz="0" w:space="0" w:color="auto"/>
      </w:divBdr>
    </w:div>
    <w:div w:id="1419059740">
      <w:bodyDiv w:val="1"/>
      <w:marLeft w:val="0"/>
      <w:marRight w:val="0"/>
      <w:marTop w:val="0"/>
      <w:marBottom w:val="0"/>
      <w:divBdr>
        <w:top w:val="none" w:sz="0" w:space="0" w:color="auto"/>
        <w:left w:val="none" w:sz="0" w:space="0" w:color="auto"/>
        <w:bottom w:val="none" w:sz="0" w:space="0" w:color="auto"/>
        <w:right w:val="none" w:sz="0" w:space="0" w:color="auto"/>
      </w:divBdr>
    </w:div>
    <w:div w:id="1429231977">
      <w:bodyDiv w:val="1"/>
      <w:marLeft w:val="0"/>
      <w:marRight w:val="0"/>
      <w:marTop w:val="0"/>
      <w:marBottom w:val="0"/>
      <w:divBdr>
        <w:top w:val="none" w:sz="0" w:space="0" w:color="auto"/>
        <w:left w:val="none" w:sz="0" w:space="0" w:color="auto"/>
        <w:bottom w:val="none" w:sz="0" w:space="0" w:color="auto"/>
        <w:right w:val="none" w:sz="0" w:space="0" w:color="auto"/>
      </w:divBdr>
    </w:div>
    <w:div w:id="1460950702">
      <w:bodyDiv w:val="1"/>
      <w:marLeft w:val="0"/>
      <w:marRight w:val="0"/>
      <w:marTop w:val="0"/>
      <w:marBottom w:val="0"/>
      <w:divBdr>
        <w:top w:val="none" w:sz="0" w:space="0" w:color="auto"/>
        <w:left w:val="none" w:sz="0" w:space="0" w:color="auto"/>
        <w:bottom w:val="none" w:sz="0" w:space="0" w:color="auto"/>
        <w:right w:val="none" w:sz="0" w:space="0" w:color="auto"/>
      </w:divBdr>
    </w:div>
    <w:div w:id="1501508187">
      <w:bodyDiv w:val="1"/>
      <w:marLeft w:val="0"/>
      <w:marRight w:val="0"/>
      <w:marTop w:val="0"/>
      <w:marBottom w:val="0"/>
      <w:divBdr>
        <w:top w:val="none" w:sz="0" w:space="0" w:color="auto"/>
        <w:left w:val="none" w:sz="0" w:space="0" w:color="auto"/>
        <w:bottom w:val="none" w:sz="0" w:space="0" w:color="auto"/>
        <w:right w:val="none" w:sz="0" w:space="0" w:color="auto"/>
      </w:divBdr>
    </w:div>
    <w:div w:id="1633050807">
      <w:bodyDiv w:val="1"/>
      <w:marLeft w:val="0"/>
      <w:marRight w:val="0"/>
      <w:marTop w:val="0"/>
      <w:marBottom w:val="0"/>
      <w:divBdr>
        <w:top w:val="none" w:sz="0" w:space="0" w:color="auto"/>
        <w:left w:val="none" w:sz="0" w:space="0" w:color="auto"/>
        <w:bottom w:val="none" w:sz="0" w:space="0" w:color="auto"/>
        <w:right w:val="none" w:sz="0" w:space="0" w:color="auto"/>
      </w:divBdr>
    </w:div>
    <w:div w:id="1733428155">
      <w:bodyDiv w:val="1"/>
      <w:marLeft w:val="0"/>
      <w:marRight w:val="0"/>
      <w:marTop w:val="0"/>
      <w:marBottom w:val="0"/>
      <w:divBdr>
        <w:top w:val="none" w:sz="0" w:space="0" w:color="auto"/>
        <w:left w:val="none" w:sz="0" w:space="0" w:color="auto"/>
        <w:bottom w:val="none" w:sz="0" w:space="0" w:color="auto"/>
        <w:right w:val="none" w:sz="0" w:space="0" w:color="auto"/>
      </w:divBdr>
    </w:div>
    <w:div w:id="1790708617">
      <w:bodyDiv w:val="1"/>
      <w:marLeft w:val="0"/>
      <w:marRight w:val="0"/>
      <w:marTop w:val="0"/>
      <w:marBottom w:val="0"/>
      <w:divBdr>
        <w:top w:val="none" w:sz="0" w:space="0" w:color="auto"/>
        <w:left w:val="none" w:sz="0" w:space="0" w:color="auto"/>
        <w:bottom w:val="none" w:sz="0" w:space="0" w:color="auto"/>
        <w:right w:val="none" w:sz="0" w:space="0" w:color="auto"/>
      </w:divBdr>
    </w:div>
    <w:div w:id="2041085342">
      <w:bodyDiv w:val="1"/>
      <w:marLeft w:val="0"/>
      <w:marRight w:val="0"/>
      <w:marTop w:val="0"/>
      <w:marBottom w:val="0"/>
      <w:divBdr>
        <w:top w:val="none" w:sz="0" w:space="0" w:color="auto"/>
        <w:left w:val="none" w:sz="0" w:space="0" w:color="auto"/>
        <w:bottom w:val="none" w:sz="0" w:space="0" w:color="auto"/>
        <w:right w:val="none" w:sz="0" w:space="0" w:color="auto"/>
      </w:divBdr>
    </w:div>
    <w:div w:id="21036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E7C6E9090873F4F8DBBFEB21DD74BBC" ma:contentTypeVersion="0" ma:contentTypeDescription="Создание документа." ma:contentTypeScope="" ma:versionID="2cb6ac58e02eff5a7101aed3c5ab8e0d">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263D5-B50D-40CA-85AB-0E13C292A631}">
  <ds:schemaRefs>
    <ds:schemaRef ds:uri="http://schemas.microsoft.com/office/2006/metadata/properties"/>
  </ds:schemaRefs>
</ds:datastoreItem>
</file>

<file path=customXml/itemProps2.xml><?xml version="1.0" encoding="utf-8"?>
<ds:datastoreItem xmlns:ds="http://schemas.openxmlformats.org/officeDocument/2006/customXml" ds:itemID="{403D16DD-BEA0-4B27-9589-9B877616A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5B2789-9411-4AC1-A535-7ED5A6FD4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Аннотация  рабочей программы дисциплины «Информационные технологии в менеджменте»</vt:lpstr>
    </vt:vector>
  </TitlesOfParts>
  <Company>LUKOIL</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рабочей программы дисциплины «Информационные технологии в менеджменте»</dc:title>
  <dc:subject/>
  <dc:creator>УЧВ2</dc:creator>
  <cp:keywords/>
  <cp:lastModifiedBy>ДеканатМенеджмента3</cp:lastModifiedBy>
  <cp:revision>7</cp:revision>
  <cp:lastPrinted>2014-06-06T10:58:00Z</cp:lastPrinted>
  <dcterms:created xsi:type="dcterms:W3CDTF">2016-10-25T18:40:00Z</dcterms:created>
  <dcterms:modified xsi:type="dcterms:W3CDTF">2017-03-02T07:26:00Z</dcterms:modified>
</cp:coreProperties>
</file>