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C52802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Б1.Б.07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D726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Деловые коммуникации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D7268E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268E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="005937DA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C528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Профиль:  </w:t>
      </w:r>
      <w:r w:rsidR="00D7268E" w:rsidRPr="00D7268E">
        <w:rPr>
          <w:rFonts w:ascii="Times New Roman" w:hAnsi="Times New Roman" w:cs="Times New Roman"/>
          <w:sz w:val="28"/>
          <w:szCs w:val="28"/>
        </w:rPr>
        <w:t>Менеджмент организации торговли</w:t>
      </w:r>
    </w:p>
    <w:bookmarkEnd w:id="0"/>
    <w:p w:rsidR="00D7268E" w:rsidRPr="006F584F" w:rsidRDefault="005937DA" w:rsidP="00D726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D7268E" w:rsidRPr="00D7268E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="00D7268E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D7268E">
        <w:rPr>
          <w:rFonts w:ascii="Times New Roman" w:hAnsi="Times New Roman" w:cs="Times New Roman"/>
          <w:spacing w:val="-1"/>
          <w:sz w:val="28"/>
          <w:szCs w:val="28"/>
        </w:rPr>
        <w:t>Деловые коммуникации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базовую часть</w:t>
      </w:r>
      <w:r w:rsidR="00C52802">
        <w:rPr>
          <w:rFonts w:ascii="Times New Roman" w:hAnsi="Times New Roman" w:cs="Times New Roman"/>
          <w:spacing w:val="-1"/>
          <w:sz w:val="28"/>
          <w:szCs w:val="28"/>
        </w:rPr>
        <w:t xml:space="preserve"> дисциплин учебного плана.</w:t>
      </w:r>
    </w:p>
    <w:p w:rsidR="00D7268E" w:rsidRPr="00EF00E0" w:rsidRDefault="00D7268E" w:rsidP="00EF0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Pr="00D7268E">
        <w:rPr>
          <w:rFonts w:ascii="Times New Roman" w:hAnsi="Times New Roman" w:cs="Times New Roman"/>
          <w:sz w:val="28"/>
          <w:szCs w:val="28"/>
        </w:rPr>
        <w:t xml:space="preserve"> является базов</w:t>
      </w:r>
      <w:r>
        <w:rPr>
          <w:rFonts w:ascii="Times New Roman" w:hAnsi="Times New Roman" w:cs="Times New Roman"/>
          <w:sz w:val="28"/>
          <w:szCs w:val="28"/>
        </w:rPr>
        <w:t xml:space="preserve">ой. </w:t>
      </w: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</w:t>
      </w:r>
      <w:r w:rsidRPr="00EF00E0">
        <w:rPr>
          <w:rFonts w:ascii="Times New Roman" w:hAnsi="Times New Roman" w:cs="Times New Roman"/>
          <w:sz w:val="28"/>
          <w:szCs w:val="28"/>
        </w:rPr>
        <w:t xml:space="preserve">дальнейшего изучения </w:t>
      </w:r>
      <w:r w:rsidRPr="00EF00E0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F00E0" w:rsidRDefault="00EF00E0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EF00E0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971DBF" w:rsidRPr="00EF00E0" w:rsidRDefault="00971DBF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предпринимательской деятельности</w:t>
      </w:r>
    </w:p>
    <w:p w:rsidR="00EF00E0" w:rsidRPr="00EF00E0" w:rsidRDefault="00EF00E0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:rsidR="00EF00E0" w:rsidRDefault="00EF00E0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Маркетинг</w:t>
      </w:r>
    </w:p>
    <w:p w:rsidR="006D18D1" w:rsidRPr="00EF00E0" w:rsidRDefault="006D18D1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корпоративного управления</w:t>
      </w:r>
    </w:p>
    <w:p w:rsidR="00EF00E0" w:rsidRPr="00EF00E0" w:rsidRDefault="00EF00E0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Менеджмент торговой организации</w:t>
      </w:r>
    </w:p>
    <w:p w:rsidR="005937DA" w:rsidRPr="005937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F00E0" w:rsidRPr="00EF00E0" w:rsidRDefault="00EF00E0" w:rsidP="00EF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Цель</w:t>
      </w:r>
      <w:r w:rsidRPr="00EF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0E0">
        <w:rPr>
          <w:rFonts w:ascii="Times New Roman" w:hAnsi="Times New Roman" w:cs="Times New Roman"/>
          <w:sz w:val="28"/>
          <w:szCs w:val="28"/>
        </w:rPr>
        <w:t>изучения дисциплины «Деловые коммуникации»: сформировать у студентов систематизированное представление о деловых коммуникациях как средстве сотрудничества, взаимодействия, обеспечения достижения целей работников, целей организации и целей общества; содействовать формированию лидерских и коммуникативных качеств, ответственности (в том числе личной, социальной и социокультурной), наклонности и стремления сотворчества и сотрудничества; привить необходимые правила деловой этики и норм поведения, принятых в профессиональном сообществе.</w:t>
      </w:r>
    </w:p>
    <w:p w:rsidR="00EF00E0" w:rsidRPr="00EF00E0" w:rsidRDefault="00EF00E0" w:rsidP="00EF00E0"/>
    <w:p w:rsidR="005937DA" w:rsidRPr="005937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FB77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EF00E0" w:rsidRPr="00EF00E0" w:rsidRDefault="00EF00E0" w:rsidP="00FB7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>изучение теоретических основ деловой коммуникации, освоение коммуникативного категориального аппарата, общих закономерностей, сходств и различий видов, уровней, форм коммуникации, являющихся необходимым условием успешной деятельности современного специалиста;</w:t>
      </w:r>
    </w:p>
    <w:p w:rsidR="00EF00E0" w:rsidRPr="00EF00E0" w:rsidRDefault="00EF00E0" w:rsidP="00FB7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>формирование самостоятельного эффективного коммуникативного стиля; способности и навыков продуктивного делового поведения, реагирования, взаимодействия и делового общения;</w:t>
      </w:r>
    </w:p>
    <w:p w:rsidR="00EF00E0" w:rsidRPr="00EF00E0" w:rsidRDefault="00EF00E0" w:rsidP="00FB7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 xml:space="preserve"> изучение специфики использования теоретических основ и технологий деловой коммуникации;</w:t>
      </w:r>
    </w:p>
    <w:p w:rsidR="00EF00E0" w:rsidRPr="00EF00E0" w:rsidRDefault="00EF00E0" w:rsidP="00FB7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>понимание возможностей практического приложения полученных в ходе изучения дисциплины знаний, умений и навыков.</w:t>
      </w:r>
    </w:p>
    <w:p w:rsidR="00EF00E0" w:rsidRDefault="00EF00E0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937DA" w:rsidRPr="00EF00E0" w:rsidRDefault="005937DA" w:rsidP="00EF00E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EF00E0" w:rsidRPr="00EF00E0">
        <w:rPr>
          <w:rFonts w:ascii="Times New Roman" w:hAnsi="Times New Roman" w:cs="Times New Roman"/>
          <w:sz w:val="28"/>
          <w:szCs w:val="28"/>
        </w:rPr>
        <w:t>Деловые коммуникации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», </w:t>
      </w:r>
      <w:r w:rsidRPr="00EF00E0">
        <w:rPr>
          <w:rFonts w:ascii="Times New Roman" w:hAnsi="Times New Roman" w:cs="Times New Roman"/>
          <w:spacing w:val="4"/>
          <w:sz w:val="28"/>
          <w:szCs w:val="28"/>
        </w:rPr>
        <w:t>студент должен:</w:t>
      </w:r>
    </w:p>
    <w:p w:rsidR="00EF00E0" w:rsidRPr="00EF00E0" w:rsidRDefault="00EF00E0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bCs/>
          <w:iCs/>
          <w:sz w:val="28"/>
          <w:szCs w:val="28"/>
        </w:rPr>
        <w:t xml:space="preserve">1. Знать: </w:t>
      </w:r>
      <w:r w:rsidRPr="00EF00E0">
        <w:rPr>
          <w:rFonts w:ascii="Times New Roman" w:hAnsi="Times New Roman" w:cs="Times New Roman"/>
          <w:sz w:val="28"/>
          <w:szCs w:val="28"/>
        </w:rPr>
        <w:t>основы делового общения, принципы и методы организации деловых коммуникаций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0E0">
        <w:rPr>
          <w:rFonts w:ascii="Times New Roman" w:hAnsi="Times New Roman" w:cs="Times New Roman"/>
          <w:sz w:val="28"/>
          <w:szCs w:val="28"/>
        </w:rPr>
        <w:t xml:space="preserve"> 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EF00E0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EF00E0">
        <w:rPr>
          <w:rFonts w:ascii="Times New Roman" w:hAnsi="Times New Roman" w:cs="Times New Roman"/>
          <w:sz w:val="28"/>
          <w:szCs w:val="28"/>
        </w:rPr>
        <w:t>, коммуникаций, лидерства и управления конфликтами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0E0" w:rsidRPr="00EF00E0" w:rsidRDefault="00EF00E0" w:rsidP="00EF00E0">
      <w:pPr>
        <w:pStyle w:val="a"/>
        <w:numPr>
          <w:ilvl w:val="0"/>
          <w:numId w:val="0"/>
        </w:numPr>
        <w:spacing w:line="240" w:lineRule="auto"/>
        <w:ind w:firstLine="709"/>
        <w:rPr>
          <w:bCs/>
          <w:iCs/>
          <w:sz w:val="28"/>
          <w:szCs w:val="28"/>
        </w:rPr>
      </w:pPr>
      <w:r w:rsidRPr="00EF00E0">
        <w:rPr>
          <w:bCs/>
          <w:iCs/>
          <w:sz w:val="28"/>
          <w:szCs w:val="28"/>
        </w:rPr>
        <w:t xml:space="preserve">2. Уметь: </w:t>
      </w:r>
      <w:r w:rsidRPr="00850FA4">
        <w:rPr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Pr="00EF00E0">
        <w:rPr>
          <w:sz w:val="28"/>
          <w:szCs w:val="28"/>
        </w:rPr>
        <w:t>;</w:t>
      </w:r>
      <w:r w:rsidRPr="00EF00E0">
        <w:rPr>
          <w:bCs/>
          <w:iCs/>
          <w:sz w:val="28"/>
          <w:szCs w:val="28"/>
        </w:rPr>
        <w:t xml:space="preserve"> а</w:t>
      </w:r>
      <w:r w:rsidRPr="00EF00E0">
        <w:rPr>
          <w:sz w:val="28"/>
          <w:szCs w:val="28"/>
        </w:rPr>
        <w:t>нализировать коммуникационные  процессы  в организации  и  разрабатывать предложения  по  повышению их эффективности;</w:t>
      </w:r>
      <w:r>
        <w:rPr>
          <w:sz w:val="28"/>
          <w:szCs w:val="28"/>
        </w:rPr>
        <w:t xml:space="preserve"> </w:t>
      </w:r>
      <w:r w:rsidRPr="00850FA4">
        <w:rPr>
          <w:sz w:val="28"/>
          <w:szCs w:val="28"/>
        </w:rPr>
        <w:t>организовать и поддерживать связи с деловыми партнерами</w:t>
      </w:r>
      <w:r w:rsidRPr="00EF00E0">
        <w:rPr>
          <w:sz w:val="28"/>
          <w:szCs w:val="28"/>
        </w:rPr>
        <w:t xml:space="preserve"> </w:t>
      </w:r>
      <w:r w:rsidRPr="00850FA4">
        <w:rPr>
          <w:sz w:val="28"/>
          <w:szCs w:val="28"/>
        </w:rPr>
        <w:t>для расширения внешних связей и обмена опытом при реализации проектов, направленных на развитие организации</w:t>
      </w:r>
      <w:r w:rsidRPr="00EF00E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F00E0">
        <w:rPr>
          <w:sz w:val="28"/>
          <w:szCs w:val="28"/>
        </w:rPr>
        <w:t xml:space="preserve"> психологически грамотно организовывать индивидуальную деятельность, межличностное и межгрупповое взаимодействие людей </w:t>
      </w:r>
      <w:r w:rsidRPr="00EF00E0"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>ля решения управленческих задач.</w:t>
      </w:r>
    </w:p>
    <w:p w:rsidR="00EF00E0" w:rsidRPr="00EF00E0" w:rsidRDefault="00EF00E0" w:rsidP="006D3B93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6D3B93">
        <w:rPr>
          <w:bCs/>
          <w:iCs/>
          <w:sz w:val="28"/>
          <w:szCs w:val="28"/>
        </w:rPr>
        <w:t>3. Владеть</w:t>
      </w:r>
      <w:r w:rsidRPr="006D3B93">
        <w:rPr>
          <w:iCs/>
          <w:sz w:val="28"/>
          <w:szCs w:val="28"/>
        </w:rPr>
        <w:t xml:space="preserve">: </w:t>
      </w:r>
      <w:r w:rsidRPr="00EF00E0">
        <w:rPr>
          <w:sz w:val="28"/>
          <w:szCs w:val="28"/>
        </w:rPr>
        <w:t>навыками  литературной  и деловой  письменной и устной речи  на   русском   языке, навыками публичной и научной речи;</w:t>
      </w:r>
      <w:r w:rsidR="006D3B93">
        <w:rPr>
          <w:sz w:val="28"/>
          <w:szCs w:val="28"/>
        </w:rPr>
        <w:t xml:space="preserve"> </w:t>
      </w:r>
      <w:r w:rsidRPr="00850FA4">
        <w:rPr>
          <w:sz w:val="28"/>
          <w:szCs w:val="28"/>
        </w:rPr>
        <w:t>навыками документального оформления решений в управлении операционной (производственной) деятельности организаций</w:t>
      </w:r>
      <w:r w:rsidRPr="00EF00E0">
        <w:rPr>
          <w:sz w:val="28"/>
          <w:szCs w:val="28"/>
        </w:rPr>
        <w:t>;</w:t>
      </w:r>
      <w:r w:rsidR="006D3B93">
        <w:rPr>
          <w:sz w:val="28"/>
          <w:szCs w:val="28"/>
        </w:rPr>
        <w:t xml:space="preserve"> </w:t>
      </w:r>
      <w:r w:rsidRPr="00EF00E0">
        <w:rPr>
          <w:sz w:val="28"/>
          <w:szCs w:val="28"/>
        </w:rPr>
        <w:t xml:space="preserve">навыками  ведения деловых переговоров, бесед, дискуссии и других форм деловой коммуникации. </w:t>
      </w:r>
    </w:p>
    <w:p w:rsidR="006D3B93" w:rsidRDefault="006D3B93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937DA" w:rsidRPr="006D3B93" w:rsidRDefault="004523F6" w:rsidP="006D3B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B93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6D3B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6D3B93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6D3B9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ОК-5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6D3B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 xml:space="preserve">ОК-6 </w:t>
      </w:r>
      <w:r w:rsidRPr="006D3B93">
        <w:rPr>
          <w:rFonts w:ascii="Times New Roman" w:hAnsi="Times New Roman" w:cs="Times New Roman"/>
          <w:sz w:val="28"/>
          <w:szCs w:val="28"/>
        </w:rPr>
        <w:t xml:space="preserve">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</w:t>
      </w:r>
      <w:r w:rsidRPr="006D3B93">
        <w:rPr>
          <w:rFonts w:ascii="Times New Roman" w:hAnsi="Times New Roman" w:cs="Times New Roman"/>
          <w:sz w:val="28"/>
          <w:szCs w:val="28"/>
        </w:rPr>
        <w:t xml:space="preserve"> </w:t>
      </w:r>
      <w:r w:rsidRPr="00850FA4">
        <w:rPr>
          <w:rFonts w:ascii="Times New Roman" w:hAnsi="Times New Roman" w:cs="Times New Roman"/>
          <w:sz w:val="28"/>
          <w:szCs w:val="28"/>
        </w:rPr>
        <w:t>различия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ОК-7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4523F6" w:rsidRPr="006D3B93" w:rsidRDefault="00303475" w:rsidP="006D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6D3B93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6D3B93">
        <w:rPr>
          <w:rFonts w:ascii="Times New Roman" w:hAnsi="Times New Roman" w:cs="Times New Roman"/>
          <w:sz w:val="28"/>
          <w:szCs w:val="28"/>
        </w:rPr>
        <w:t>: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 xml:space="preserve">ОПК-4 </w:t>
      </w:r>
      <w:r w:rsidRPr="006D3B93">
        <w:rPr>
          <w:rFonts w:ascii="Times New Roman" w:hAnsi="Times New Roman" w:cs="Times New Roman"/>
          <w:sz w:val="28"/>
          <w:szCs w:val="28"/>
        </w:rPr>
        <w:t xml:space="preserve">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5937DA" w:rsidRPr="006D3B93" w:rsidRDefault="005937DA" w:rsidP="006D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ПК-8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ПК-11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 xml:space="preserve">владением навыками анализа информации о функционировании системы внутреннего документооборота организации, </w:t>
      </w:r>
      <w:r w:rsidRPr="00850FA4">
        <w:rPr>
          <w:rFonts w:ascii="Times New Roman" w:hAnsi="Times New Roman" w:cs="Times New Roman"/>
          <w:sz w:val="28"/>
          <w:szCs w:val="28"/>
        </w:rPr>
        <w:lastRenderedPageBreak/>
        <w:t>ведения баз данных по различным показателям и формирования информационного обеспечения участников организационных проектов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ПК-12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</w:t>
      </w:r>
      <w:r w:rsidRPr="006D3B93">
        <w:rPr>
          <w:rFonts w:ascii="Times New Roman" w:hAnsi="Times New Roman" w:cs="Times New Roman"/>
          <w:sz w:val="28"/>
          <w:szCs w:val="28"/>
        </w:rPr>
        <w:t>й власти);</w:t>
      </w:r>
    </w:p>
    <w:p w:rsidR="006D3B93" w:rsidRPr="006D3B93" w:rsidRDefault="006D3B93" w:rsidP="0020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ПК-20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владением навыками подготовки организационных и распорядительных документов, необходимых для создания новых предпринимательских</w:t>
      </w:r>
      <w:r w:rsidRPr="006D3B93">
        <w:rPr>
          <w:rFonts w:ascii="Times New Roman" w:hAnsi="Times New Roman" w:cs="Times New Roman"/>
          <w:sz w:val="28"/>
          <w:szCs w:val="28"/>
        </w:rPr>
        <w:t xml:space="preserve"> </w:t>
      </w:r>
      <w:r w:rsidRPr="00850FA4">
        <w:rPr>
          <w:rFonts w:ascii="Times New Roman" w:hAnsi="Times New Roman" w:cs="Times New Roman"/>
          <w:sz w:val="28"/>
          <w:szCs w:val="28"/>
        </w:rPr>
        <w:t>структур</w:t>
      </w:r>
      <w:r w:rsidRPr="006D3B93">
        <w:rPr>
          <w:rFonts w:ascii="Times New Roman" w:hAnsi="Times New Roman" w:cs="Times New Roman"/>
          <w:sz w:val="28"/>
          <w:szCs w:val="28"/>
        </w:rPr>
        <w:t>.</w:t>
      </w:r>
    </w:p>
    <w:p w:rsidR="00B57C0C" w:rsidRPr="006D3B93" w:rsidRDefault="00B57C0C" w:rsidP="006D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BC3508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6D3B93" w:rsidRDefault="006D3B93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93" w:rsidRPr="006D3B93" w:rsidRDefault="006D3B93" w:rsidP="006D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D3B9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Управление деловыми</w:t>
      </w:r>
      <w:r w:rsidRPr="006D3B93">
        <w:rPr>
          <w:rFonts w:ascii="Times New Roman" w:hAnsi="Times New Roman" w:cs="Times New Roman"/>
          <w:b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</w:p>
    <w:p w:rsidR="006D3B93" w:rsidRPr="006D3B93" w:rsidRDefault="006D3B93" w:rsidP="006D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93">
        <w:rPr>
          <w:rFonts w:ascii="Times New Roman" w:hAnsi="Times New Roman" w:cs="Times New Roman"/>
          <w:sz w:val="28"/>
          <w:szCs w:val="28"/>
        </w:rPr>
        <w:t xml:space="preserve">Предмет, цели, задачи и содержание курса «Деловые коммуникации». Место деловой коммуникации  в системе  </w:t>
      </w:r>
      <w:proofErr w:type="spellStart"/>
      <w:r w:rsidRPr="006D3B93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6D3B93">
        <w:rPr>
          <w:rFonts w:ascii="Times New Roman" w:hAnsi="Times New Roman" w:cs="Times New Roman"/>
          <w:sz w:val="28"/>
          <w:szCs w:val="28"/>
        </w:rPr>
        <w:t xml:space="preserve"> дисциплин. К</w:t>
      </w:r>
      <w:r w:rsidRPr="006D3B93">
        <w:rPr>
          <w:rStyle w:val="a5"/>
          <w:i w:val="0"/>
          <w:sz w:val="28"/>
          <w:szCs w:val="28"/>
        </w:rPr>
        <w:t>оммуникация как структура</w:t>
      </w:r>
      <w:r w:rsidRPr="006D3B93">
        <w:rPr>
          <w:rFonts w:ascii="Times New Roman" w:hAnsi="Times New Roman" w:cs="Times New Roman"/>
          <w:sz w:val="28"/>
          <w:szCs w:val="28"/>
        </w:rPr>
        <w:t xml:space="preserve"> (сеть). К</w:t>
      </w:r>
      <w:r w:rsidRPr="006D3B93">
        <w:rPr>
          <w:rStyle w:val="a5"/>
          <w:i w:val="0"/>
          <w:sz w:val="28"/>
          <w:szCs w:val="28"/>
        </w:rPr>
        <w:t xml:space="preserve">оммуникация как динамический процесс. </w:t>
      </w:r>
      <w:r w:rsidRPr="006D3B93">
        <w:rPr>
          <w:rFonts w:ascii="Times New Roman" w:hAnsi="Times New Roman" w:cs="Times New Roman"/>
          <w:sz w:val="28"/>
          <w:szCs w:val="28"/>
        </w:rPr>
        <w:t xml:space="preserve">Вербальная и  невербальная коммуникации. Уровень коммуникативного взаимодействия. Управление организационными коммуникациями. Управление межличностными коммуникациями. </w:t>
      </w:r>
      <w:r w:rsidR="00FB7709" w:rsidRPr="006D3B93">
        <w:rPr>
          <w:rFonts w:ascii="Times New Roman" w:hAnsi="Times New Roman" w:cs="Times New Roman"/>
          <w:sz w:val="28"/>
          <w:szCs w:val="28"/>
        </w:rPr>
        <w:t xml:space="preserve">Коммуникационная политика организации. </w:t>
      </w:r>
      <w:r w:rsidRPr="006D3B93">
        <w:rPr>
          <w:rFonts w:ascii="Times New Roman" w:hAnsi="Times New Roman" w:cs="Times New Roman"/>
          <w:sz w:val="28"/>
          <w:szCs w:val="28"/>
        </w:rPr>
        <w:t>Коммуникационные стили. Пути совершенствования межличностных коммуникаций. Система коммуникационной поддержки процесса управления. Тенденции развития современных коммуникативных технологий.</w:t>
      </w:r>
      <w:r w:rsidR="00FB7709">
        <w:rPr>
          <w:rFonts w:ascii="Times New Roman" w:hAnsi="Times New Roman" w:cs="Times New Roman"/>
          <w:sz w:val="28"/>
          <w:szCs w:val="28"/>
        </w:rPr>
        <w:t xml:space="preserve"> Особенности межкультурных коммуникаций.</w:t>
      </w:r>
    </w:p>
    <w:p w:rsidR="005937DA" w:rsidRDefault="005937DA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4523F6" w:rsidRPr="002050AC">
        <w:rPr>
          <w:rFonts w:ascii="Times New Roman" w:hAnsi="Times New Roman" w:cs="Times New Roman"/>
          <w:i/>
          <w:spacing w:val="4"/>
          <w:sz w:val="28"/>
          <w:szCs w:val="28"/>
        </w:rPr>
        <w:t>ОК-</w:t>
      </w:r>
      <w:r w:rsidR="002050AC" w:rsidRPr="002050AC">
        <w:rPr>
          <w:rFonts w:ascii="Times New Roman" w:hAnsi="Times New Roman" w:cs="Times New Roman"/>
          <w:i/>
          <w:spacing w:val="4"/>
          <w:sz w:val="28"/>
          <w:szCs w:val="28"/>
        </w:rPr>
        <w:t>5</w:t>
      </w:r>
      <w:r w:rsidR="004523F6" w:rsidRPr="002050AC">
        <w:rPr>
          <w:rFonts w:ascii="Times New Roman" w:hAnsi="Times New Roman" w:cs="Times New Roman"/>
          <w:i/>
          <w:spacing w:val="4"/>
          <w:sz w:val="28"/>
          <w:szCs w:val="28"/>
        </w:rPr>
        <w:t xml:space="preserve">, ОК-6, </w:t>
      </w:r>
      <w:r w:rsidR="002050AC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ОК-7, </w:t>
      </w:r>
      <w:r w:rsidR="004523F6" w:rsidRPr="002050AC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2050AC">
        <w:rPr>
          <w:rFonts w:ascii="Times New Roman" w:hAnsi="Times New Roman" w:cs="Times New Roman"/>
          <w:i/>
          <w:spacing w:val="4"/>
          <w:sz w:val="28"/>
          <w:szCs w:val="28"/>
        </w:rPr>
        <w:t>11, ПК-12</w:t>
      </w:r>
      <w:r w:rsidR="004523F6" w:rsidRPr="002050AC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DE7A05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6D3B93" w:rsidRPr="006D3B93" w:rsidRDefault="006D3B93" w:rsidP="006D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Раздел 2. Формы деловой коммуникации</w:t>
      </w:r>
    </w:p>
    <w:p w:rsidR="006D3B93" w:rsidRPr="006D3B93" w:rsidRDefault="006D3B93" w:rsidP="006D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Основные формы деловой коммуникации. Деловые переговоры. 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Виды переговоров. Стратегии ведения переговоров</w:t>
      </w:r>
      <w:r w:rsidRPr="006D3B93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6D3B93">
        <w:rPr>
          <w:rFonts w:ascii="Times New Roman" w:eastAsia="Times-Bold" w:hAnsi="Times New Roman" w:cs="Times New Roman"/>
          <w:bCs/>
          <w:sz w:val="28"/>
          <w:szCs w:val="28"/>
        </w:rPr>
        <w:t xml:space="preserve">Этапы  переговорного процесса. 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Тактические приемы ве</w:t>
      </w:r>
      <w:r w:rsidR="00FB7709">
        <w:rPr>
          <w:rFonts w:ascii="Times New Roman" w:eastAsia="Times-Italic" w:hAnsi="Times New Roman" w:cs="Times New Roman"/>
          <w:iCs/>
          <w:sz w:val="28"/>
          <w:szCs w:val="28"/>
        </w:rPr>
        <w:t>д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ения переговоров.</w:t>
      </w:r>
      <w:r w:rsidRPr="006D3B93">
        <w:rPr>
          <w:rFonts w:ascii="Times New Roman" w:hAnsi="Times New Roman" w:cs="Times New Roman"/>
          <w:iCs/>
          <w:sz w:val="28"/>
          <w:szCs w:val="28"/>
        </w:rPr>
        <w:t xml:space="preserve"> Классификация </w:t>
      </w:r>
      <w:r w:rsidR="00FB7709">
        <w:rPr>
          <w:rFonts w:ascii="Times New Roman" w:hAnsi="Times New Roman" w:cs="Times New Roman"/>
          <w:iCs/>
          <w:sz w:val="28"/>
          <w:szCs w:val="28"/>
        </w:rPr>
        <w:t xml:space="preserve">деловых </w:t>
      </w:r>
      <w:r w:rsidRPr="006D3B93">
        <w:rPr>
          <w:rFonts w:ascii="Times New Roman" w:hAnsi="Times New Roman" w:cs="Times New Roman"/>
          <w:iCs/>
          <w:sz w:val="28"/>
          <w:szCs w:val="28"/>
        </w:rPr>
        <w:t>совещаний. Организационная схема делового совещания</w:t>
      </w:r>
      <w:r w:rsidRPr="006D3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Публичное выступление.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Типы публичной речи. Подготовка к выступлению. </w:t>
      </w:r>
      <w:r w:rsidRPr="006D3B93">
        <w:rPr>
          <w:rStyle w:val="a6"/>
          <w:b w:val="0"/>
          <w:sz w:val="28"/>
          <w:szCs w:val="28"/>
        </w:rPr>
        <w:t>Предварительная отработка навыков риторики.</w:t>
      </w:r>
      <w:r w:rsidRPr="006D3B93">
        <w:rPr>
          <w:rStyle w:val="a6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>Выступление. Управление вниманием. Приёмы привлечения внимания. Как бороться с волнением перед выступлением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Сущность деловой переписки. Виды деловых писем. Стилистика делового письма. Особенности </w:t>
      </w:r>
      <w:r w:rsidR="00FB7709">
        <w:rPr>
          <w:rFonts w:ascii="Times New Roman" w:hAnsi="Times New Roman" w:cs="Times New Roman"/>
          <w:sz w:val="28"/>
          <w:szCs w:val="28"/>
        </w:rPr>
        <w:t>о</w:t>
      </w:r>
      <w:r w:rsidRPr="006D3B93">
        <w:rPr>
          <w:rFonts w:ascii="Times New Roman" w:hAnsi="Times New Roman" w:cs="Times New Roman"/>
          <w:sz w:val="28"/>
          <w:szCs w:val="28"/>
        </w:rPr>
        <w:t>фициально-делового стиля. Структура делового письма. Современные виды деловой переписки.</w:t>
      </w:r>
    </w:p>
    <w:p w:rsidR="006D3B93" w:rsidRDefault="006D3B93" w:rsidP="006D3B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2050AC" w:rsidRPr="002050AC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ОК-5, </w:t>
      </w:r>
      <w:r w:rsidR="002050AC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ОПК-4, </w:t>
      </w:r>
      <w:r w:rsidR="002050AC" w:rsidRPr="002050AC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2050AC">
        <w:rPr>
          <w:rFonts w:ascii="Times New Roman" w:hAnsi="Times New Roman" w:cs="Times New Roman"/>
          <w:i/>
          <w:spacing w:val="4"/>
          <w:sz w:val="28"/>
          <w:szCs w:val="28"/>
        </w:rPr>
        <w:t>8, ПК-11, ПК-12, ПК-20</w:t>
      </w:r>
      <w:r w:rsidR="002050AC" w:rsidRPr="002050AC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6D3B93" w:rsidRDefault="006D3B93" w:rsidP="006D3B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6D3B93" w:rsidRPr="006D3B93" w:rsidRDefault="006D3B93" w:rsidP="006D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Раздел 3. Коммуникативная компетентность специалиста</w:t>
      </w:r>
    </w:p>
    <w:p w:rsidR="006D3B93" w:rsidRPr="006D3B93" w:rsidRDefault="006D3B93" w:rsidP="00FB7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B93">
        <w:rPr>
          <w:rFonts w:ascii="Times New Roman" w:eastAsia="Helvetica-Bold" w:hAnsi="Times New Roman" w:cs="Times New Roman"/>
          <w:bCs/>
          <w:sz w:val="28"/>
          <w:szCs w:val="28"/>
        </w:rPr>
        <w:t>Умение слушать</w:t>
      </w:r>
      <w:r w:rsidR="00FB7709">
        <w:rPr>
          <w:rFonts w:ascii="Times New Roman" w:eastAsia="Helvetica-Bold" w:hAnsi="Times New Roman" w:cs="Times New Roman"/>
          <w:bCs/>
          <w:sz w:val="28"/>
          <w:szCs w:val="28"/>
        </w:rPr>
        <w:t xml:space="preserve">. </w:t>
      </w:r>
      <w:r w:rsidRPr="006D3B93">
        <w:rPr>
          <w:rFonts w:ascii="Times New Roman" w:eastAsia="Times-Roman" w:hAnsi="Times New Roman" w:cs="Times New Roman"/>
          <w:bCs/>
          <w:sz w:val="28"/>
          <w:szCs w:val="28"/>
        </w:rPr>
        <w:t xml:space="preserve">Виды слушания. Техника активного слушания. </w:t>
      </w:r>
      <w:bookmarkStart w:id="5" w:name="_Toc138660438"/>
      <w:r w:rsidRPr="006D3B93">
        <w:rPr>
          <w:rFonts w:ascii="Times New Roman" w:hAnsi="Times New Roman" w:cs="Times New Roman"/>
          <w:sz w:val="28"/>
          <w:szCs w:val="28"/>
        </w:rPr>
        <w:t>Аргументация, правила убеждения</w:t>
      </w:r>
      <w:bookmarkEnd w:id="5"/>
      <w:r w:rsidRPr="006D3B93">
        <w:rPr>
          <w:rFonts w:ascii="Times New Roman" w:hAnsi="Times New Roman" w:cs="Times New Roman"/>
          <w:sz w:val="28"/>
          <w:szCs w:val="28"/>
        </w:rPr>
        <w:t xml:space="preserve">: </w:t>
      </w:r>
      <w:r w:rsidR="00FB7709">
        <w:rPr>
          <w:rFonts w:ascii="Times New Roman" w:hAnsi="Times New Roman" w:cs="Times New Roman"/>
          <w:sz w:val="28"/>
          <w:szCs w:val="28"/>
        </w:rPr>
        <w:t>п</w:t>
      </w:r>
      <w:r w:rsidRPr="006D3B93">
        <w:rPr>
          <w:rFonts w:ascii="Times New Roman" w:hAnsi="Times New Roman" w:cs="Times New Roman"/>
          <w:sz w:val="28"/>
          <w:szCs w:val="28"/>
        </w:rPr>
        <w:t xml:space="preserve">равила по проведению аргументации своей точки зрения, позиции, решения. Очередность приводимых </w:t>
      </w:r>
      <w:r w:rsidRPr="006D3B93">
        <w:rPr>
          <w:rFonts w:ascii="Times New Roman" w:hAnsi="Times New Roman" w:cs="Times New Roman"/>
          <w:sz w:val="28"/>
          <w:szCs w:val="28"/>
        </w:rPr>
        <w:lastRenderedPageBreak/>
        <w:t xml:space="preserve">аргументов. </w:t>
      </w:r>
      <w:r w:rsidRPr="006D3B93">
        <w:rPr>
          <w:rFonts w:ascii="Times New Roman" w:hAnsi="Times New Roman" w:cs="Times New Roman"/>
          <w:bCs/>
          <w:sz w:val="28"/>
          <w:szCs w:val="28"/>
        </w:rPr>
        <w:t>Позитивная критика.</w:t>
      </w:r>
      <w:r w:rsidRPr="006D3B93">
        <w:rPr>
          <w:rFonts w:ascii="Times New Roman" w:hAnsi="Times New Roman" w:cs="Times New Roman"/>
          <w:sz w:val="28"/>
          <w:szCs w:val="28"/>
        </w:rPr>
        <w:t xml:space="preserve"> Разрушительная критика. Конструктивная критика. </w:t>
      </w:r>
      <w:r w:rsidRPr="006D3B93">
        <w:rPr>
          <w:rFonts w:ascii="Times New Roman" w:hAnsi="Times New Roman" w:cs="Times New Roman"/>
          <w:bCs/>
          <w:sz w:val="28"/>
          <w:szCs w:val="28"/>
        </w:rPr>
        <w:t>Приемы снижения негативного воздействия замечаний.</w:t>
      </w:r>
      <w:r w:rsidRPr="006D3B93">
        <w:rPr>
          <w:rFonts w:ascii="Times New Roman" w:hAnsi="Times New Roman" w:cs="Times New Roman"/>
          <w:sz w:val="28"/>
          <w:szCs w:val="28"/>
        </w:rPr>
        <w:t xml:space="preserve"> </w:t>
      </w:r>
      <w:r w:rsidR="00FB7709" w:rsidRPr="006D3B93">
        <w:rPr>
          <w:rFonts w:ascii="Times New Roman" w:hAnsi="Times New Roman" w:cs="Times New Roman"/>
          <w:bCs/>
          <w:iCs/>
          <w:sz w:val="28"/>
          <w:szCs w:val="28"/>
        </w:rPr>
        <w:t>Как правильно делать комплименты.</w:t>
      </w:r>
      <w:r w:rsidR="00FB77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7709" w:rsidRPr="00FB7709">
        <w:rPr>
          <w:rFonts w:ascii="Times New Roman" w:hAnsi="Times New Roman" w:cs="Times New Roman"/>
          <w:sz w:val="28"/>
          <w:szCs w:val="28"/>
        </w:rPr>
        <w:t xml:space="preserve">Факторы, влияющие на процесс коммуникаций. </w:t>
      </w:r>
      <w:r w:rsidRPr="006D3B93">
        <w:rPr>
          <w:rFonts w:ascii="Times New Roman" w:hAnsi="Times New Roman" w:cs="Times New Roman"/>
          <w:sz w:val="28"/>
          <w:szCs w:val="28"/>
        </w:rPr>
        <w:t>Тип личности по Майерс-</w:t>
      </w:r>
      <w:proofErr w:type="spellStart"/>
      <w:r w:rsidRPr="006D3B93">
        <w:rPr>
          <w:rFonts w:ascii="Times New Roman" w:hAnsi="Times New Roman" w:cs="Times New Roman"/>
          <w:sz w:val="28"/>
          <w:szCs w:val="28"/>
        </w:rPr>
        <w:t>Бриггс</w:t>
      </w:r>
      <w:proofErr w:type="spellEnd"/>
      <w:r w:rsidRPr="006D3B93">
        <w:rPr>
          <w:rFonts w:ascii="Times New Roman" w:hAnsi="Times New Roman" w:cs="Times New Roman"/>
          <w:sz w:val="28"/>
          <w:szCs w:val="28"/>
        </w:rPr>
        <w:t>. Принцип использования типологии личности для построения эффективной коммуникации.</w:t>
      </w:r>
      <w:r w:rsidR="00FB7709">
        <w:rPr>
          <w:rFonts w:ascii="Times New Roman" w:hAnsi="Times New Roman" w:cs="Times New Roman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>Доминантная модальность: в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изуальная</w:t>
      </w:r>
      <w:r w:rsidRPr="006D3B93">
        <w:rPr>
          <w:rStyle w:val="a9"/>
          <w:rFonts w:eastAsia="Calibri"/>
          <w:b w:val="0"/>
          <w:sz w:val="28"/>
          <w:szCs w:val="28"/>
        </w:rPr>
        <w:t xml:space="preserve">, -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аудиальная</w:t>
      </w:r>
      <w:r w:rsidRPr="006D3B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D3B93">
        <w:rPr>
          <w:rFonts w:ascii="Times New Roman" w:hAnsi="Times New Roman" w:cs="Times New Roman"/>
          <w:sz w:val="28"/>
          <w:szCs w:val="28"/>
        </w:rPr>
        <w:t>к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инестетическая</w:t>
      </w:r>
      <w:r w:rsidRPr="006D3B93">
        <w:rPr>
          <w:rFonts w:ascii="Times New Roman" w:hAnsi="Times New Roman" w:cs="Times New Roman"/>
          <w:sz w:val="28"/>
          <w:szCs w:val="28"/>
        </w:rPr>
        <w:t>. Принцип использования доминантной модальности для построения эффективной коммуникации.</w:t>
      </w:r>
      <w:r w:rsidR="00FB7709">
        <w:rPr>
          <w:rFonts w:ascii="Times New Roman" w:hAnsi="Times New Roman" w:cs="Times New Roman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Состояние личности: </w:t>
      </w:r>
      <w:proofErr w:type="spellStart"/>
      <w:r w:rsidRPr="006D3B93">
        <w:rPr>
          <w:rStyle w:val="a9"/>
          <w:rFonts w:eastAsia="Calibri"/>
          <w:b w:val="0"/>
          <w:i w:val="0"/>
          <w:sz w:val="28"/>
          <w:szCs w:val="28"/>
        </w:rPr>
        <w:t>Трансакционный</w:t>
      </w:r>
      <w:proofErr w:type="spellEnd"/>
      <w:r w:rsidRPr="006D3B93">
        <w:rPr>
          <w:rStyle w:val="a9"/>
          <w:rFonts w:eastAsia="Calibri"/>
          <w:b w:val="0"/>
          <w:i w:val="0"/>
          <w:sz w:val="28"/>
          <w:szCs w:val="28"/>
        </w:rPr>
        <w:t xml:space="preserve"> анализ.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Субъективный опыт человека (ИСО):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Интересы. Состояния. Отношения.</w:t>
      </w:r>
      <w:r w:rsidR="00FB7709">
        <w:rPr>
          <w:rStyle w:val="a9"/>
          <w:rFonts w:eastAsia="Calibri"/>
          <w:b w:val="0"/>
          <w:i w:val="0"/>
          <w:sz w:val="28"/>
          <w:szCs w:val="28"/>
        </w:rPr>
        <w:t xml:space="preserve">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Управление конфликтами.</w:t>
      </w:r>
    </w:p>
    <w:p w:rsidR="002050AC" w:rsidRDefault="00FB7709" w:rsidP="002050A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2050AC" w:rsidRPr="002050AC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ОК-5, </w:t>
      </w:r>
      <w:r w:rsidR="002050AC">
        <w:rPr>
          <w:rFonts w:ascii="Times New Roman" w:hAnsi="Times New Roman" w:cs="Times New Roman"/>
          <w:i/>
          <w:spacing w:val="4"/>
          <w:sz w:val="28"/>
          <w:szCs w:val="28"/>
        </w:rPr>
        <w:t>ОК-7, ОПК-4, ПК-12</w:t>
      </w:r>
      <w:r w:rsidR="002050AC" w:rsidRPr="002050AC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2050AC" w:rsidRDefault="002050AC" w:rsidP="002050A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5937DA" w:rsidRPr="00622EAF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EAF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FB7709" w:rsidRPr="00622E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263C" w:rsidRPr="00622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63C" w:rsidRPr="00622EAF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9B263C" w:rsidRPr="00622EAF">
        <w:rPr>
          <w:rFonts w:ascii="Times New Roman" w:eastAsia="Times New Roman" w:hAnsi="Times New Roman" w:cs="Times New Roman"/>
          <w:sz w:val="28"/>
          <w:szCs w:val="28"/>
        </w:rPr>
        <w:t>./</w:t>
      </w:r>
      <w:r w:rsidR="00FB7709" w:rsidRPr="00622EAF">
        <w:rPr>
          <w:rFonts w:ascii="Times New Roman" w:eastAsia="Times New Roman" w:hAnsi="Times New Roman" w:cs="Times New Roman"/>
          <w:sz w:val="28"/>
          <w:szCs w:val="28"/>
        </w:rPr>
        <w:t>72</w:t>
      </w:r>
      <w:r w:rsidR="009B263C" w:rsidRPr="00622EA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FB7709" w:rsidRPr="00622EAF">
        <w:rPr>
          <w:rFonts w:ascii="Times New Roman" w:eastAsia="Times New Roman" w:hAnsi="Times New Roman" w:cs="Times New Roman"/>
          <w:sz w:val="28"/>
          <w:szCs w:val="28"/>
        </w:rPr>
        <w:t>а, контактные часы 30</w:t>
      </w:r>
      <w:r w:rsidR="00255B80" w:rsidRPr="00622EAF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FB7709" w:rsidRPr="00622EA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55B80" w:rsidRPr="00622E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B7709" w:rsidRPr="00622EA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03475" w:rsidRPr="00622EAF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</w:t>
      </w:r>
      <w:r w:rsidR="00FB7709" w:rsidRPr="00622EA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03475" w:rsidRPr="00622EAF">
        <w:rPr>
          <w:rFonts w:ascii="Times New Roman" w:eastAsia="Times New Roman" w:hAnsi="Times New Roman" w:cs="Times New Roman"/>
          <w:sz w:val="28"/>
          <w:szCs w:val="28"/>
        </w:rPr>
        <w:t xml:space="preserve"> часа пра</w:t>
      </w:r>
      <w:r w:rsidR="00255B80" w:rsidRPr="00622EAF">
        <w:rPr>
          <w:rFonts w:ascii="Times New Roman" w:eastAsia="Times New Roman" w:hAnsi="Times New Roman" w:cs="Times New Roman"/>
          <w:sz w:val="28"/>
          <w:szCs w:val="28"/>
        </w:rPr>
        <w:t>ктических и семинарских занятий, 2 часа электронное обучение.</w:t>
      </w:r>
    </w:p>
    <w:p w:rsidR="005937DA" w:rsidRPr="00622EAF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EAF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303475" w:rsidRPr="00622EAF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FB7709" w:rsidRPr="00622E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3475" w:rsidRPr="00622EAF">
        <w:rPr>
          <w:rFonts w:ascii="Times New Roman" w:eastAsia="Times New Roman" w:hAnsi="Times New Roman" w:cs="Times New Roman"/>
          <w:sz w:val="28"/>
          <w:szCs w:val="28"/>
        </w:rPr>
        <w:t xml:space="preserve"> сем. – зачет.</w:t>
      </w:r>
    </w:p>
    <w:p w:rsidR="005937DA" w:rsidRPr="00622EAF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2EAF"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Pr="00622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263C" w:rsidRPr="00622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FB7709" w:rsidRPr="00622EA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03475" w:rsidRPr="00622EA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B7709" w:rsidRDefault="00FB7709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709" w:rsidRDefault="00B57C0C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</w:t>
      </w:r>
      <w:proofErr w:type="spell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и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Агеева </w:t>
      </w:r>
    </w:p>
    <w:sectPr w:rsidR="00FB7709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136"/>
    <w:multiLevelType w:val="hybridMultilevel"/>
    <w:tmpl w:val="D84E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D009B"/>
    <w:rsid w:val="00130658"/>
    <w:rsid w:val="002050AC"/>
    <w:rsid w:val="00255B80"/>
    <w:rsid w:val="00294466"/>
    <w:rsid w:val="002E66D5"/>
    <w:rsid w:val="00303475"/>
    <w:rsid w:val="004523F6"/>
    <w:rsid w:val="00460A2C"/>
    <w:rsid w:val="004C62F1"/>
    <w:rsid w:val="004E6FCF"/>
    <w:rsid w:val="005937DA"/>
    <w:rsid w:val="00622EAF"/>
    <w:rsid w:val="00677A59"/>
    <w:rsid w:val="006D18D1"/>
    <w:rsid w:val="006D3B93"/>
    <w:rsid w:val="006F584F"/>
    <w:rsid w:val="0087462D"/>
    <w:rsid w:val="008844DC"/>
    <w:rsid w:val="00971DBF"/>
    <w:rsid w:val="009B263C"/>
    <w:rsid w:val="009C1A41"/>
    <w:rsid w:val="00A47573"/>
    <w:rsid w:val="00B57C0C"/>
    <w:rsid w:val="00B9359F"/>
    <w:rsid w:val="00BA338D"/>
    <w:rsid w:val="00C52802"/>
    <w:rsid w:val="00D152C3"/>
    <w:rsid w:val="00D7268E"/>
    <w:rsid w:val="00DE7A05"/>
    <w:rsid w:val="00E40829"/>
    <w:rsid w:val="00EF00E0"/>
    <w:rsid w:val="00F63BE6"/>
    <w:rsid w:val="00F878EA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0"/>
    <w:next w:val="a0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0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EF00E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EF00E0"/>
    <w:rPr>
      <w:rFonts w:ascii="Calibri" w:eastAsia="Calibri" w:hAnsi="Calibri" w:cs="Calibri"/>
      <w:color w:val="000000"/>
      <w:lang w:eastAsia="zh-CN"/>
    </w:rPr>
  </w:style>
  <w:style w:type="paragraph" w:customStyle="1" w:styleId="a">
    <w:name w:val="список с точками"/>
    <w:basedOn w:val="a0"/>
    <w:uiPriority w:val="99"/>
    <w:rsid w:val="00EF00E0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6D3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D3B93"/>
    <w:rPr>
      <w:rFonts w:ascii="Calibri" w:eastAsia="Calibri" w:hAnsi="Calibri" w:cs="Calibri"/>
      <w:color w:val="000000"/>
      <w:sz w:val="16"/>
      <w:szCs w:val="16"/>
      <w:lang w:eastAsia="zh-CN"/>
    </w:rPr>
  </w:style>
  <w:style w:type="character" w:customStyle="1" w:styleId="a5">
    <w:name w:val="Основной текст + Курсив"/>
    <w:basedOn w:val="a1"/>
    <w:uiPriority w:val="99"/>
    <w:rsid w:val="006D3B9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1"/>
    <w:rsid w:val="006D3B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1"/>
    <w:link w:val="5"/>
    <w:locked/>
    <w:rsid w:val="006D3B93"/>
    <w:rPr>
      <w:rFonts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0"/>
    <w:link w:val="a7"/>
    <w:rsid w:val="006D3B93"/>
    <w:pPr>
      <w:shd w:val="clear" w:color="auto" w:fill="FFFFFF"/>
      <w:spacing w:before="240" w:after="300" w:line="240" w:lineRule="atLeast"/>
      <w:ind w:hanging="1020"/>
      <w:jc w:val="center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styleId="a8">
    <w:name w:val="Normal (Web)"/>
    <w:basedOn w:val="a0"/>
    <w:uiPriority w:val="99"/>
    <w:rsid w:val="006D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Основной текст + Полужирный;Курсив"/>
    <w:rsid w:val="006D3B9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52EC6-E64C-4276-A756-28DFE753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9</cp:revision>
  <dcterms:created xsi:type="dcterms:W3CDTF">2016-10-13T17:47:00Z</dcterms:created>
  <dcterms:modified xsi:type="dcterms:W3CDTF">2017-03-02T06:18:00Z</dcterms:modified>
</cp:coreProperties>
</file>