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D726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Деловые коммуникации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D7268E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</w:t>
      </w:r>
      <w:r w:rsidR="005937DA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BC3508" w:rsidRDefault="005937DA" w:rsidP="00D37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Профиль:  </w:t>
      </w:r>
      <w:r w:rsidR="00D7268E" w:rsidRPr="00D7268E">
        <w:rPr>
          <w:rFonts w:ascii="Times New Roman" w:hAnsi="Times New Roman" w:cs="Times New Roman"/>
          <w:sz w:val="28"/>
          <w:szCs w:val="28"/>
        </w:rPr>
        <w:t>Менеджмент организации торговли</w:t>
      </w:r>
    </w:p>
    <w:p w:rsidR="00D7268E" w:rsidRPr="006F584F" w:rsidRDefault="005937DA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350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</w:t>
      </w:r>
      <w:r w:rsidR="00D7268E" w:rsidRPr="00D7268E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</w:t>
      </w:r>
      <w:r w:rsidR="00D7268E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Default="005937DA" w:rsidP="00D37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D7268E">
        <w:rPr>
          <w:rFonts w:ascii="Times New Roman" w:hAnsi="Times New Roman" w:cs="Times New Roman"/>
          <w:spacing w:val="-1"/>
          <w:sz w:val="28"/>
          <w:szCs w:val="28"/>
        </w:rPr>
        <w:t>Деловые коммуникации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4E6FCF" w:rsidRPr="004E6FCF">
        <w:rPr>
          <w:rFonts w:ascii="Times New Roman" w:hAnsi="Times New Roman" w:cs="Times New Roman"/>
          <w:spacing w:val="-1"/>
          <w:sz w:val="28"/>
          <w:szCs w:val="28"/>
        </w:rPr>
        <w:t>базов</w:t>
      </w:r>
      <w:bookmarkStart w:id="0" w:name="_GoBack"/>
      <w:bookmarkEnd w:id="0"/>
      <w:r w:rsidR="004E6FCF" w:rsidRPr="004E6FCF">
        <w:rPr>
          <w:rFonts w:ascii="Times New Roman" w:hAnsi="Times New Roman" w:cs="Times New Roman"/>
          <w:spacing w:val="-1"/>
          <w:sz w:val="28"/>
          <w:szCs w:val="28"/>
        </w:rPr>
        <w:t>ую часть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 </w:t>
      </w:r>
      <w:proofErr w:type="spellStart"/>
      <w:r w:rsidRPr="004E6FCF">
        <w:rPr>
          <w:rFonts w:ascii="Times New Roman" w:hAnsi="Times New Roman" w:cs="Times New Roman"/>
          <w:spacing w:val="-1"/>
          <w:sz w:val="28"/>
          <w:szCs w:val="28"/>
        </w:rPr>
        <w:t>бакалавриата</w:t>
      </w:r>
      <w:proofErr w:type="spellEnd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D7268E">
        <w:rPr>
          <w:rFonts w:ascii="Times New Roman" w:hAnsi="Times New Roman" w:cs="Times New Roman"/>
          <w:sz w:val="28"/>
          <w:szCs w:val="28"/>
        </w:rPr>
        <w:t>38.03.02</w:t>
      </w:r>
      <w:r w:rsidR="004E6FCF" w:rsidRPr="004E6FCF">
        <w:rPr>
          <w:rFonts w:ascii="Times New Roman" w:hAnsi="Times New Roman" w:cs="Times New Roman"/>
          <w:sz w:val="28"/>
          <w:szCs w:val="28"/>
        </w:rPr>
        <w:t xml:space="preserve">  </w:t>
      </w:r>
      <w:r w:rsidR="00D7268E">
        <w:rPr>
          <w:rFonts w:ascii="Times New Roman" w:hAnsi="Times New Roman" w:cs="Times New Roman"/>
          <w:sz w:val="28"/>
          <w:szCs w:val="28"/>
        </w:rPr>
        <w:t>Менеджмент</w:t>
      </w:r>
    </w:p>
    <w:p w:rsidR="00D37C4A" w:rsidRPr="000237A2" w:rsidRDefault="00D37C4A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A2">
        <w:rPr>
          <w:rFonts w:ascii="Times New Roman" w:hAnsi="Times New Roman" w:cs="Times New Roman"/>
          <w:sz w:val="28"/>
          <w:szCs w:val="28"/>
        </w:rPr>
        <w:t>Дисциплина является базовой и основывается на школьных знаниях студентов.</w:t>
      </w:r>
    </w:p>
    <w:p w:rsidR="00D7268E" w:rsidRPr="00EF00E0" w:rsidRDefault="00D7268E" w:rsidP="00D37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</w:t>
      </w:r>
      <w:r w:rsidRPr="00EF00E0">
        <w:rPr>
          <w:rFonts w:ascii="Times New Roman" w:hAnsi="Times New Roman" w:cs="Times New Roman"/>
          <w:sz w:val="28"/>
          <w:szCs w:val="28"/>
        </w:rPr>
        <w:t xml:space="preserve">дальнейшего изучения </w:t>
      </w:r>
      <w:r w:rsidRPr="00EF00E0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F00E0" w:rsidRDefault="00EF00E0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EF00E0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971DBF" w:rsidRPr="00EF00E0" w:rsidRDefault="00971DBF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предпринимательской деятельности</w:t>
      </w:r>
    </w:p>
    <w:p w:rsidR="00EF00E0" w:rsidRPr="00EF00E0" w:rsidRDefault="00EF00E0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EF00E0" w:rsidRDefault="00EF00E0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Маркетинг</w:t>
      </w:r>
    </w:p>
    <w:p w:rsidR="006D18D1" w:rsidRPr="00EF00E0" w:rsidRDefault="006D18D1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корпоративного управления</w:t>
      </w:r>
    </w:p>
    <w:p w:rsidR="00EF00E0" w:rsidRPr="00EF00E0" w:rsidRDefault="00EF00E0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Менеджмент торговой организации</w:t>
      </w:r>
    </w:p>
    <w:p w:rsidR="00D37C4A" w:rsidRDefault="00D37C4A" w:rsidP="00D37C4A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</w:p>
    <w:p w:rsidR="005937DA" w:rsidRPr="005937DA" w:rsidRDefault="005937DA" w:rsidP="00D37C4A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F00E0" w:rsidRPr="00EF00E0" w:rsidRDefault="00EF00E0" w:rsidP="00D3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Цель</w:t>
      </w:r>
      <w:r w:rsidRPr="00EF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0E0">
        <w:rPr>
          <w:rFonts w:ascii="Times New Roman" w:hAnsi="Times New Roman" w:cs="Times New Roman"/>
          <w:sz w:val="28"/>
          <w:szCs w:val="28"/>
        </w:rPr>
        <w:t>изучения дисциплины «Деловые коммуникации»: сформировать у студентов систематизированное представление о деловых коммуникациях как средстве сотрудничества, взаимодействия, обеспечения достижения целей работников, целей организации и целей общества; содействовать формированию лидерских и коммуникативных качеств, ответственности (в том числе личной, социальной и социокультурной), наклонности и стремления сотворчества и сотрудничества; привить необходимые правила деловой этики и норм поведения, принятых в профессиональном сообществе.</w:t>
      </w:r>
    </w:p>
    <w:p w:rsidR="00EF00E0" w:rsidRPr="00EF00E0" w:rsidRDefault="00EF00E0" w:rsidP="00D37C4A">
      <w:pPr>
        <w:spacing w:after="0"/>
      </w:pPr>
    </w:p>
    <w:p w:rsidR="005937DA" w:rsidRPr="005937DA" w:rsidRDefault="005937DA" w:rsidP="00D37C4A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D37C4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EF00E0" w:rsidRPr="00EF00E0" w:rsidRDefault="00EF00E0" w:rsidP="00D37C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E0">
        <w:rPr>
          <w:rFonts w:ascii="Times New Roman" w:hAnsi="Times New Roman" w:cs="Times New Roman"/>
          <w:bCs/>
          <w:sz w:val="28"/>
          <w:szCs w:val="28"/>
        </w:rPr>
        <w:t>изучение теоретических основ деловой коммуникации, освоение коммуникативного категориального аппарата, общих закономерностей, сходств и различий видов, уровней, форм коммуникации, являющихся необходимым условием успешной деятельности современного специалиста;</w:t>
      </w:r>
    </w:p>
    <w:p w:rsidR="00EF00E0" w:rsidRPr="00EF00E0" w:rsidRDefault="00EF00E0" w:rsidP="00D37C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E0">
        <w:rPr>
          <w:rFonts w:ascii="Times New Roman" w:hAnsi="Times New Roman" w:cs="Times New Roman"/>
          <w:bCs/>
          <w:sz w:val="28"/>
          <w:szCs w:val="28"/>
        </w:rPr>
        <w:t>формирование самостоятельного эффективного коммуникативного стиля; способности и навыков продуктивного делового поведения, реагирования, взаимодействия и делового общения;</w:t>
      </w:r>
    </w:p>
    <w:p w:rsidR="00EF00E0" w:rsidRPr="00EF00E0" w:rsidRDefault="00EF00E0" w:rsidP="00D37C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E0">
        <w:rPr>
          <w:rFonts w:ascii="Times New Roman" w:hAnsi="Times New Roman" w:cs="Times New Roman"/>
          <w:bCs/>
          <w:sz w:val="28"/>
          <w:szCs w:val="28"/>
        </w:rPr>
        <w:t xml:space="preserve"> изучение специфики использования теоретических основ и технологий деловой коммуникации;</w:t>
      </w:r>
    </w:p>
    <w:p w:rsidR="00EF00E0" w:rsidRPr="00EF00E0" w:rsidRDefault="00EF00E0" w:rsidP="00D37C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E0">
        <w:rPr>
          <w:rFonts w:ascii="Times New Roman" w:hAnsi="Times New Roman" w:cs="Times New Roman"/>
          <w:bCs/>
          <w:sz w:val="28"/>
          <w:szCs w:val="28"/>
        </w:rPr>
        <w:lastRenderedPageBreak/>
        <w:t>понимание возможностей практического приложения полученных в ходе изучения дисциплины знаний, умений и навыков.</w:t>
      </w:r>
    </w:p>
    <w:p w:rsidR="00EF00E0" w:rsidRDefault="00EF00E0" w:rsidP="00D37C4A">
      <w:pPr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37C4A" w:rsidRPr="00EF00E0" w:rsidRDefault="00D37C4A" w:rsidP="00D37C4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Pr="00EF00E0">
        <w:rPr>
          <w:rFonts w:ascii="Times New Roman" w:hAnsi="Times New Roman" w:cs="Times New Roman"/>
          <w:sz w:val="28"/>
          <w:szCs w:val="28"/>
        </w:rPr>
        <w:t>Деловые коммуникации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 xml:space="preserve">», </w:t>
      </w:r>
      <w:r w:rsidRPr="00EF00E0">
        <w:rPr>
          <w:rFonts w:ascii="Times New Roman" w:hAnsi="Times New Roman" w:cs="Times New Roman"/>
          <w:spacing w:val="4"/>
          <w:sz w:val="28"/>
          <w:szCs w:val="28"/>
        </w:rPr>
        <w:t>студент должен:</w:t>
      </w:r>
    </w:p>
    <w:p w:rsidR="00D37C4A" w:rsidRPr="00847A4B" w:rsidRDefault="00D37C4A" w:rsidP="00D37C4A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847A4B">
        <w:rPr>
          <w:b/>
          <w:color w:val="000000"/>
          <w:sz w:val="28"/>
          <w:szCs w:val="28"/>
        </w:rPr>
        <w:t>Знать:</w:t>
      </w:r>
      <w:r w:rsidRPr="00847A4B">
        <w:rPr>
          <w:color w:val="000000"/>
          <w:sz w:val="28"/>
          <w:szCs w:val="28"/>
        </w:rPr>
        <w:t xml:space="preserve"> </w:t>
      </w:r>
      <w:r w:rsidRPr="00847A4B">
        <w:rPr>
          <w:sz w:val="28"/>
          <w:szCs w:val="28"/>
        </w:rPr>
        <w:t xml:space="preserve">базовые ценности мировой культуры, законы развития природы, общества и мышления. </w:t>
      </w:r>
    </w:p>
    <w:p w:rsidR="00D37C4A" w:rsidRPr="000237A2" w:rsidRDefault="00D37C4A" w:rsidP="00D37C4A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0237A2">
        <w:rPr>
          <w:b/>
          <w:color w:val="000000"/>
          <w:sz w:val="28"/>
          <w:szCs w:val="28"/>
        </w:rPr>
        <w:t>Уметь:</w:t>
      </w:r>
      <w:r w:rsidRPr="000237A2">
        <w:rPr>
          <w:sz w:val="28"/>
          <w:szCs w:val="28"/>
        </w:rPr>
        <w:t xml:space="preserve"> использовать современный понятийный аппарат общественных наук для освоения элементарных профессиональных навыков</w:t>
      </w:r>
      <w:r>
        <w:rPr>
          <w:sz w:val="28"/>
          <w:szCs w:val="28"/>
        </w:rPr>
        <w:t>;</w:t>
      </w:r>
      <w:r w:rsidRPr="00847A4B">
        <w:rPr>
          <w:sz w:val="28"/>
          <w:szCs w:val="28"/>
        </w:rPr>
        <w:t xml:space="preserve"> </w:t>
      </w:r>
      <w:r w:rsidRPr="000237A2">
        <w:rPr>
          <w:sz w:val="28"/>
          <w:szCs w:val="28"/>
        </w:rPr>
        <w:t>логически строить устную и письменную речь.</w:t>
      </w:r>
    </w:p>
    <w:p w:rsidR="00D37C4A" w:rsidRPr="000237A2" w:rsidRDefault="00D37C4A" w:rsidP="00D37C4A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0237A2">
        <w:rPr>
          <w:b/>
          <w:color w:val="000000"/>
          <w:sz w:val="28"/>
          <w:szCs w:val="28"/>
        </w:rPr>
        <w:t>Владеть:</w:t>
      </w:r>
      <w:r w:rsidRPr="000237A2">
        <w:rPr>
          <w:color w:val="000000"/>
          <w:sz w:val="28"/>
          <w:szCs w:val="28"/>
        </w:rPr>
        <w:t xml:space="preserve"> навыками </w:t>
      </w:r>
      <w:r w:rsidRPr="000237A2">
        <w:rPr>
          <w:sz w:val="28"/>
          <w:szCs w:val="28"/>
        </w:rPr>
        <w:t>применения понятийного аппарата общественных наук для освоения профессиональных дисциплин; культурой мышления и способностью к восприятию информации.</w:t>
      </w:r>
    </w:p>
    <w:p w:rsidR="006D3B93" w:rsidRDefault="006D3B93" w:rsidP="00D37C4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7DA" w:rsidRPr="00BC3508" w:rsidRDefault="005937DA" w:rsidP="00D37C4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937DA" w:rsidRPr="006D3B93" w:rsidRDefault="004523F6" w:rsidP="00D37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93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</w:t>
      </w:r>
      <w:r w:rsidR="005937DA" w:rsidRPr="006D3B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Pr="006D3B93">
        <w:rPr>
          <w:rFonts w:ascii="Times New Roman" w:eastAsia="Times New Roman" w:hAnsi="Times New Roman" w:cs="Times New Roman"/>
          <w:b/>
          <w:sz w:val="28"/>
          <w:szCs w:val="28"/>
        </w:rPr>
        <w:t>мпетенций</w:t>
      </w:r>
      <w:r w:rsidR="005937DA" w:rsidRPr="006D3B9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22B29" w:rsidRDefault="00C22B29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ОК-1 - </w:t>
      </w:r>
      <w:r w:rsidRPr="00C22B29">
        <w:rPr>
          <w:rFonts w:ascii="Times New Roman" w:hAnsi="Times New Roman" w:cs="Times New Roman"/>
          <w:sz w:val="28"/>
          <w:szCs w:val="28"/>
        </w:rPr>
        <w:t xml:space="preserve"> способностью использовать основы философских знаний для формирования мировоззренческой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29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B93" w:rsidRPr="006D3B93" w:rsidRDefault="006D3B93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FA4">
        <w:rPr>
          <w:rFonts w:ascii="Times New Roman" w:hAnsi="Times New Roman" w:cs="Times New Roman"/>
          <w:sz w:val="28"/>
          <w:szCs w:val="28"/>
        </w:rPr>
        <w:t>ОК-5</w:t>
      </w:r>
      <w:r w:rsidRPr="006D3B93">
        <w:rPr>
          <w:rFonts w:ascii="Times New Roman" w:hAnsi="Times New Roman" w:cs="Times New Roman"/>
          <w:sz w:val="28"/>
          <w:szCs w:val="28"/>
        </w:rPr>
        <w:t xml:space="preserve"> - </w:t>
      </w:r>
      <w:r w:rsidRPr="00850FA4">
        <w:rPr>
          <w:rFonts w:ascii="Times New Roman" w:hAnsi="Times New Roman" w:cs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850FA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850FA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6D3B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3B93" w:rsidRPr="006D3B93" w:rsidRDefault="006D3B93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FA4">
        <w:rPr>
          <w:rFonts w:ascii="Times New Roman" w:hAnsi="Times New Roman" w:cs="Times New Roman"/>
          <w:sz w:val="28"/>
          <w:szCs w:val="28"/>
        </w:rPr>
        <w:t xml:space="preserve">ОК-6 </w:t>
      </w:r>
      <w:r w:rsidRPr="006D3B93">
        <w:rPr>
          <w:rFonts w:ascii="Times New Roman" w:hAnsi="Times New Roman" w:cs="Times New Roman"/>
          <w:sz w:val="28"/>
          <w:szCs w:val="28"/>
        </w:rPr>
        <w:t xml:space="preserve">- </w:t>
      </w:r>
      <w:r w:rsidRPr="00850FA4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</w:t>
      </w:r>
      <w:r w:rsidRPr="006D3B93">
        <w:rPr>
          <w:rFonts w:ascii="Times New Roman" w:hAnsi="Times New Roman" w:cs="Times New Roman"/>
          <w:sz w:val="28"/>
          <w:szCs w:val="28"/>
        </w:rPr>
        <w:t xml:space="preserve"> </w:t>
      </w:r>
      <w:r w:rsidRPr="00850FA4">
        <w:rPr>
          <w:rFonts w:ascii="Times New Roman" w:hAnsi="Times New Roman" w:cs="Times New Roman"/>
          <w:sz w:val="28"/>
          <w:szCs w:val="28"/>
        </w:rPr>
        <w:t>различия</w:t>
      </w:r>
      <w:r w:rsidRPr="006D3B93">
        <w:rPr>
          <w:rFonts w:ascii="Times New Roman" w:hAnsi="Times New Roman" w:cs="Times New Roman"/>
          <w:sz w:val="28"/>
          <w:szCs w:val="28"/>
        </w:rPr>
        <w:t>;</w:t>
      </w:r>
    </w:p>
    <w:p w:rsidR="004523F6" w:rsidRPr="006D3B93" w:rsidRDefault="00303475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6D3B93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6D3B93">
        <w:rPr>
          <w:rFonts w:ascii="Times New Roman" w:hAnsi="Times New Roman" w:cs="Times New Roman"/>
          <w:sz w:val="28"/>
          <w:szCs w:val="28"/>
        </w:rPr>
        <w:t>:</w:t>
      </w:r>
    </w:p>
    <w:p w:rsidR="006D3B93" w:rsidRPr="006D3B93" w:rsidRDefault="006D3B93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FA4">
        <w:rPr>
          <w:rFonts w:ascii="Times New Roman" w:hAnsi="Times New Roman" w:cs="Times New Roman"/>
          <w:sz w:val="28"/>
          <w:szCs w:val="28"/>
        </w:rPr>
        <w:t xml:space="preserve">ОПК-4 </w:t>
      </w:r>
      <w:r w:rsidRPr="006D3B93">
        <w:rPr>
          <w:rFonts w:ascii="Times New Roman" w:hAnsi="Times New Roman" w:cs="Times New Roman"/>
          <w:sz w:val="28"/>
          <w:szCs w:val="28"/>
        </w:rPr>
        <w:t xml:space="preserve">- </w:t>
      </w:r>
      <w:r w:rsidRPr="00850FA4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Pr="006D3B93">
        <w:rPr>
          <w:rFonts w:ascii="Times New Roman" w:hAnsi="Times New Roman" w:cs="Times New Roman"/>
          <w:sz w:val="28"/>
          <w:szCs w:val="28"/>
        </w:rPr>
        <w:t>;</w:t>
      </w:r>
    </w:p>
    <w:p w:rsidR="005937DA" w:rsidRPr="006D3B93" w:rsidRDefault="005937DA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6D3B93" w:rsidRPr="006D3B93" w:rsidRDefault="006D3B93" w:rsidP="00C22B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FA4">
        <w:rPr>
          <w:rFonts w:ascii="Times New Roman" w:hAnsi="Times New Roman" w:cs="Times New Roman"/>
          <w:sz w:val="28"/>
          <w:szCs w:val="28"/>
        </w:rPr>
        <w:t>ПК-</w:t>
      </w:r>
      <w:r w:rsidR="00C22B29">
        <w:rPr>
          <w:rFonts w:ascii="Times New Roman" w:hAnsi="Times New Roman" w:cs="Times New Roman"/>
          <w:sz w:val="28"/>
          <w:szCs w:val="28"/>
        </w:rPr>
        <w:t>2</w:t>
      </w:r>
      <w:r w:rsidRPr="006D3B93">
        <w:rPr>
          <w:rFonts w:ascii="Times New Roman" w:hAnsi="Times New Roman" w:cs="Times New Roman"/>
          <w:sz w:val="28"/>
          <w:szCs w:val="28"/>
        </w:rPr>
        <w:t xml:space="preserve"> - </w:t>
      </w:r>
      <w:r w:rsidR="00C22B29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22B29">
        <w:rPr>
          <w:rFonts w:ascii="Times New Roman" w:hAnsi="Times New Roman" w:cs="Times New Roman"/>
          <w:sz w:val="28"/>
          <w:szCs w:val="28"/>
        </w:rPr>
        <w:t>владением различными способами разрешения конфликтных ситуаций при проектировании</w:t>
      </w:r>
      <w:r w:rsidR="00C22B29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22B29">
        <w:rPr>
          <w:rFonts w:ascii="Times New Roman" w:hAnsi="Times New Roman" w:cs="Times New Roman"/>
          <w:sz w:val="28"/>
          <w:szCs w:val="28"/>
        </w:rPr>
        <w:t>межличностных, групповых и организационных коммуникаций на основе современных технологий</w:t>
      </w:r>
      <w:r w:rsidR="00C22B29">
        <w:rPr>
          <w:rFonts w:ascii="Times New Roman" w:hAnsi="Times New Roman" w:cs="Times New Roman"/>
          <w:sz w:val="28"/>
          <w:szCs w:val="28"/>
        </w:rPr>
        <w:t xml:space="preserve"> </w:t>
      </w:r>
      <w:r w:rsidR="00C22B29" w:rsidRPr="00C22B29">
        <w:rPr>
          <w:rFonts w:ascii="Times New Roman" w:hAnsi="Times New Roman" w:cs="Times New Roman"/>
          <w:sz w:val="28"/>
          <w:szCs w:val="28"/>
        </w:rPr>
        <w:t>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 w:rsidR="00C22B29">
        <w:rPr>
          <w:rFonts w:ascii="Times New Roman" w:hAnsi="Times New Roman" w:cs="Times New Roman"/>
          <w:sz w:val="28"/>
          <w:szCs w:val="28"/>
        </w:rPr>
        <w:t>.</w:t>
      </w:r>
    </w:p>
    <w:p w:rsidR="00B57C0C" w:rsidRPr="006D3B93" w:rsidRDefault="00B57C0C" w:rsidP="00D3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BC3508" w:rsidRDefault="005937DA" w:rsidP="00D3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6D3B93" w:rsidRDefault="006D3B93" w:rsidP="00D3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B93" w:rsidRPr="006D3B93" w:rsidRDefault="006D3B93" w:rsidP="00D37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3B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Управление деловыми</w:t>
      </w:r>
      <w:r w:rsidRPr="006D3B93">
        <w:rPr>
          <w:rFonts w:ascii="Times New Roman" w:hAnsi="Times New Roman" w:cs="Times New Roman"/>
          <w:b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</w:p>
    <w:p w:rsidR="006D3B93" w:rsidRPr="006D3B93" w:rsidRDefault="006D3B93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93">
        <w:rPr>
          <w:rFonts w:ascii="Times New Roman" w:hAnsi="Times New Roman" w:cs="Times New Roman"/>
          <w:sz w:val="28"/>
          <w:szCs w:val="28"/>
        </w:rPr>
        <w:t xml:space="preserve">Предмет, цели, задачи и содержание курса «Деловые коммуникации». Место деловой коммуникации  в системе  </w:t>
      </w:r>
      <w:proofErr w:type="spellStart"/>
      <w:r w:rsidRPr="006D3B93">
        <w:rPr>
          <w:rFonts w:ascii="Times New Roman" w:hAnsi="Times New Roman" w:cs="Times New Roman"/>
          <w:sz w:val="28"/>
          <w:szCs w:val="28"/>
        </w:rPr>
        <w:t>социогуманитарных</w:t>
      </w:r>
      <w:proofErr w:type="spellEnd"/>
      <w:r w:rsidRPr="006D3B93">
        <w:rPr>
          <w:rFonts w:ascii="Times New Roman" w:hAnsi="Times New Roman" w:cs="Times New Roman"/>
          <w:sz w:val="28"/>
          <w:szCs w:val="28"/>
        </w:rPr>
        <w:t xml:space="preserve"> дисциплин. К</w:t>
      </w:r>
      <w:r w:rsidRPr="006D3B93">
        <w:rPr>
          <w:rStyle w:val="a5"/>
          <w:i w:val="0"/>
          <w:sz w:val="28"/>
          <w:szCs w:val="28"/>
        </w:rPr>
        <w:t>оммуникация как структура</w:t>
      </w:r>
      <w:r w:rsidRPr="006D3B93">
        <w:rPr>
          <w:rFonts w:ascii="Times New Roman" w:hAnsi="Times New Roman" w:cs="Times New Roman"/>
          <w:sz w:val="28"/>
          <w:szCs w:val="28"/>
        </w:rPr>
        <w:t xml:space="preserve"> (сеть). К</w:t>
      </w:r>
      <w:r w:rsidRPr="006D3B93">
        <w:rPr>
          <w:rStyle w:val="a5"/>
          <w:i w:val="0"/>
          <w:sz w:val="28"/>
          <w:szCs w:val="28"/>
        </w:rPr>
        <w:t xml:space="preserve">оммуникация как динамический процесс. </w:t>
      </w:r>
      <w:r w:rsidRPr="006D3B93">
        <w:rPr>
          <w:rFonts w:ascii="Times New Roman" w:hAnsi="Times New Roman" w:cs="Times New Roman"/>
          <w:sz w:val="28"/>
          <w:szCs w:val="28"/>
        </w:rPr>
        <w:t xml:space="preserve">Вербальная и  невербальная коммуникации. Уровень коммуникативного взаимодействия. Управление организационными коммуникациями. Управление межличностными коммуникациями. </w:t>
      </w:r>
      <w:r w:rsidR="00FB7709" w:rsidRPr="006D3B93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Коммуникационная политика организации. </w:t>
      </w:r>
      <w:r w:rsidRPr="006D3B93">
        <w:rPr>
          <w:rFonts w:ascii="Times New Roman" w:hAnsi="Times New Roman" w:cs="Times New Roman"/>
          <w:sz w:val="28"/>
          <w:szCs w:val="28"/>
        </w:rPr>
        <w:t>Коммуникационные стили. Пути совершенствования межличностных коммуникаций. Система коммуникационной поддержки процесса управления. Тенденции развития современных коммуникативных технологий.</w:t>
      </w:r>
      <w:r w:rsidR="00FB7709">
        <w:rPr>
          <w:rFonts w:ascii="Times New Roman" w:hAnsi="Times New Roman" w:cs="Times New Roman"/>
          <w:sz w:val="28"/>
          <w:szCs w:val="28"/>
        </w:rPr>
        <w:t xml:space="preserve"> Особенности межкультурных коммуникаций.</w:t>
      </w:r>
    </w:p>
    <w:p w:rsidR="00DE7A05" w:rsidRDefault="00DE7A05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6D3B93" w:rsidRPr="006D3B93" w:rsidRDefault="006D3B93" w:rsidP="00D37C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>Раздел 2. Формы деловой коммуникации</w:t>
      </w:r>
    </w:p>
    <w:p w:rsidR="006D3B93" w:rsidRPr="006D3B93" w:rsidRDefault="006D3B93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Основные формы деловой коммуникации. Деловые переговоры. </w:t>
      </w:r>
      <w:r w:rsidRPr="006D3B93">
        <w:rPr>
          <w:rFonts w:ascii="Times New Roman" w:eastAsia="Times-Italic" w:hAnsi="Times New Roman" w:cs="Times New Roman"/>
          <w:iCs/>
          <w:sz w:val="28"/>
          <w:szCs w:val="28"/>
        </w:rPr>
        <w:t>Виды переговоров. Стратегии ведения переговоров</w:t>
      </w:r>
      <w:r w:rsidRPr="006D3B9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D3B93">
        <w:rPr>
          <w:rFonts w:ascii="Times New Roman" w:eastAsia="Times-Bold" w:hAnsi="Times New Roman" w:cs="Times New Roman"/>
          <w:bCs/>
          <w:sz w:val="28"/>
          <w:szCs w:val="28"/>
        </w:rPr>
        <w:t xml:space="preserve">Этапы  переговорного процесса. </w:t>
      </w:r>
      <w:r w:rsidRPr="006D3B93">
        <w:rPr>
          <w:rFonts w:ascii="Times New Roman" w:eastAsia="Times-Italic" w:hAnsi="Times New Roman" w:cs="Times New Roman"/>
          <w:iCs/>
          <w:sz w:val="28"/>
          <w:szCs w:val="28"/>
        </w:rPr>
        <w:t>Тактические приемы ве</w:t>
      </w:r>
      <w:r w:rsidR="00FB7709">
        <w:rPr>
          <w:rFonts w:ascii="Times New Roman" w:eastAsia="Times-Italic" w:hAnsi="Times New Roman" w:cs="Times New Roman"/>
          <w:iCs/>
          <w:sz w:val="28"/>
          <w:szCs w:val="28"/>
        </w:rPr>
        <w:t>д</w:t>
      </w:r>
      <w:r w:rsidRPr="006D3B93">
        <w:rPr>
          <w:rFonts w:ascii="Times New Roman" w:eastAsia="Times-Italic" w:hAnsi="Times New Roman" w:cs="Times New Roman"/>
          <w:iCs/>
          <w:sz w:val="28"/>
          <w:szCs w:val="28"/>
        </w:rPr>
        <w:t>ения переговоров.</w:t>
      </w:r>
      <w:r w:rsidRPr="006D3B93">
        <w:rPr>
          <w:rFonts w:ascii="Times New Roman" w:hAnsi="Times New Roman" w:cs="Times New Roman"/>
          <w:iCs/>
          <w:sz w:val="28"/>
          <w:szCs w:val="28"/>
        </w:rPr>
        <w:t xml:space="preserve"> Классификация </w:t>
      </w:r>
      <w:r w:rsidR="00FB7709">
        <w:rPr>
          <w:rFonts w:ascii="Times New Roman" w:hAnsi="Times New Roman" w:cs="Times New Roman"/>
          <w:iCs/>
          <w:sz w:val="28"/>
          <w:szCs w:val="28"/>
        </w:rPr>
        <w:t xml:space="preserve">деловых </w:t>
      </w:r>
      <w:r w:rsidRPr="006D3B93">
        <w:rPr>
          <w:rFonts w:ascii="Times New Roman" w:hAnsi="Times New Roman" w:cs="Times New Roman"/>
          <w:iCs/>
          <w:sz w:val="28"/>
          <w:szCs w:val="28"/>
        </w:rPr>
        <w:t>совещаний. Организационная схема делового совещания</w:t>
      </w:r>
      <w:r w:rsidRPr="006D3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Публичное выступление. </w:t>
      </w:r>
      <w:r w:rsidRPr="006D3B93">
        <w:rPr>
          <w:rFonts w:ascii="Times New Roman" w:hAnsi="Times New Roman" w:cs="Times New Roman"/>
          <w:sz w:val="28"/>
          <w:szCs w:val="28"/>
        </w:rPr>
        <w:t xml:space="preserve">Типы публичной речи. Подготовка к выступлению. </w:t>
      </w:r>
      <w:r w:rsidRPr="006D3B93">
        <w:rPr>
          <w:rStyle w:val="a6"/>
          <w:b w:val="0"/>
          <w:sz w:val="28"/>
          <w:szCs w:val="28"/>
        </w:rPr>
        <w:t>Предварительная отработка навыков риторики.</w:t>
      </w:r>
      <w:r w:rsidRPr="006D3B93">
        <w:rPr>
          <w:rStyle w:val="a6"/>
          <w:sz w:val="28"/>
          <w:szCs w:val="28"/>
        </w:rPr>
        <w:t xml:space="preserve"> </w:t>
      </w:r>
      <w:r w:rsidRPr="006D3B93">
        <w:rPr>
          <w:rFonts w:ascii="Times New Roman" w:hAnsi="Times New Roman" w:cs="Times New Roman"/>
          <w:sz w:val="28"/>
          <w:szCs w:val="28"/>
        </w:rPr>
        <w:t>Выступление. Управление вниманием. Приёмы привлечения внимания. Как бороться с волнением перед выступлением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3B93">
        <w:rPr>
          <w:rFonts w:ascii="Times New Roman" w:hAnsi="Times New Roman" w:cs="Times New Roman"/>
          <w:sz w:val="28"/>
          <w:szCs w:val="28"/>
        </w:rPr>
        <w:t xml:space="preserve">Сущность деловой переписки. Виды деловых писем. Стилистика делового письма. Особенности </w:t>
      </w:r>
      <w:r w:rsidR="00FB7709">
        <w:rPr>
          <w:rFonts w:ascii="Times New Roman" w:hAnsi="Times New Roman" w:cs="Times New Roman"/>
          <w:sz w:val="28"/>
          <w:szCs w:val="28"/>
        </w:rPr>
        <w:t>о</w:t>
      </w:r>
      <w:r w:rsidRPr="006D3B93">
        <w:rPr>
          <w:rFonts w:ascii="Times New Roman" w:hAnsi="Times New Roman" w:cs="Times New Roman"/>
          <w:sz w:val="28"/>
          <w:szCs w:val="28"/>
        </w:rPr>
        <w:t>фициально-делового стиля. Структура делового письма. Современные виды деловой переписки.</w:t>
      </w:r>
    </w:p>
    <w:p w:rsidR="006D3B93" w:rsidRDefault="006D3B93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6D3B93" w:rsidRPr="006D3B93" w:rsidRDefault="006D3B93" w:rsidP="00D37C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>Раздел 3. Коммуникативная компетентность специалиста</w:t>
      </w:r>
    </w:p>
    <w:p w:rsidR="006D3B93" w:rsidRPr="006D3B93" w:rsidRDefault="006D3B93" w:rsidP="00D37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B93">
        <w:rPr>
          <w:rFonts w:ascii="Times New Roman" w:eastAsia="Helvetica-Bold" w:hAnsi="Times New Roman" w:cs="Times New Roman"/>
          <w:bCs/>
          <w:sz w:val="28"/>
          <w:szCs w:val="28"/>
        </w:rPr>
        <w:t>Умение слушать</w:t>
      </w:r>
      <w:r w:rsidR="00FB7709">
        <w:rPr>
          <w:rFonts w:ascii="Times New Roman" w:eastAsia="Helvetica-Bold" w:hAnsi="Times New Roman" w:cs="Times New Roman"/>
          <w:bCs/>
          <w:sz w:val="28"/>
          <w:szCs w:val="28"/>
        </w:rPr>
        <w:t xml:space="preserve">. </w:t>
      </w:r>
      <w:r w:rsidRPr="006D3B93">
        <w:rPr>
          <w:rFonts w:ascii="Times New Roman" w:eastAsia="Times-Roman" w:hAnsi="Times New Roman" w:cs="Times New Roman"/>
          <w:bCs/>
          <w:sz w:val="28"/>
          <w:szCs w:val="28"/>
        </w:rPr>
        <w:t xml:space="preserve">Виды слушания. Техника активного слушания. </w:t>
      </w:r>
      <w:bookmarkStart w:id="5" w:name="_Toc138660438"/>
      <w:r w:rsidRPr="006D3B93">
        <w:rPr>
          <w:rFonts w:ascii="Times New Roman" w:hAnsi="Times New Roman" w:cs="Times New Roman"/>
          <w:sz w:val="28"/>
          <w:szCs w:val="28"/>
        </w:rPr>
        <w:t>Аргументация, правила убеждения</w:t>
      </w:r>
      <w:bookmarkEnd w:id="5"/>
      <w:r w:rsidRPr="006D3B93">
        <w:rPr>
          <w:rFonts w:ascii="Times New Roman" w:hAnsi="Times New Roman" w:cs="Times New Roman"/>
          <w:sz w:val="28"/>
          <w:szCs w:val="28"/>
        </w:rPr>
        <w:t xml:space="preserve">: </w:t>
      </w:r>
      <w:r w:rsidR="00FB7709">
        <w:rPr>
          <w:rFonts w:ascii="Times New Roman" w:hAnsi="Times New Roman" w:cs="Times New Roman"/>
          <w:sz w:val="28"/>
          <w:szCs w:val="28"/>
        </w:rPr>
        <w:t>п</w:t>
      </w:r>
      <w:r w:rsidRPr="006D3B93">
        <w:rPr>
          <w:rFonts w:ascii="Times New Roman" w:hAnsi="Times New Roman" w:cs="Times New Roman"/>
          <w:sz w:val="28"/>
          <w:szCs w:val="28"/>
        </w:rPr>
        <w:t xml:space="preserve">равила по проведению аргументации своей точки зрения, позиции, решения. Очередность приводимых аргументов. </w:t>
      </w:r>
      <w:r w:rsidRPr="006D3B93">
        <w:rPr>
          <w:rFonts w:ascii="Times New Roman" w:hAnsi="Times New Roman" w:cs="Times New Roman"/>
          <w:bCs/>
          <w:sz w:val="28"/>
          <w:szCs w:val="28"/>
        </w:rPr>
        <w:t>Позитивная критика.</w:t>
      </w:r>
      <w:r w:rsidRPr="006D3B93">
        <w:rPr>
          <w:rFonts w:ascii="Times New Roman" w:hAnsi="Times New Roman" w:cs="Times New Roman"/>
          <w:sz w:val="28"/>
          <w:szCs w:val="28"/>
        </w:rPr>
        <w:t xml:space="preserve"> Разрушительная критика. Конструктивная критика. </w:t>
      </w:r>
      <w:r w:rsidRPr="006D3B93">
        <w:rPr>
          <w:rFonts w:ascii="Times New Roman" w:hAnsi="Times New Roman" w:cs="Times New Roman"/>
          <w:bCs/>
          <w:sz w:val="28"/>
          <w:szCs w:val="28"/>
        </w:rPr>
        <w:t>Приемы снижения негативного воздействия замечаний.</w:t>
      </w:r>
      <w:r w:rsidRPr="006D3B93">
        <w:rPr>
          <w:rFonts w:ascii="Times New Roman" w:hAnsi="Times New Roman" w:cs="Times New Roman"/>
          <w:sz w:val="28"/>
          <w:szCs w:val="28"/>
        </w:rPr>
        <w:t xml:space="preserve"> </w:t>
      </w:r>
      <w:r w:rsidR="00FB7709" w:rsidRPr="006D3B93">
        <w:rPr>
          <w:rFonts w:ascii="Times New Roman" w:hAnsi="Times New Roman" w:cs="Times New Roman"/>
          <w:bCs/>
          <w:iCs/>
          <w:sz w:val="28"/>
          <w:szCs w:val="28"/>
        </w:rPr>
        <w:t>Как правильно делать комплименты.</w:t>
      </w:r>
      <w:r w:rsidR="00FB77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7709" w:rsidRPr="00FB7709">
        <w:rPr>
          <w:rFonts w:ascii="Times New Roman" w:hAnsi="Times New Roman" w:cs="Times New Roman"/>
          <w:sz w:val="28"/>
          <w:szCs w:val="28"/>
        </w:rPr>
        <w:t xml:space="preserve">Факторы, влияющие на процесс коммуникаций. </w:t>
      </w:r>
      <w:r w:rsidRPr="006D3B93">
        <w:rPr>
          <w:rFonts w:ascii="Times New Roman" w:hAnsi="Times New Roman" w:cs="Times New Roman"/>
          <w:sz w:val="28"/>
          <w:szCs w:val="28"/>
        </w:rPr>
        <w:t>Тип личности по Майерс-</w:t>
      </w:r>
      <w:proofErr w:type="spellStart"/>
      <w:r w:rsidRPr="006D3B93">
        <w:rPr>
          <w:rFonts w:ascii="Times New Roman" w:hAnsi="Times New Roman" w:cs="Times New Roman"/>
          <w:sz w:val="28"/>
          <w:szCs w:val="28"/>
        </w:rPr>
        <w:t>Бриггс</w:t>
      </w:r>
      <w:proofErr w:type="spellEnd"/>
      <w:r w:rsidRPr="006D3B93">
        <w:rPr>
          <w:rFonts w:ascii="Times New Roman" w:hAnsi="Times New Roman" w:cs="Times New Roman"/>
          <w:sz w:val="28"/>
          <w:szCs w:val="28"/>
        </w:rPr>
        <w:t>. Принцип использования типологии личности для построения эффективной коммуникации.</w:t>
      </w:r>
      <w:r w:rsidR="00FB7709">
        <w:rPr>
          <w:rFonts w:ascii="Times New Roman" w:hAnsi="Times New Roman" w:cs="Times New Roman"/>
          <w:sz w:val="28"/>
          <w:szCs w:val="28"/>
        </w:rPr>
        <w:t xml:space="preserve"> </w:t>
      </w:r>
      <w:r w:rsidRPr="006D3B93">
        <w:rPr>
          <w:rFonts w:ascii="Times New Roman" w:hAnsi="Times New Roman" w:cs="Times New Roman"/>
          <w:sz w:val="28"/>
          <w:szCs w:val="28"/>
        </w:rPr>
        <w:t>Доминантная модальность: в</w:t>
      </w:r>
      <w:r w:rsidRPr="006D3B93">
        <w:rPr>
          <w:rStyle w:val="a9"/>
          <w:rFonts w:eastAsia="Calibri"/>
          <w:b w:val="0"/>
          <w:i w:val="0"/>
          <w:sz w:val="28"/>
          <w:szCs w:val="28"/>
        </w:rPr>
        <w:t>изуальная</w:t>
      </w:r>
      <w:r w:rsidRPr="006D3B93">
        <w:rPr>
          <w:rStyle w:val="a9"/>
          <w:rFonts w:eastAsia="Calibri"/>
          <w:b w:val="0"/>
          <w:sz w:val="28"/>
          <w:szCs w:val="28"/>
        </w:rPr>
        <w:t xml:space="preserve">, - </w:t>
      </w:r>
      <w:r w:rsidRPr="006D3B93">
        <w:rPr>
          <w:rStyle w:val="a9"/>
          <w:rFonts w:eastAsia="Calibri"/>
          <w:b w:val="0"/>
          <w:i w:val="0"/>
          <w:sz w:val="28"/>
          <w:szCs w:val="28"/>
        </w:rPr>
        <w:t>аудиальная</w:t>
      </w:r>
      <w:r w:rsidRPr="006D3B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3B93">
        <w:rPr>
          <w:rFonts w:ascii="Times New Roman" w:hAnsi="Times New Roman" w:cs="Times New Roman"/>
          <w:sz w:val="28"/>
          <w:szCs w:val="28"/>
        </w:rPr>
        <w:t>к</w:t>
      </w:r>
      <w:r w:rsidRPr="006D3B93">
        <w:rPr>
          <w:rStyle w:val="a9"/>
          <w:rFonts w:eastAsia="Calibri"/>
          <w:b w:val="0"/>
          <w:i w:val="0"/>
          <w:sz w:val="28"/>
          <w:szCs w:val="28"/>
        </w:rPr>
        <w:t>инестетическая</w:t>
      </w:r>
      <w:r w:rsidRPr="006D3B93">
        <w:rPr>
          <w:rFonts w:ascii="Times New Roman" w:hAnsi="Times New Roman" w:cs="Times New Roman"/>
          <w:sz w:val="28"/>
          <w:szCs w:val="28"/>
        </w:rPr>
        <w:t>. Принцип использования доминантной модальности для построения эффективной коммуникации.</w:t>
      </w:r>
      <w:r w:rsidR="00FB7709">
        <w:rPr>
          <w:rFonts w:ascii="Times New Roman" w:hAnsi="Times New Roman" w:cs="Times New Roman"/>
          <w:sz w:val="28"/>
          <w:szCs w:val="28"/>
        </w:rPr>
        <w:t xml:space="preserve"> </w:t>
      </w:r>
      <w:r w:rsidRPr="006D3B93">
        <w:rPr>
          <w:rFonts w:ascii="Times New Roman" w:hAnsi="Times New Roman" w:cs="Times New Roman"/>
          <w:sz w:val="28"/>
          <w:szCs w:val="28"/>
        </w:rPr>
        <w:t xml:space="preserve">Состояние личности: </w:t>
      </w:r>
      <w:proofErr w:type="spellStart"/>
      <w:r w:rsidRPr="006D3B93">
        <w:rPr>
          <w:rStyle w:val="a9"/>
          <w:rFonts w:eastAsia="Calibri"/>
          <w:b w:val="0"/>
          <w:i w:val="0"/>
          <w:sz w:val="28"/>
          <w:szCs w:val="28"/>
        </w:rPr>
        <w:t>Трансакционный</w:t>
      </w:r>
      <w:proofErr w:type="spellEnd"/>
      <w:r w:rsidRPr="006D3B93">
        <w:rPr>
          <w:rStyle w:val="a9"/>
          <w:rFonts w:eastAsia="Calibri"/>
          <w:b w:val="0"/>
          <w:i w:val="0"/>
          <w:sz w:val="28"/>
          <w:szCs w:val="28"/>
        </w:rPr>
        <w:t xml:space="preserve"> анализ. </w:t>
      </w:r>
      <w:r w:rsidRPr="006D3B93">
        <w:rPr>
          <w:rFonts w:ascii="Times New Roman" w:hAnsi="Times New Roman" w:cs="Times New Roman"/>
          <w:sz w:val="28"/>
          <w:szCs w:val="28"/>
        </w:rPr>
        <w:t xml:space="preserve">Субъективный опыт человека (ИСО): </w:t>
      </w:r>
      <w:r w:rsidRPr="006D3B93">
        <w:rPr>
          <w:rStyle w:val="a9"/>
          <w:rFonts w:eastAsia="Calibri"/>
          <w:b w:val="0"/>
          <w:i w:val="0"/>
          <w:sz w:val="28"/>
          <w:szCs w:val="28"/>
        </w:rPr>
        <w:t>Интересы. Состояния. Отношения.</w:t>
      </w:r>
      <w:r w:rsidR="00FB7709">
        <w:rPr>
          <w:rStyle w:val="a9"/>
          <w:rFonts w:eastAsia="Calibri"/>
          <w:b w:val="0"/>
          <w:i w:val="0"/>
          <w:sz w:val="28"/>
          <w:szCs w:val="28"/>
        </w:rPr>
        <w:t xml:space="preserve"> </w:t>
      </w:r>
      <w:r w:rsidRPr="006D3B93">
        <w:rPr>
          <w:rStyle w:val="a9"/>
          <w:rFonts w:eastAsia="Calibri"/>
          <w:b w:val="0"/>
          <w:i w:val="0"/>
          <w:sz w:val="28"/>
          <w:szCs w:val="28"/>
        </w:rPr>
        <w:t>Управление конфликтами.</w:t>
      </w:r>
    </w:p>
    <w:p w:rsidR="002050AC" w:rsidRDefault="002050AC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5937DA" w:rsidRPr="00D152C3" w:rsidRDefault="005937DA" w:rsidP="00D37C4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./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а, контактные часы 30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, в том числе аудиторных часов 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ктических и семинарских занятий, 2 часа электронное обучение.</w:t>
      </w:r>
    </w:p>
    <w:p w:rsidR="005937DA" w:rsidRPr="00D152C3" w:rsidRDefault="005937DA" w:rsidP="00D37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FB77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proofErr w:type="gramStart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ачет.</w:t>
      </w:r>
    </w:p>
    <w:p w:rsidR="005937DA" w:rsidRPr="00D152C3" w:rsidRDefault="005937DA" w:rsidP="00D37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FB77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303475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FB7709" w:rsidRDefault="00FB7709" w:rsidP="00D3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709" w:rsidRDefault="00B57C0C" w:rsidP="00D3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proofErr w:type="gramStart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B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Агеева </w:t>
      </w:r>
    </w:p>
    <w:sectPr w:rsidR="00FB7709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36"/>
    <w:multiLevelType w:val="hybridMultilevel"/>
    <w:tmpl w:val="D84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A35E4"/>
    <w:multiLevelType w:val="hybridMultilevel"/>
    <w:tmpl w:val="D556E170"/>
    <w:lvl w:ilvl="0" w:tplc="2F064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5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D009B"/>
    <w:rsid w:val="00130658"/>
    <w:rsid w:val="002050AC"/>
    <w:rsid w:val="00255B80"/>
    <w:rsid w:val="00294466"/>
    <w:rsid w:val="00303475"/>
    <w:rsid w:val="004523F6"/>
    <w:rsid w:val="00460A2C"/>
    <w:rsid w:val="004C62F1"/>
    <w:rsid w:val="004E6FCF"/>
    <w:rsid w:val="005937DA"/>
    <w:rsid w:val="00677A59"/>
    <w:rsid w:val="006D18D1"/>
    <w:rsid w:val="006D3B93"/>
    <w:rsid w:val="006F584F"/>
    <w:rsid w:val="0087462D"/>
    <w:rsid w:val="008844DC"/>
    <w:rsid w:val="00971DBF"/>
    <w:rsid w:val="009B263C"/>
    <w:rsid w:val="009C1A41"/>
    <w:rsid w:val="00A3770E"/>
    <w:rsid w:val="00A47573"/>
    <w:rsid w:val="00B57C0C"/>
    <w:rsid w:val="00B9359F"/>
    <w:rsid w:val="00C22B29"/>
    <w:rsid w:val="00D152C3"/>
    <w:rsid w:val="00D37C4A"/>
    <w:rsid w:val="00D7268E"/>
    <w:rsid w:val="00DE7A05"/>
    <w:rsid w:val="00E40829"/>
    <w:rsid w:val="00EA34DD"/>
    <w:rsid w:val="00EF00E0"/>
    <w:rsid w:val="00F63BE6"/>
    <w:rsid w:val="00F878EA"/>
    <w:rsid w:val="00FB7709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0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EF00E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F00E0"/>
    <w:rPr>
      <w:rFonts w:ascii="Calibri" w:eastAsia="Calibri" w:hAnsi="Calibri" w:cs="Calibri"/>
      <w:color w:val="000000"/>
      <w:lang w:eastAsia="zh-CN"/>
    </w:rPr>
  </w:style>
  <w:style w:type="paragraph" w:customStyle="1" w:styleId="a">
    <w:name w:val="список с точками"/>
    <w:basedOn w:val="a0"/>
    <w:uiPriority w:val="99"/>
    <w:rsid w:val="00EF00E0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D3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D3B93"/>
    <w:rPr>
      <w:rFonts w:ascii="Calibri" w:eastAsia="Calibri" w:hAnsi="Calibri" w:cs="Calibri"/>
      <w:color w:val="000000"/>
      <w:sz w:val="16"/>
      <w:szCs w:val="16"/>
      <w:lang w:eastAsia="zh-CN"/>
    </w:rPr>
  </w:style>
  <w:style w:type="character" w:customStyle="1" w:styleId="a5">
    <w:name w:val="Основной текст + Курсив"/>
    <w:basedOn w:val="a1"/>
    <w:uiPriority w:val="99"/>
    <w:rsid w:val="006D3B9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1"/>
    <w:rsid w:val="006D3B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1"/>
    <w:link w:val="5"/>
    <w:locked/>
    <w:rsid w:val="006D3B93"/>
    <w:rPr>
      <w:rFonts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7"/>
    <w:rsid w:val="006D3B93"/>
    <w:pPr>
      <w:shd w:val="clear" w:color="auto" w:fill="FFFFFF"/>
      <w:spacing w:before="240" w:after="300" w:line="240" w:lineRule="atLeast"/>
      <w:ind w:hanging="1020"/>
      <w:jc w:val="center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styleId="a8">
    <w:name w:val="Normal (Web)"/>
    <w:basedOn w:val="a0"/>
    <w:uiPriority w:val="99"/>
    <w:rsid w:val="006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9">
    <w:name w:val="Основной текст + Полужирный;Курсив"/>
    <w:rsid w:val="006D3B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0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EF00E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F00E0"/>
    <w:rPr>
      <w:rFonts w:ascii="Calibri" w:eastAsia="Calibri" w:hAnsi="Calibri" w:cs="Calibri"/>
      <w:color w:val="000000"/>
      <w:lang w:eastAsia="zh-CN"/>
    </w:rPr>
  </w:style>
  <w:style w:type="paragraph" w:customStyle="1" w:styleId="a">
    <w:name w:val="список с точками"/>
    <w:basedOn w:val="a0"/>
    <w:uiPriority w:val="99"/>
    <w:rsid w:val="00EF00E0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D3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D3B93"/>
    <w:rPr>
      <w:rFonts w:ascii="Calibri" w:eastAsia="Calibri" w:hAnsi="Calibri" w:cs="Calibri"/>
      <w:color w:val="000000"/>
      <w:sz w:val="16"/>
      <w:szCs w:val="16"/>
      <w:lang w:eastAsia="zh-CN"/>
    </w:rPr>
  </w:style>
  <w:style w:type="character" w:customStyle="1" w:styleId="a5">
    <w:name w:val="Основной текст + Курсив"/>
    <w:basedOn w:val="a1"/>
    <w:uiPriority w:val="99"/>
    <w:rsid w:val="006D3B9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1"/>
    <w:rsid w:val="006D3B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1"/>
    <w:link w:val="5"/>
    <w:locked/>
    <w:rsid w:val="006D3B93"/>
    <w:rPr>
      <w:rFonts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7"/>
    <w:rsid w:val="006D3B93"/>
    <w:pPr>
      <w:shd w:val="clear" w:color="auto" w:fill="FFFFFF"/>
      <w:spacing w:before="240" w:after="300" w:line="240" w:lineRule="atLeast"/>
      <w:ind w:hanging="1020"/>
      <w:jc w:val="center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styleId="a8">
    <w:name w:val="Normal (Web)"/>
    <w:basedOn w:val="a0"/>
    <w:uiPriority w:val="99"/>
    <w:rsid w:val="006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9">
    <w:name w:val="Основной текст + Полужирный;Курсив"/>
    <w:rsid w:val="006D3B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5B-57E2-48D7-B5D3-BAD551DA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КафедраПрава2</cp:lastModifiedBy>
  <cp:revision>4</cp:revision>
  <dcterms:created xsi:type="dcterms:W3CDTF">2017-02-02T09:56:00Z</dcterms:created>
  <dcterms:modified xsi:type="dcterms:W3CDTF">2017-02-28T12:11:00Z</dcterms:modified>
</cp:coreProperties>
</file>