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B3" w:rsidRDefault="002266B3" w:rsidP="002266B3">
      <w:pPr>
        <w:spacing w:after="0" w:line="240" w:lineRule="auto"/>
        <w:jc w:val="center"/>
        <w:rPr>
          <w:rFonts w:ascii="Times New Roman" w:hAnsi="Times New Roman"/>
          <w:sz w:val="28"/>
          <w:szCs w:val="28"/>
        </w:rPr>
      </w:pPr>
      <w:r>
        <w:rPr>
          <w:rFonts w:ascii="Times New Roman" w:hAnsi="Times New Roman"/>
          <w:sz w:val="28"/>
          <w:szCs w:val="28"/>
        </w:rPr>
        <w:t xml:space="preserve">Аннотация  рабочей программы дисциплины </w:t>
      </w:r>
    </w:p>
    <w:p w:rsidR="002266B3" w:rsidRDefault="008F3D2E" w:rsidP="002266B3">
      <w:pPr>
        <w:spacing w:after="0" w:line="240" w:lineRule="auto"/>
        <w:jc w:val="center"/>
        <w:rPr>
          <w:rFonts w:ascii="Times New Roman" w:hAnsi="Times New Roman"/>
          <w:i/>
          <w:sz w:val="28"/>
          <w:szCs w:val="28"/>
          <w:u w:val="single"/>
        </w:rPr>
      </w:pPr>
      <w:r>
        <w:rPr>
          <w:rFonts w:ascii="Times New Roman" w:hAnsi="Times New Roman"/>
          <w:i/>
          <w:sz w:val="28"/>
          <w:szCs w:val="28"/>
          <w:u w:val="single"/>
        </w:rPr>
        <w:t xml:space="preserve">Б1. В.ДВ.03.01 </w:t>
      </w:r>
      <w:r w:rsidR="002266B3">
        <w:rPr>
          <w:rFonts w:ascii="Times New Roman" w:hAnsi="Times New Roman"/>
          <w:i/>
          <w:sz w:val="28"/>
          <w:szCs w:val="28"/>
          <w:u w:val="single"/>
        </w:rPr>
        <w:t>«Правовое регулирование хозяйственной деятельности»</w:t>
      </w:r>
    </w:p>
    <w:p w:rsidR="002266B3" w:rsidRDefault="002266B3" w:rsidP="002266B3">
      <w:pPr>
        <w:spacing w:after="0" w:line="240" w:lineRule="auto"/>
        <w:jc w:val="center"/>
        <w:rPr>
          <w:rFonts w:ascii="Times New Roman" w:hAnsi="Times New Roman"/>
          <w:sz w:val="28"/>
          <w:szCs w:val="28"/>
        </w:rPr>
      </w:pPr>
      <w:r>
        <w:rPr>
          <w:rFonts w:ascii="Times New Roman" w:hAnsi="Times New Roman"/>
          <w:sz w:val="28"/>
          <w:szCs w:val="28"/>
        </w:rPr>
        <w:t>Направление подготовки</w:t>
      </w:r>
    </w:p>
    <w:p w:rsidR="002266B3" w:rsidRPr="00A71FD3" w:rsidRDefault="002266B3" w:rsidP="002266B3">
      <w:pPr>
        <w:spacing w:after="0" w:line="240" w:lineRule="auto"/>
        <w:jc w:val="center"/>
        <w:rPr>
          <w:rFonts w:ascii="Times New Roman" w:hAnsi="Times New Roman"/>
          <w:i/>
          <w:color w:val="000000"/>
          <w:sz w:val="28"/>
          <w:szCs w:val="28"/>
          <w:u w:val="single"/>
          <w:lang w:eastAsia="ru-RU"/>
        </w:rPr>
      </w:pPr>
      <w:r w:rsidRPr="00A71FD3">
        <w:rPr>
          <w:rFonts w:ascii="Times New Roman" w:hAnsi="Times New Roman"/>
          <w:i/>
          <w:color w:val="000000"/>
          <w:sz w:val="28"/>
          <w:szCs w:val="28"/>
          <w:u w:val="single"/>
          <w:lang w:eastAsia="ru-RU"/>
        </w:rPr>
        <w:t>38.03.02 МЕНЕДЖМЕНТ</w:t>
      </w:r>
      <w:r w:rsidRPr="00A71FD3">
        <w:rPr>
          <w:rFonts w:ascii="Times New Roman" w:hAnsi="Times New Roman"/>
          <w:i/>
          <w:color w:val="000000"/>
          <w:sz w:val="28"/>
          <w:szCs w:val="28"/>
          <w:u w:val="single"/>
          <w:lang w:eastAsia="ru-RU"/>
        </w:rPr>
        <w:br/>
        <w:t xml:space="preserve"> </w:t>
      </w:r>
      <w:r w:rsidRPr="00A71FD3">
        <w:rPr>
          <w:rFonts w:ascii="Times New Roman" w:hAnsi="Times New Roman"/>
          <w:i/>
          <w:sz w:val="28"/>
          <w:szCs w:val="28"/>
          <w:u w:val="single"/>
          <w:lang w:eastAsia="ru-RU"/>
        </w:rPr>
        <w:t xml:space="preserve">Профиль подготовки: </w:t>
      </w:r>
      <w:r>
        <w:rPr>
          <w:rFonts w:ascii="Times New Roman" w:hAnsi="Times New Roman"/>
          <w:i/>
          <w:color w:val="000000"/>
          <w:sz w:val="28"/>
          <w:szCs w:val="28"/>
          <w:u w:val="single"/>
          <w:lang w:eastAsia="ru-RU"/>
        </w:rPr>
        <w:t>Менеджмент организации</w:t>
      </w:r>
      <w:r w:rsidRPr="00A71FD3">
        <w:rPr>
          <w:rFonts w:ascii="Times New Roman" w:hAnsi="Times New Roman"/>
          <w:i/>
          <w:sz w:val="28"/>
          <w:szCs w:val="28"/>
          <w:u w:val="single"/>
          <w:lang w:eastAsia="ru-RU"/>
        </w:rPr>
        <w:t xml:space="preserve"> </w:t>
      </w:r>
    </w:p>
    <w:p w:rsidR="002266B3" w:rsidRDefault="002266B3" w:rsidP="002266B3">
      <w:pPr>
        <w:spacing w:after="0" w:line="240" w:lineRule="auto"/>
        <w:jc w:val="center"/>
        <w:rPr>
          <w:rFonts w:ascii="Times New Roman" w:hAnsi="Times New Roman"/>
          <w:i/>
          <w:sz w:val="28"/>
          <w:szCs w:val="28"/>
          <w:u w:val="single"/>
        </w:rPr>
      </w:pPr>
      <w:r>
        <w:rPr>
          <w:rFonts w:ascii="Times New Roman" w:hAnsi="Times New Roman"/>
          <w:sz w:val="28"/>
          <w:szCs w:val="28"/>
        </w:rPr>
        <w:t xml:space="preserve">Рабочая программа учебной дисциплины соответствует требованиям ФГОС  ВО по направлению </w:t>
      </w:r>
      <w:r w:rsidRPr="00A71FD3">
        <w:rPr>
          <w:rFonts w:ascii="Times New Roman" w:hAnsi="Times New Roman"/>
          <w:i/>
          <w:color w:val="000000"/>
          <w:sz w:val="28"/>
          <w:szCs w:val="28"/>
          <w:u w:val="single"/>
          <w:lang w:eastAsia="ru-RU"/>
        </w:rPr>
        <w:t>38.03.02 МЕНЕДЖМЕНТ</w:t>
      </w:r>
    </w:p>
    <w:p w:rsidR="002266B3" w:rsidRDefault="002266B3" w:rsidP="002266B3">
      <w:pPr>
        <w:spacing w:after="0" w:line="240" w:lineRule="auto"/>
        <w:jc w:val="center"/>
        <w:rPr>
          <w:rFonts w:ascii="Times New Roman" w:hAnsi="Times New Roman"/>
          <w:i/>
          <w:sz w:val="28"/>
          <w:szCs w:val="28"/>
        </w:rPr>
      </w:pPr>
    </w:p>
    <w:p w:rsidR="002266B3" w:rsidRDefault="002266B3" w:rsidP="002266B3">
      <w:pPr>
        <w:pStyle w:val="1"/>
        <w:numPr>
          <w:ilvl w:val="0"/>
          <w:numId w:val="1"/>
        </w:numPr>
        <w:tabs>
          <w:tab w:val="left" w:pos="994"/>
        </w:tabs>
        <w:spacing w:after="0" w:line="240" w:lineRule="auto"/>
        <w:ind w:left="0" w:firstLine="720"/>
        <w:jc w:val="both"/>
        <w:rPr>
          <w:rFonts w:ascii="Times New Roman" w:hAnsi="Times New Roman"/>
          <w:b/>
          <w:sz w:val="28"/>
          <w:szCs w:val="28"/>
        </w:rPr>
      </w:pPr>
      <w:r>
        <w:rPr>
          <w:rFonts w:ascii="Times New Roman" w:hAnsi="Times New Roman"/>
          <w:b/>
          <w:sz w:val="28"/>
          <w:szCs w:val="28"/>
        </w:rPr>
        <w:t>Место дисциплины в структуре ОПОП:</w:t>
      </w:r>
    </w:p>
    <w:p w:rsidR="002266B3" w:rsidRDefault="008F3D2E" w:rsidP="002266B3">
      <w:pPr>
        <w:tabs>
          <w:tab w:val="left" w:pos="994"/>
        </w:tabs>
        <w:spacing w:after="0" w:line="240" w:lineRule="auto"/>
        <w:ind w:firstLine="720"/>
        <w:jc w:val="both"/>
        <w:rPr>
          <w:rFonts w:ascii="Times New Roman" w:hAnsi="Times New Roman"/>
          <w:sz w:val="28"/>
          <w:szCs w:val="28"/>
        </w:rPr>
      </w:pPr>
      <w:r>
        <w:rPr>
          <w:rFonts w:ascii="Times New Roman" w:hAnsi="Times New Roman"/>
          <w:sz w:val="28"/>
          <w:szCs w:val="28"/>
        </w:rPr>
        <w:t>Дисциплина входит в вариативную</w:t>
      </w:r>
      <w:bookmarkStart w:id="0" w:name="_GoBack"/>
      <w:bookmarkEnd w:id="0"/>
      <w:r w:rsidR="002266B3">
        <w:rPr>
          <w:rFonts w:ascii="Times New Roman" w:hAnsi="Times New Roman"/>
          <w:sz w:val="28"/>
          <w:szCs w:val="28"/>
        </w:rPr>
        <w:t xml:space="preserve"> часть учебного плана.</w:t>
      </w:r>
    </w:p>
    <w:p w:rsidR="002266B3" w:rsidRDefault="002266B3" w:rsidP="002266B3">
      <w:pPr>
        <w:spacing w:after="0" w:line="240" w:lineRule="auto"/>
        <w:ind w:firstLine="709"/>
        <w:jc w:val="both"/>
        <w:rPr>
          <w:rFonts w:ascii="Times New Roman" w:hAnsi="Times New Roman"/>
          <w:sz w:val="28"/>
          <w:szCs w:val="28"/>
        </w:rPr>
      </w:pPr>
      <w:r>
        <w:rPr>
          <w:rFonts w:ascii="Times New Roman" w:hAnsi="Times New Roman"/>
          <w:sz w:val="28"/>
          <w:szCs w:val="28"/>
        </w:rPr>
        <w:t>Дисциплина основывается на знании следующих дисциплин:</w:t>
      </w:r>
    </w:p>
    <w:p w:rsidR="002266B3" w:rsidRDefault="002266B3" w:rsidP="002266B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614EFC">
        <w:rPr>
          <w:rFonts w:ascii="Times New Roman" w:hAnsi="Times New Roman"/>
          <w:sz w:val="28"/>
          <w:szCs w:val="28"/>
          <w:lang w:eastAsia="ru-RU"/>
        </w:rPr>
        <w:tab/>
      </w:r>
      <w:r>
        <w:rPr>
          <w:rFonts w:ascii="Times New Roman" w:hAnsi="Times New Roman"/>
          <w:sz w:val="28"/>
          <w:szCs w:val="28"/>
          <w:lang w:eastAsia="ru-RU"/>
        </w:rPr>
        <w:t>История</w:t>
      </w:r>
    </w:p>
    <w:p w:rsidR="002266B3" w:rsidRDefault="002266B3" w:rsidP="002266B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614EFC">
        <w:rPr>
          <w:rFonts w:ascii="Times New Roman" w:hAnsi="Times New Roman"/>
          <w:sz w:val="28"/>
          <w:szCs w:val="28"/>
          <w:lang w:eastAsia="ru-RU"/>
        </w:rPr>
        <w:tab/>
      </w:r>
      <w:r>
        <w:rPr>
          <w:rFonts w:ascii="Times New Roman" w:hAnsi="Times New Roman"/>
          <w:sz w:val="28"/>
          <w:szCs w:val="28"/>
          <w:lang w:eastAsia="ru-RU"/>
        </w:rPr>
        <w:t>Философия</w:t>
      </w:r>
    </w:p>
    <w:p w:rsidR="002266B3" w:rsidRDefault="002266B3" w:rsidP="002266B3">
      <w:pPr>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614EFC">
        <w:rPr>
          <w:rFonts w:ascii="Times New Roman" w:hAnsi="Times New Roman"/>
          <w:sz w:val="28"/>
          <w:szCs w:val="28"/>
          <w:lang w:eastAsia="ru-RU"/>
        </w:rPr>
        <w:tab/>
      </w:r>
      <w:r>
        <w:rPr>
          <w:rFonts w:ascii="Times New Roman" w:hAnsi="Times New Roman"/>
          <w:sz w:val="28"/>
          <w:szCs w:val="28"/>
          <w:lang w:eastAsia="ru-RU"/>
        </w:rPr>
        <w:t>Экономическая теория</w:t>
      </w:r>
    </w:p>
    <w:p w:rsidR="002266B3" w:rsidRDefault="002266B3" w:rsidP="002266B3">
      <w:pPr>
        <w:spacing w:after="0" w:line="240" w:lineRule="auto"/>
        <w:ind w:firstLine="709"/>
        <w:jc w:val="both"/>
        <w:rPr>
          <w:rFonts w:ascii="Times New Roman" w:hAnsi="Times New Roman"/>
          <w:spacing w:val="4"/>
          <w:sz w:val="28"/>
          <w:szCs w:val="28"/>
        </w:rPr>
      </w:pPr>
      <w:r>
        <w:rPr>
          <w:rFonts w:ascii="Times New Roman" w:hAnsi="Times New Roman"/>
          <w:sz w:val="28"/>
          <w:szCs w:val="28"/>
        </w:rPr>
        <w:t xml:space="preserve">Изучение дисциплины необходимо для дальнейшего изучения </w:t>
      </w:r>
      <w:r>
        <w:rPr>
          <w:rFonts w:ascii="Times New Roman" w:hAnsi="Times New Roman"/>
          <w:spacing w:val="4"/>
          <w:sz w:val="28"/>
          <w:szCs w:val="28"/>
        </w:rPr>
        <w:t>следующих дисциплин:</w:t>
      </w:r>
    </w:p>
    <w:p w:rsidR="002266B3" w:rsidRPr="00A71FD3" w:rsidRDefault="002266B3" w:rsidP="002266B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614EFC">
        <w:rPr>
          <w:rFonts w:ascii="Times New Roman" w:hAnsi="Times New Roman"/>
          <w:sz w:val="28"/>
          <w:szCs w:val="28"/>
          <w:lang w:eastAsia="ru-RU"/>
        </w:rPr>
        <w:tab/>
      </w:r>
      <w:r w:rsidRPr="00A71FD3">
        <w:rPr>
          <w:rFonts w:ascii="Times New Roman" w:hAnsi="Times New Roman"/>
          <w:sz w:val="28"/>
          <w:szCs w:val="28"/>
          <w:lang w:eastAsia="ru-RU"/>
        </w:rPr>
        <w:t>Государственное регулирование торговой деятельности</w:t>
      </w:r>
    </w:p>
    <w:p w:rsidR="002266B3" w:rsidRPr="00A71FD3" w:rsidRDefault="002266B3" w:rsidP="00614EFC">
      <w:pPr>
        <w:spacing w:after="0" w:line="240" w:lineRule="auto"/>
        <w:ind w:firstLine="708"/>
        <w:jc w:val="both"/>
        <w:rPr>
          <w:rFonts w:ascii="Times New Roman" w:hAnsi="Times New Roman"/>
          <w:sz w:val="28"/>
          <w:szCs w:val="28"/>
          <w:lang w:eastAsia="ru-RU"/>
        </w:rPr>
      </w:pPr>
      <w:r w:rsidRPr="00A71FD3">
        <w:rPr>
          <w:rFonts w:ascii="Times New Roman" w:hAnsi="Times New Roman"/>
          <w:sz w:val="28"/>
          <w:szCs w:val="28"/>
          <w:lang w:eastAsia="ru-RU"/>
        </w:rPr>
        <w:t>Антикризисное управление</w:t>
      </w:r>
    </w:p>
    <w:p w:rsidR="002266B3" w:rsidRPr="00A71FD3" w:rsidRDefault="002266B3" w:rsidP="002266B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614EFC">
        <w:rPr>
          <w:rFonts w:ascii="Times New Roman" w:hAnsi="Times New Roman"/>
          <w:sz w:val="28"/>
          <w:szCs w:val="28"/>
          <w:lang w:eastAsia="ru-RU"/>
        </w:rPr>
        <w:tab/>
      </w:r>
      <w:r w:rsidRPr="00A71FD3">
        <w:rPr>
          <w:rFonts w:ascii="Times New Roman" w:hAnsi="Times New Roman"/>
          <w:sz w:val="28"/>
          <w:szCs w:val="28"/>
          <w:lang w:eastAsia="ru-RU"/>
        </w:rPr>
        <w:t>Прогнозирование и планирование в управлении</w:t>
      </w:r>
      <w:r>
        <w:rPr>
          <w:rFonts w:ascii="Times New Roman" w:hAnsi="Times New Roman"/>
          <w:sz w:val="28"/>
          <w:szCs w:val="28"/>
          <w:lang w:eastAsia="ru-RU"/>
        </w:rPr>
        <w:t>.</w:t>
      </w:r>
    </w:p>
    <w:p w:rsidR="002266B3" w:rsidRDefault="002266B3" w:rsidP="002266B3">
      <w:pPr>
        <w:pStyle w:val="1"/>
        <w:numPr>
          <w:ilvl w:val="0"/>
          <w:numId w:val="1"/>
        </w:numPr>
        <w:tabs>
          <w:tab w:val="left" w:pos="994"/>
        </w:tabs>
        <w:spacing w:after="0" w:line="240" w:lineRule="auto"/>
        <w:ind w:left="0" w:firstLine="720"/>
        <w:jc w:val="both"/>
        <w:rPr>
          <w:rFonts w:ascii="Times New Roman" w:hAnsi="Times New Roman"/>
          <w:b/>
          <w:sz w:val="28"/>
          <w:szCs w:val="28"/>
        </w:rPr>
      </w:pPr>
      <w:r>
        <w:rPr>
          <w:rFonts w:ascii="Times New Roman" w:hAnsi="Times New Roman"/>
          <w:b/>
          <w:sz w:val="28"/>
          <w:szCs w:val="28"/>
        </w:rPr>
        <w:t>Цель и задачи дисциплины, требования к результатам освоения дисциплины:</w:t>
      </w:r>
    </w:p>
    <w:p w:rsidR="00A47FBD" w:rsidRPr="00A47FBD" w:rsidRDefault="00A47FBD" w:rsidP="00A47FBD">
      <w:pPr>
        <w:spacing w:after="0"/>
        <w:jc w:val="both"/>
        <w:rPr>
          <w:rFonts w:ascii="Times New Roman" w:hAnsi="Times New Roman"/>
          <w:bCs/>
          <w:sz w:val="28"/>
          <w:szCs w:val="28"/>
        </w:rPr>
      </w:pPr>
      <w:r w:rsidRPr="00A47FBD">
        <w:rPr>
          <w:rFonts w:ascii="Times New Roman" w:hAnsi="Times New Roman"/>
          <w:bCs/>
          <w:sz w:val="28"/>
          <w:szCs w:val="28"/>
        </w:rPr>
        <w:t xml:space="preserve">Целью учебной дисциплины </w:t>
      </w:r>
      <w:r w:rsidRPr="00A47FBD">
        <w:rPr>
          <w:rFonts w:ascii="Times New Roman" w:hAnsi="Times New Roman"/>
          <w:sz w:val="28"/>
          <w:szCs w:val="28"/>
          <w:u w:val="single"/>
        </w:rPr>
        <w:t xml:space="preserve">«Правовое регулирование </w:t>
      </w:r>
      <w:r>
        <w:rPr>
          <w:rFonts w:ascii="Times New Roman" w:hAnsi="Times New Roman"/>
          <w:sz w:val="28"/>
          <w:szCs w:val="28"/>
          <w:u w:val="single"/>
        </w:rPr>
        <w:t>хозяйственной деятельности</w:t>
      </w:r>
      <w:r w:rsidRPr="00A47FBD">
        <w:rPr>
          <w:rFonts w:ascii="Times New Roman" w:hAnsi="Times New Roman"/>
          <w:sz w:val="28"/>
          <w:szCs w:val="28"/>
          <w:u w:val="single"/>
        </w:rPr>
        <w:t>»</w:t>
      </w:r>
      <w:r w:rsidRPr="00A47FBD">
        <w:rPr>
          <w:rFonts w:ascii="Times New Roman" w:hAnsi="Times New Roman"/>
          <w:bCs/>
          <w:sz w:val="28"/>
          <w:szCs w:val="28"/>
        </w:rPr>
        <w:t xml:space="preserve"> является:</w:t>
      </w:r>
    </w:p>
    <w:p w:rsidR="00A47FBD" w:rsidRPr="00A47FBD" w:rsidRDefault="00A47FBD" w:rsidP="00A47FBD">
      <w:pPr>
        <w:spacing w:after="0"/>
        <w:jc w:val="both"/>
        <w:rPr>
          <w:rFonts w:ascii="Times New Roman" w:hAnsi="Times New Roman"/>
          <w:sz w:val="28"/>
          <w:szCs w:val="28"/>
        </w:rPr>
      </w:pPr>
      <w:r w:rsidRPr="00A47FBD">
        <w:rPr>
          <w:rFonts w:ascii="Times New Roman" w:hAnsi="Times New Roman"/>
          <w:bCs/>
          <w:sz w:val="28"/>
          <w:szCs w:val="28"/>
        </w:rPr>
        <w:t>1.</w:t>
      </w:r>
      <w:r w:rsidRPr="00A47FBD">
        <w:rPr>
          <w:rFonts w:ascii="Times New Roman" w:hAnsi="Times New Roman"/>
          <w:sz w:val="28"/>
          <w:szCs w:val="28"/>
        </w:rPr>
        <w:t xml:space="preserve"> Овладение студентами знаниями в области права;</w:t>
      </w:r>
    </w:p>
    <w:p w:rsidR="00A47FBD" w:rsidRPr="00A47FBD" w:rsidRDefault="00A47FBD" w:rsidP="00A47FBD">
      <w:pPr>
        <w:spacing w:after="0"/>
        <w:jc w:val="both"/>
        <w:rPr>
          <w:rFonts w:ascii="Times New Roman" w:hAnsi="Times New Roman"/>
          <w:sz w:val="28"/>
          <w:szCs w:val="28"/>
        </w:rPr>
      </w:pPr>
      <w:r w:rsidRPr="00A47FBD">
        <w:rPr>
          <w:rFonts w:ascii="Times New Roman" w:hAnsi="Times New Roman"/>
          <w:sz w:val="28"/>
          <w:szCs w:val="28"/>
        </w:rPr>
        <w:t>2. Выработка позитивного отношения к правовым нормативам;</w:t>
      </w:r>
    </w:p>
    <w:p w:rsidR="00A47FBD" w:rsidRPr="00A47FBD" w:rsidRDefault="00A47FBD" w:rsidP="00A47FBD">
      <w:pPr>
        <w:spacing w:after="0"/>
        <w:jc w:val="both"/>
        <w:rPr>
          <w:rFonts w:ascii="Times New Roman" w:hAnsi="Times New Roman"/>
          <w:sz w:val="28"/>
          <w:szCs w:val="28"/>
        </w:rPr>
      </w:pPr>
      <w:r w:rsidRPr="00A47FBD">
        <w:rPr>
          <w:rFonts w:ascii="Times New Roman" w:hAnsi="Times New Roman"/>
          <w:sz w:val="28"/>
          <w:szCs w:val="28"/>
        </w:rPr>
        <w:t xml:space="preserve">3. Рассмотрение права как социальной реальности, важность и значимость которого в условиях современной жизни трудно переоценить; </w:t>
      </w:r>
    </w:p>
    <w:p w:rsidR="00A47FBD" w:rsidRPr="00A47FBD" w:rsidRDefault="00A47FBD" w:rsidP="00A47FBD">
      <w:pPr>
        <w:spacing w:after="0"/>
        <w:jc w:val="both"/>
        <w:rPr>
          <w:rFonts w:ascii="Times New Roman" w:hAnsi="Times New Roman"/>
          <w:sz w:val="28"/>
          <w:szCs w:val="28"/>
        </w:rPr>
      </w:pPr>
      <w:r w:rsidRPr="00A47FBD">
        <w:rPr>
          <w:rFonts w:ascii="Times New Roman" w:hAnsi="Times New Roman"/>
          <w:sz w:val="28"/>
          <w:szCs w:val="28"/>
        </w:rPr>
        <w:t xml:space="preserve">4. Формирование у студентов навыков самостоятельной работы с нормативно-правовыми актами. </w:t>
      </w:r>
    </w:p>
    <w:p w:rsidR="00A47FBD" w:rsidRPr="00A47FBD" w:rsidRDefault="00A47FBD" w:rsidP="00A47FBD">
      <w:pPr>
        <w:spacing w:after="0"/>
        <w:jc w:val="both"/>
        <w:rPr>
          <w:rFonts w:ascii="Times New Roman" w:hAnsi="Times New Roman"/>
          <w:sz w:val="28"/>
          <w:szCs w:val="28"/>
        </w:rPr>
      </w:pPr>
      <w:bookmarkStart w:id="1" w:name="_Toc339543313"/>
      <w:r w:rsidRPr="00A47FBD">
        <w:rPr>
          <w:rFonts w:ascii="Times New Roman" w:hAnsi="Times New Roman"/>
          <w:sz w:val="28"/>
          <w:szCs w:val="28"/>
        </w:rPr>
        <w:t>Учебные задачи дисциплины</w:t>
      </w:r>
      <w:bookmarkEnd w:id="1"/>
    </w:p>
    <w:p w:rsidR="00A47FBD" w:rsidRPr="00A47FBD" w:rsidRDefault="00A47FBD" w:rsidP="00A47FBD">
      <w:pPr>
        <w:spacing w:after="0"/>
        <w:jc w:val="both"/>
        <w:rPr>
          <w:rFonts w:ascii="Times New Roman" w:hAnsi="Times New Roman"/>
          <w:sz w:val="28"/>
          <w:szCs w:val="28"/>
        </w:rPr>
      </w:pPr>
      <w:r w:rsidRPr="00A47FBD">
        <w:rPr>
          <w:rFonts w:ascii="Times New Roman" w:hAnsi="Times New Roman"/>
          <w:sz w:val="28"/>
          <w:szCs w:val="28"/>
        </w:rPr>
        <w:t>Задачами дисциплины являются:</w:t>
      </w:r>
    </w:p>
    <w:p w:rsidR="00A47FBD" w:rsidRPr="00A47FBD" w:rsidRDefault="00A47FBD" w:rsidP="00A47FBD">
      <w:pPr>
        <w:spacing w:after="0"/>
        <w:jc w:val="both"/>
        <w:rPr>
          <w:rFonts w:ascii="Times New Roman" w:hAnsi="Times New Roman"/>
          <w:sz w:val="28"/>
          <w:szCs w:val="28"/>
        </w:rPr>
      </w:pPr>
      <w:r w:rsidRPr="00A47FBD">
        <w:rPr>
          <w:rFonts w:ascii="Times New Roman" w:hAnsi="Times New Roman"/>
          <w:sz w:val="28"/>
          <w:szCs w:val="28"/>
        </w:rPr>
        <w:t xml:space="preserve">1. Выработка умения понимать законы и другие нормативные правовые акты; </w:t>
      </w:r>
    </w:p>
    <w:p w:rsidR="00A47FBD" w:rsidRPr="00A47FBD" w:rsidRDefault="00A47FBD" w:rsidP="00A47FBD">
      <w:pPr>
        <w:spacing w:after="0"/>
        <w:jc w:val="both"/>
        <w:rPr>
          <w:rFonts w:ascii="Times New Roman" w:hAnsi="Times New Roman"/>
          <w:sz w:val="28"/>
          <w:szCs w:val="28"/>
        </w:rPr>
      </w:pPr>
      <w:r w:rsidRPr="00A47FBD">
        <w:rPr>
          <w:rFonts w:ascii="Times New Roman" w:hAnsi="Times New Roman"/>
          <w:sz w:val="28"/>
          <w:szCs w:val="28"/>
        </w:rPr>
        <w:t>2. Обеспечение соблюдения положений нормативно-правовых актов;</w:t>
      </w:r>
    </w:p>
    <w:p w:rsidR="00A47FBD" w:rsidRPr="00A47FBD" w:rsidRDefault="00A47FBD" w:rsidP="00A47FBD">
      <w:pPr>
        <w:spacing w:after="0"/>
        <w:jc w:val="both"/>
        <w:rPr>
          <w:rFonts w:ascii="Times New Roman" w:hAnsi="Times New Roman"/>
          <w:sz w:val="28"/>
          <w:szCs w:val="28"/>
        </w:rPr>
      </w:pPr>
      <w:r w:rsidRPr="00A47FBD">
        <w:rPr>
          <w:rFonts w:ascii="Times New Roman" w:hAnsi="Times New Roman"/>
          <w:sz w:val="28"/>
          <w:szCs w:val="28"/>
        </w:rPr>
        <w:t>3. Принятие решения и совершение необходимых юридических действий в точном соответствии с нормативно-правовыми актами;</w:t>
      </w:r>
    </w:p>
    <w:p w:rsidR="00A47FBD" w:rsidRPr="00A47FBD" w:rsidRDefault="00A47FBD" w:rsidP="00A47FBD">
      <w:pPr>
        <w:spacing w:after="0"/>
        <w:jc w:val="both"/>
        <w:rPr>
          <w:rFonts w:ascii="Times New Roman" w:hAnsi="Times New Roman"/>
          <w:sz w:val="28"/>
          <w:szCs w:val="28"/>
        </w:rPr>
      </w:pPr>
      <w:r w:rsidRPr="00A47FBD">
        <w:rPr>
          <w:rFonts w:ascii="Times New Roman" w:hAnsi="Times New Roman"/>
          <w:sz w:val="28"/>
          <w:szCs w:val="28"/>
        </w:rPr>
        <w:t xml:space="preserve">4. Анализ законодательства и практики его применения, </w:t>
      </w:r>
    </w:p>
    <w:p w:rsidR="00A47FBD" w:rsidRPr="00A47FBD" w:rsidRDefault="00A47FBD" w:rsidP="00A47FBD">
      <w:pPr>
        <w:spacing w:after="0"/>
        <w:jc w:val="both"/>
        <w:rPr>
          <w:rFonts w:ascii="Times New Roman" w:hAnsi="Times New Roman"/>
          <w:sz w:val="28"/>
          <w:szCs w:val="28"/>
        </w:rPr>
      </w:pPr>
      <w:r w:rsidRPr="00A47FBD">
        <w:rPr>
          <w:rFonts w:ascii="Times New Roman" w:hAnsi="Times New Roman"/>
          <w:sz w:val="28"/>
          <w:szCs w:val="28"/>
        </w:rPr>
        <w:t>5. Выработка умения ориентироваться в специальной юридической литературе.</w:t>
      </w:r>
    </w:p>
    <w:p w:rsidR="00A47FBD" w:rsidRPr="00A47FBD" w:rsidRDefault="00A47FBD" w:rsidP="00A47FBD">
      <w:pPr>
        <w:spacing w:after="0"/>
        <w:jc w:val="both"/>
        <w:rPr>
          <w:rFonts w:ascii="Times New Roman" w:hAnsi="Times New Roman"/>
          <w:sz w:val="28"/>
          <w:szCs w:val="28"/>
        </w:rPr>
      </w:pPr>
      <w:r w:rsidRPr="00A47FBD">
        <w:rPr>
          <w:rFonts w:ascii="Times New Roman" w:hAnsi="Times New Roman"/>
          <w:sz w:val="28"/>
          <w:szCs w:val="28"/>
        </w:rPr>
        <w:t xml:space="preserve">В результате освоения </w:t>
      </w:r>
      <w:r>
        <w:rPr>
          <w:rFonts w:ascii="Times New Roman" w:hAnsi="Times New Roman"/>
          <w:sz w:val="28"/>
          <w:szCs w:val="28"/>
        </w:rPr>
        <w:t>дисциплины</w:t>
      </w:r>
      <w:r w:rsidRPr="00A47FBD">
        <w:rPr>
          <w:rFonts w:ascii="Times New Roman" w:hAnsi="Times New Roman"/>
          <w:sz w:val="28"/>
          <w:szCs w:val="28"/>
        </w:rPr>
        <w:t xml:space="preserve"> студент должен:</w:t>
      </w:r>
    </w:p>
    <w:p w:rsidR="00A47FBD" w:rsidRPr="00A47FBD" w:rsidRDefault="00A47FBD" w:rsidP="00A47FBD">
      <w:pPr>
        <w:spacing w:after="0"/>
        <w:jc w:val="both"/>
        <w:rPr>
          <w:rFonts w:ascii="Times New Roman" w:hAnsi="Times New Roman"/>
          <w:sz w:val="28"/>
          <w:szCs w:val="28"/>
        </w:rPr>
      </w:pPr>
      <w:r w:rsidRPr="00A47FBD">
        <w:rPr>
          <w:rFonts w:ascii="Times New Roman" w:hAnsi="Times New Roman"/>
          <w:b/>
          <w:sz w:val="28"/>
          <w:szCs w:val="28"/>
        </w:rPr>
        <w:t>Знать:</w:t>
      </w:r>
      <w:r>
        <w:rPr>
          <w:rFonts w:ascii="Times New Roman" w:hAnsi="Times New Roman"/>
          <w:b/>
          <w:sz w:val="28"/>
          <w:szCs w:val="28"/>
        </w:rPr>
        <w:t xml:space="preserve"> </w:t>
      </w:r>
      <w:r w:rsidRPr="00A47FBD">
        <w:rPr>
          <w:rFonts w:ascii="Times New Roman" w:hAnsi="Times New Roman"/>
          <w:sz w:val="28"/>
          <w:szCs w:val="28"/>
        </w:rPr>
        <w:t>Сп</w:t>
      </w:r>
      <w:r>
        <w:rPr>
          <w:rFonts w:ascii="Times New Roman" w:hAnsi="Times New Roman"/>
          <w:sz w:val="28"/>
          <w:szCs w:val="28"/>
        </w:rPr>
        <w:t>особы сбора и обработки данных</w:t>
      </w:r>
      <w:r w:rsidRPr="00A47FBD">
        <w:rPr>
          <w:rFonts w:ascii="Times New Roman" w:hAnsi="Times New Roman"/>
          <w:sz w:val="28"/>
          <w:szCs w:val="28"/>
        </w:rPr>
        <w:t>;</w:t>
      </w:r>
      <w:r>
        <w:rPr>
          <w:rFonts w:ascii="Times New Roman" w:hAnsi="Times New Roman"/>
          <w:sz w:val="28"/>
          <w:szCs w:val="28"/>
        </w:rPr>
        <w:t xml:space="preserve"> м</w:t>
      </w:r>
      <w:r w:rsidRPr="00A47FBD">
        <w:rPr>
          <w:rFonts w:ascii="Times New Roman" w:hAnsi="Times New Roman"/>
          <w:sz w:val="28"/>
          <w:szCs w:val="28"/>
        </w:rPr>
        <w:t>етоды анализа данных, необходимых для решения поставленных экономических задач</w:t>
      </w:r>
      <w:r>
        <w:rPr>
          <w:rFonts w:ascii="Times New Roman" w:hAnsi="Times New Roman"/>
          <w:sz w:val="28"/>
          <w:szCs w:val="28"/>
        </w:rPr>
        <w:t>; н</w:t>
      </w:r>
      <w:r w:rsidRPr="00A47FBD">
        <w:rPr>
          <w:rFonts w:ascii="Times New Roman" w:hAnsi="Times New Roman"/>
          <w:sz w:val="28"/>
          <w:szCs w:val="28"/>
        </w:rPr>
        <w:t xml:space="preserve">ормативные правовые </w:t>
      </w:r>
      <w:r>
        <w:rPr>
          <w:rFonts w:ascii="Times New Roman" w:hAnsi="Times New Roman"/>
          <w:sz w:val="28"/>
          <w:szCs w:val="28"/>
        </w:rPr>
        <w:t>документы в своей деятельности</w:t>
      </w:r>
      <w:r w:rsidRPr="00A47FBD">
        <w:rPr>
          <w:rFonts w:ascii="Times New Roman" w:hAnsi="Times New Roman"/>
          <w:sz w:val="28"/>
          <w:szCs w:val="28"/>
        </w:rPr>
        <w:t>.</w:t>
      </w:r>
    </w:p>
    <w:p w:rsidR="00A47FBD" w:rsidRPr="00A47FBD" w:rsidRDefault="00A47FBD" w:rsidP="00A47FBD">
      <w:pPr>
        <w:spacing w:after="0"/>
        <w:jc w:val="both"/>
        <w:rPr>
          <w:rFonts w:ascii="Times New Roman" w:hAnsi="Times New Roman"/>
          <w:sz w:val="28"/>
          <w:szCs w:val="28"/>
        </w:rPr>
      </w:pPr>
      <w:r w:rsidRPr="00A47FBD">
        <w:rPr>
          <w:rFonts w:ascii="Times New Roman" w:hAnsi="Times New Roman"/>
          <w:b/>
          <w:sz w:val="28"/>
          <w:szCs w:val="28"/>
        </w:rPr>
        <w:lastRenderedPageBreak/>
        <w:t>Уметь:</w:t>
      </w:r>
      <w:r>
        <w:rPr>
          <w:rFonts w:ascii="Times New Roman" w:hAnsi="Times New Roman"/>
          <w:b/>
          <w:sz w:val="28"/>
          <w:szCs w:val="28"/>
        </w:rPr>
        <w:t xml:space="preserve"> с</w:t>
      </w:r>
      <w:r w:rsidRPr="00A47FBD">
        <w:rPr>
          <w:rFonts w:ascii="Times New Roman" w:hAnsi="Times New Roman"/>
          <w:sz w:val="28"/>
          <w:szCs w:val="28"/>
        </w:rPr>
        <w:t>обирать и обрабатывать дан</w:t>
      </w:r>
      <w:r>
        <w:rPr>
          <w:rFonts w:ascii="Times New Roman" w:hAnsi="Times New Roman"/>
          <w:sz w:val="28"/>
          <w:szCs w:val="28"/>
        </w:rPr>
        <w:t>ные с помощью различных методов</w:t>
      </w:r>
      <w:r w:rsidRPr="00A47FBD">
        <w:rPr>
          <w:rFonts w:ascii="Times New Roman" w:hAnsi="Times New Roman"/>
          <w:sz w:val="28"/>
          <w:szCs w:val="28"/>
        </w:rPr>
        <w:t>;</w:t>
      </w:r>
      <w:r>
        <w:rPr>
          <w:rFonts w:ascii="Times New Roman" w:hAnsi="Times New Roman"/>
          <w:sz w:val="28"/>
          <w:szCs w:val="28"/>
        </w:rPr>
        <w:t xml:space="preserve"> и</w:t>
      </w:r>
      <w:r w:rsidRPr="00A47FBD">
        <w:rPr>
          <w:rFonts w:ascii="Times New Roman" w:hAnsi="Times New Roman"/>
          <w:sz w:val="28"/>
          <w:szCs w:val="28"/>
        </w:rPr>
        <w:t>спользовать нормативные правовые документы в своей деятельности;</w:t>
      </w:r>
      <w:r>
        <w:rPr>
          <w:rFonts w:ascii="Times New Roman" w:hAnsi="Times New Roman"/>
          <w:sz w:val="28"/>
          <w:szCs w:val="28"/>
        </w:rPr>
        <w:t xml:space="preserve"> с</w:t>
      </w:r>
      <w:r w:rsidRPr="00A47FBD">
        <w:rPr>
          <w:rFonts w:ascii="Times New Roman" w:hAnsi="Times New Roman"/>
          <w:sz w:val="28"/>
          <w:szCs w:val="28"/>
        </w:rPr>
        <w:t>обирать, анализировать и интерпретировать необходимую информацию, содержащуюся в различных формах отчетности и источниках;</w:t>
      </w:r>
      <w:r>
        <w:rPr>
          <w:rFonts w:ascii="Times New Roman" w:hAnsi="Times New Roman"/>
          <w:sz w:val="28"/>
          <w:szCs w:val="28"/>
        </w:rPr>
        <w:t xml:space="preserve"> п</w:t>
      </w:r>
      <w:r w:rsidRPr="00A47FBD">
        <w:rPr>
          <w:rFonts w:ascii="Times New Roman" w:hAnsi="Times New Roman"/>
          <w:sz w:val="28"/>
          <w:szCs w:val="28"/>
        </w:rPr>
        <w:t>ринимать необходимые организационно-управленческие решения и нести за них ответственность.</w:t>
      </w:r>
    </w:p>
    <w:p w:rsidR="00A47FBD" w:rsidRDefault="00A47FBD" w:rsidP="00A47FBD">
      <w:pPr>
        <w:spacing w:after="0"/>
        <w:jc w:val="both"/>
        <w:rPr>
          <w:rFonts w:ascii="Times New Roman" w:hAnsi="Times New Roman"/>
          <w:sz w:val="28"/>
          <w:szCs w:val="28"/>
        </w:rPr>
      </w:pPr>
      <w:r w:rsidRPr="00A47FBD">
        <w:rPr>
          <w:rFonts w:ascii="Times New Roman" w:hAnsi="Times New Roman"/>
          <w:b/>
          <w:sz w:val="28"/>
          <w:szCs w:val="28"/>
        </w:rPr>
        <w:t>Владеть</w:t>
      </w:r>
      <w:r w:rsidRPr="00A47FBD">
        <w:rPr>
          <w:rFonts w:ascii="Times New Roman" w:hAnsi="Times New Roman"/>
          <w:sz w:val="28"/>
          <w:szCs w:val="28"/>
        </w:rPr>
        <w:t>:</w:t>
      </w:r>
      <w:r>
        <w:rPr>
          <w:rFonts w:ascii="Times New Roman" w:hAnsi="Times New Roman"/>
          <w:sz w:val="28"/>
          <w:szCs w:val="28"/>
        </w:rPr>
        <w:t xml:space="preserve"> н</w:t>
      </w:r>
      <w:r w:rsidRPr="00A47FBD">
        <w:rPr>
          <w:rFonts w:ascii="Times New Roman" w:hAnsi="Times New Roman"/>
          <w:sz w:val="28"/>
          <w:szCs w:val="28"/>
        </w:rPr>
        <w:t>авыками культурного мышления, способностью к восприятию, обобщению и анализу информации, постановке цели и выбору путей ее достижения</w:t>
      </w:r>
      <w:r>
        <w:rPr>
          <w:rFonts w:ascii="Times New Roman" w:hAnsi="Times New Roman"/>
          <w:sz w:val="28"/>
          <w:szCs w:val="28"/>
        </w:rPr>
        <w:t>; н</w:t>
      </w:r>
      <w:r w:rsidRPr="00A47FBD">
        <w:rPr>
          <w:rFonts w:ascii="Times New Roman" w:hAnsi="Times New Roman"/>
          <w:sz w:val="28"/>
          <w:szCs w:val="28"/>
        </w:rPr>
        <w:t>авыками сбора и обработки необходимых данных</w:t>
      </w:r>
      <w:r>
        <w:rPr>
          <w:rFonts w:ascii="Times New Roman" w:hAnsi="Times New Roman"/>
          <w:sz w:val="28"/>
          <w:szCs w:val="28"/>
        </w:rPr>
        <w:t>.</w:t>
      </w:r>
    </w:p>
    <w:p w:rsidR="00A47FBD" w:rsidRPr="00A47FBD" w:rsidRDefault="00A47FBD" w:rsidP="00A47FBD">
      <w:pPr>
        <w:pStyle w:val="a3"/>
        <w:numPr>
          <w:ilvl w:val="0"/>
          <w:numId w:val="1"/>
        </w:numPr>
        <w:spacing w:after="0"/>
        <w:jc w:val="both"/>
        <w:rPr>
          <w:rFonts w:ascii="Times New Roman" w:hAnsi="Times New Roman"/>
          <w:sz w:val="28"/>
          <w:szCs w:val="28"/>
        </w:rPr>
      </w:pPr>
      <w:r w:rsidRPr="00A47FBD">
        <w:rPr>
          <w:rFonts w:ascii="Times New Roman" w:hAnsi="Times New Roman"/>
          <w:b/>
          <w:sz w:val="28"/>
          <w:szCs w:val="28"/>
        </w:rPr>
        <w:t>Формируемые компетенции:</w:t>
      </w:r>
    </w:p>
    <w:p w:rsidR="00A9452E" w:rsidRDefault="00A47FBD" w:rsidP="00A47FBD">
      <w:pPr>
        <w:spacing w:after="0"/>
        <w:jc w:val="both"/>
        <w:rPr>
          <w:rFonts w:ascii="Times New Roman" w:hAnsi="Times New Roman"/>
          <w:sz w:val="28"/>
          <w:szCs w:val="28"/>
        </w:rPr>
      </w:pPr>
      <w:r>
        <w:rPr>
          <w:rFonts w:ascii="Times New Roman" w:hAnsi="Times New Roman"/>
          <w:sz w:val="28"/>
          <w:szCs w:val="28"/>
        </w:rPr>
        <w:t>ОПК-1 –</w:t>
      </w:r>
      <w:r w:rsidRPr="00A47FBD">
        <w:rPr>
          <w:rFonts w:ascii="Times New Roman" w:hAnsi="Times New Roman"/>
          <w:sz w:val="28"/>
          <w:szCs w:val="28"/>
        </w:rPr>
        <w:t xml:space="preserve">   владением навыками поиска, анализа и использования нормативных и правовых документов в своей профессиональной деятельности</w:t>
      </w:r>
      <w:r>
        <w:rPr>
          <w:rFonts w:ascii="Times New Roman" w:hAnsi="Times New Roman"/>
          <w:sz w:val="28"/>
          <w:szCs w:val="28"/>
        </w:rPr>
        <w:t>;</w:t>
      </w:r>
    </w:p>
    <w:p w:rsidR="00A47FBD" w:rsidRDefault="00A47FBD" w:rsidP="00A47FBD">
      <w:pPr>
        <w:spacing w:after="0"/>
        <w:jc w:val="both"/>
        <w:rPr>
          <w:rFonts w:ascii="Times New Roman" w:hAnsi="Times New Roman"/>
          <w:sz w:val="28"/>
          <w:szCs w:val="28"/>
        </w:rPr>
      </w:pPr>
      <w:r>
        <w:rPr>
          <w:rFonts w:ascii="Times New Roman" w:hAnsi="Times New Roman"/>
          <w:sz w:val="28"/>
          <w:szCs w:val="28"/>
        </w:rPr>
        <w:t>ОПК-5 –</w:t>
      </w:r>
      <w:r w:rsidRPr="00A47FBD">
        <w:rPr>
          <w:rFonts w:ascii="Times New Roman" w:hAnsi="Times New Roman"/>
          <w:sz w:val="28"/>
          <w:szCs w:val="28"/>
        </w:rPr>
        <w:t xml:space="preserve">   владением навыками составления финансовой отчетности с учетом последствий влияния различных методов и способов финансового учета на</w:t>
      </w:r>
      <w:r w:rsidRPr="00A47FBD">
        <w:t xml:space="preserve"> </w:t>
      </w:r>
      <w:r w:rsidRPr="00A47FBD">
        <w:rPr>
          <w:rFonts w:ascii="Times New Roman" w:hAnsi="Times New Roman"/>
          <w:sz w:val="28"/>
          <w:szCs w:val="28"/>
        </w:rPr>
        <w:t>финансовые результаты деятельности организации на основе использования современных методов обработки деловой информаци</w:t>
      </w:r>
      <w:r>
        <w:rPr>
          <w:rFonts w:ascii="Times New Roman" w:hAnsi="Times New Roman"/>
          <w:sz w:val="28"/>
          <w:szCs w:val="28"/>
        </w:rPr>
        <w:t>и.</w:t>
      </w:r>
    </w:p>
    <w:p w:rsidR="00A47FBD" w:rsidRDefault="00A47FBD" w:rsidP="00A47FBD">
      <w:pPr>
        <w:spacing w:after="0"/>
        <w:jc w:val="both"/>
        <w:rPr>
          <w:rFonts w:ascii="Times New Roman" w:hAnsi="Times New Roman"/>
          <w:sz w:val="28"/>
          <w:szCs w:val="28"/>
        </w:rPr>
      </w:pPr>
    </w:p>
    <w:p w:rsidR="00A47FBD" w:rsidRDefault="00A47FBD" w:rsidP="00A47FBD">
      <w:pPr>
        <w:pStyle w:val="1"/>
        <w:numPr>
          <w:ilvl w:val="0"/>
          <w:numId w:val="1"/>
        </w:numPr>
        <w:tabs>
          <w:tab w:val="left" w:pos="994"/>
        </w:tabs>
        <w:spacing w:after="0" w:line="240" w:lineRule="auto"/>
        <w:jc w:val="both"/>
        <w:rPr>
          <w:rFonts w:ascii="Times New Roman" w:hAnsi="Times New Roman"/>
          <w:b/>
          <w:sz w:val="28"/>
          <w:szCs w:val="28"/>
        </w:rPr>
      </w:pPr>
      <w:r>
        <w:rPr>
          <w:rFonts w:ascii="Times New Roman" w:hAnsi="Times New Roman"/>
          <w:b/>
          <w:sz w:val="28"/>
          <w:szCs w:val="28"/>
        </w:rPr>
        <w:t>Содержание дисциплины (содержание разделов дисциплины, разделы дисциплины и междисциплинарные связи с обеспечиваемыми (последующими) дисциплинами, разделы дисциплины и виды занятий):</w:t>
      </w:r>
    </w:p>
    <w:p w:rsidR="00A47FBD" w:rsidRDefault="00A47FBD" w:rsidP="00A47FBD">
      <w:pPr>
        <w:spacing w:after="0"/>
        <w:jc w:val="both"/>
        <w:rPr>
          <w:rFonts w:ascii="Times New Roman" w:hAnsi="Times New Roman"/>
          <w:sz w:val="28"/>
          <w:szCs w:val="28"/>
        </w:rPr>
      </w:pPr>
      <w:r w:rsidRPr="00A47FBD">
        <w:rPr>
          <w:rFonts w:ascii="Times New Roman" w:hAnsi="Times New Roman"/>
          <w:i/>
          <w:sz w:val="28"/>
          <w:szCs w:val="28"/>
        </w:rPr>
        <w:t>Тема 1. Предмет и система курса «Правовое регулирование бизнес-процессов организации»</w:t>
      </w:r>
      <w:r>
        <w:rPr>
          <w:rFonts w:ascii="Times New Roman" w:hAnsi="Times New Roman"/>
          <w:i/>
          <w:sz w:val="28"/>
          <w:szCs w:val="28"/>
        </w:rPr>
        <w:t xml:space="preserve">. </w:t>
      </w:r>
      <w:r w:rsidRPr="00A47FBD">
        <w:rPr>
          <w:rFonts w:ascii="Times New Roman" w:hAnsi="Times New Roman"/>
          <w:sz w:val="28"/>
          <w:szCs w:val="28"/>
        </w:rPr>
        <w:t xml:space="preserve">Понятие </w:t>
      </w:r>
      <w:r>
        <w:rPr>
          <w:rFonts w:ascii="Times New Roman" w:hAnsi="Times New Roman"/>
          <w:sz w:val="28"/>
          <w:szCs w:val="28"/>
        </w:rPr>
        <w:t>хозяйственной деятельности</w:t>
      </w:r>
      <w:r w:rsidRPr="00A47FBD">
        <w:rPr>
          <w:rFonts w:ascii="Times New Roman" w:hAnsi="Times New Roman"/>
          <w:sz w:val="28"/>
          <w:szCs w:val="28"/>
        </w:rPr>
        <w:t xml:space="preserve"> организации, </w:t>
      </w:r>
      <w:r>
        <w:rPr>
          <w:rFonts w:ascii="Times New Roman" w:hAnsi="Times New Roman"/>
          <w:sz w:val="28"/>
          <w:szCs w:val="28"/>
        </w:rPr>
        <w:t>ее</w:t>
      </w:r>
      <w:r w:rsidRPr="00A47FBD">
        <w:rPr>
          <w:rFonts w:ascii="Times New Roman" w:hAnsi="Times New Roman"/>
          <w:sz w:val="28"/>
          <w:szCs w:val="28"/>
        </w:rPr>
        <w:t xml:space="preserve"> сущность. Основы правового регулирования </w:t>
      </w:r>
      <w:r>
        <w:rPr>
          <w:rFonts w:ascii="Times New Roman" w:hAnsi="Times New Roman"/>
          <w:sz w:val="28"/>
          <w:szCs w:val="28"/>
        </w:rPr>
        <w:t xml:space="preserve">хозяйственной </w:t>
      </w:r>
      <w:r w:rsidRPr="00A47FBD">
        <w:rPr>
          <w:rFonts w:ascii="Times New Roman" w:hAnsi="Times New Roman"/>
          <w:sz w:val="28"/>
          <w:szCs w:val="28"/>
        </w:rPr>
        <w:t xml:space="preserve"> деятельности организации.</w:t>
      </w:r>
      <w:r>
        <w:rPr>
          <w:rFonts w:ascii="Times New Roman" w:hAnsi="Times New Roman"/>
          <w:sz w:val="28"/>
          <w:szCs w:val="28"/>
        </w:rPr>
        <w:t xml:space="preserve"> </w:t>
      </w:r>
      <w:r w:rsidRPr="00A47FBD">
        <w:rPr>
          <w:rFonts w:ascii="Times New Roman" w:hAnsi="Times New Roman"/>
          <w:sz w:val="28"/>
          <w:szCs w:val="28"/>
        </w:rPr>
        <w:t xml:space="preserve">Имущественные отношения, регулируемые гражданским правом. Личные неимущественные отношения, связанные с имущественными отношениями. </w:t>
      </w:r>
      <w:r>
        <w:rPr>
          <w:rFonts w:ascii="Times New Roman" w:hAnsi="Times New Roman"/>
          <w:sz w:val="28"/>
          <w:szCs w:val="28"/>
        </w:rPr>
        <w:t xml:space="preserve"> </w:t>
      </w:r>
      <w:r w:rsidRPr="00A47FBD">
        <w:rPr>
          <w:rFonts w:ascii="Times New Roman" w:hAnsi="Times New Roman"/>
          <w:sz w:val="28"/>
          <w:szCs w:val="28"/>
        </w:rPr>
        <w:t>Предпринимательские отношения как составная часть предмета гражданского права. Понятие предпринимательской деятельности.</w:t>
      </w:r>
      <w:r>
        <w:rPr>
          <w:rFonts w:ascii="Times New Roman" w:hAnsi="Times New Roman"/>
          <w:sz w:val="28"/>
          <w:szCs w:val="28"/>
        </w:rPr>
        <w:t xml:space="preserve"> </w:t>
      </w:r>
      <w:r w:rsidRPr="00A47FBD">
        <w:rPr>
          <w:rFonts w:ascii="Times New Roman" w:hAnsi="Times New Roman"/>
          <w:sz w:val="28"/>
          <w:szCs w:val="28"/>
        </w:rPr>
        <w:t>Метод гражданско-правового регулирования общественных отношений. Принципы коммерческой деятельности.</w:t>
      </w:r>
    </w:p>
    <w:p w:rsidR="00A47FBD" w:rsidRDefault="00A47FBD" w:rsidP="00A47FBD">
      <w:pPr>
        <w:pStyle w:val="a4"/>
        <w:ind w:firstLine="0"/>
        <w:rPr>
          <w:sz w:val="28"/>
          <w:szCs w:val="28"/>
        </w:rPr>
      </w:pPr>
      <w:r w:rsidRPr="00A47FBD">
        <w:rPr>
          <w:i/>
          <w:sz w:val="28"/>
          <w:szCs w:val="28"/>
          <w:lang w:eastAsia="en-US"/>
        </w:rPr>
        <w:t>Тема 2. Гражданское правоотношение.</w:t>
      </w:r>
      <w:r w:rsidRPr="00A47FBD">
        <w:rPr>
          <w:sz w:val="28"/>
          <w:szCs w:val="28"/>
          <w:lang w:eastAsia="en-US"/>
        </w:rPr>
        <w:t xml:space="preserve"> Понятие гражданского правоотношения.</w:t>
      </w:r>
      <w:r>
        <w:rPr>
          <w:sz w:val="28"/>
          <w:szCs w:val="28"/>
          <w:lang w:eastAsia="en-US"/>
        </w:rPr>
        <w:t xml:space="preserve"> </w:t>
      </w:r>
      <w:r w:rsidRPr="00A47FBD">
        <w:rPr>
          <w:sz w:val="28"/>
          <w:szCs w:val="28"/>
          <w:lang w:eastAsia="en-US"/>
        </w:rPr>
        <w:t>Структура гражданского правоотношения.</w:t>
      </w:r>
      <w:r>
        <w:rPr>
          <w:sz w:val="28"/>
          <w:szCs w:val="28"/>
          <w:lang w:eastAsia="en-US"/>
        </w:rPr>
        <w:t xml:space="preserve"> </w:t>
      </w:r>
      <w:r w:rsidRPr="00A47FBD">
        <w:rPr>
          <w:sz w:val="28"/>
          <w:szCs w:val="28"/>
          <w:lang w:eastAsia="en-US"/>
        </w:rPr>
        <w:t>Содержание гражданского правоотношения. Субъективные гражданские права, обязанности. Действия (бездействия) субъектов гражданских правоотношений.</w:t>
      </w:r>
      <w:r>
        <w:rPr>
          <w:sz w:val="28"/>
          <w:szCs w:val="28"/>
          <w:lang w:eastAsia="en-US"/>
        </w:rPr>
        <w:t xml:space="preserve"> </w:t>
      </w:r>
      <w:r w:rsidRPr="00A47FBD">
        <w:rPr>
          <w:sz w:val="28"/>
          <w:szCs w:val="28"/>
          <w:lang w:eastAsia="en-US"/>
        </w:rPr>
        <w:t xml:space="preserve">Понятие и виды субъектов гражданских правоотношений (физические лица, юридические лица, Российская Федерация, субъекты Российской Федерации, муниципальные образования, иностранные государства, межгосударственные и международные организации). Гражданская правоспособность и дееспособность. Соотношение </w:t>
      </w:r>
      <w:r w:rsidRPr="00A47FBD">
        <w:rPr>
          <w:sz w:val="28"/>
          <w:szCs w:val="28"/>
          <w:lang w:eastAsia="en-US"/>
        </w:rPr>
        <w:lastRenderedPageBreak/>
        <w:t>правоспособности и субъективного гражданского права.</w:t>
      </w:r>
      <w:r>
        <w:rPr>
          <w:sz w:val="28"/>
          <w:szCs w:val="28"/>
          <w:lang w:eastAsia="en-US"/>
        </w:rPr>
        <w:t xml:space="preserve"> </w:t>
      </w:r>
      <w:r w:rsidRPr="00A47FBD">
        <w:rPr>
          <w:sz w:val="28"/>
          <w:szCs w:val="28"/>
          <w:lang w:eastAsia="en-US"/>
        </w:rPr>
        <w:t>Объекты гражданских правоотношений.</w:t>
      </w:r>
      <w:r>
        <w:rPr>
          <w:sz w:val="28"/>
          <w:szCs w:val="28"/>
          <w:lang w:eastAsia="en-US"/>
        </w:rPr>
        <w:t xml:space="preserve"> </w:t>
      </w:r>
      <w:r w:rsidRPr="00A47FBD">
        <w:rPr>
          <w:sz w:val="28"/>
          <w:szCs w:val="28"/>
          <w:lang w:eastAsia="en-US"/>
        </w:rPr>
        <w:t>Основания возникновения, изменения и прекращения гражданских правоотношений.</w:t>
      </w:r>
      <w:r>
        <w:rPr>
          <w:sz w:val="28"/>
          <w:szCs w:val="28"/>
          <w:lang w:eastAsia="en-US"/>
        </w:rPr>
        <w:t xml:space="preserve"> </w:t>
      </w:r>
      <w:r w:rsidRPr="00A47FBD">
        <w:rPr>
          <w:sz w:val="28"/>
          <w:szCs w:val="28"/>
        </w:rPr>
        <w:t>Виды и критерии классификации гражданских правоотношений.</w:t>
      </w:r>
    </w:p>
    <w:p w:rsidR="00A47FBD" w:rsidRDefault="00A47FBD" w:rsidP="00A47FBD">
      <w:pPr>
        <w:pStyle w:val="a4"/>
        <w:rPr>
          <w:sz w:val="28"/>
          <w:szCs w:val="28"/>
          <w:lang w:eastAsia="en-US"/>
        </w:rPr>
      </w:pPr>
      <w:r w:rsidRPr="00A47FBD">
        <w:rPr>
          <w:i/>
          <w:sz w:val="28"/>
          <w:szCs w:val="28"/>
          <w:lang w:eastAsia="en-US"/>
        </w:rPr>
        <w:t>Тема 3. Юридические лица.</w:t>
      </w:r>
      <w:r w:rsidRPr="00A47FBD">
        <w:rPr>
          <w:sz w:val="28"/>
          <w:szCs w:val="28"/>
          <w:lang w:eastAsia="en-US"/>
        </w:rPr>
        <w:t xml:space="preserve"> Организационно-правовые формы юридических лиц. Понятие и признаки юридического лица. Развитие учения о юридических лицах. Зарубежные и российские теории юридического лица. Современные проблемы учения о юридических лицах в науке гражданского права. Цель создания юридических лиц.</w:t>
      </w:r>
      <w:r>
        <w:rPr>
          <w:sz w:val="28"/>
          <w:szCs w:val="28"/>
          <w:lang w:eastAsia="en-US"/>
        </w:rPr>
        <w:t xml:space="preserve"> </w:t>
      </w:r>
      <w:proofErr w:type="spellStart"/>
      <w:r w:rsidRPr="00A47FBD">
        <w:rPr>
          <w:sz w:val="28"/>
          <w:szCs w:val="28"/>
          <w:lang w:eastAsia="en-US"/>
        </w:rPr>
        <w:t>Правосубъектность</w:t>
      </w:r>
      <w:proofErr w:type="spellEnd"/>
      <w:r w:rsidRPr="00A47FBD">
        <w:rPr>
          <w:sz w:val="28"/>
          <w:szCs w:val="28"/>
          <w:lang w:eastAsia="en-US"/>
        </w:rPr>
        <w:t xml:space="preserve"> юридических лиц. Общая и специальная правоспособность юридических лиц. Возникновение и прекращение </w:t>
      </w:r>
      <w:proofErr w:type="spellStart"/>
      <w:r w:rsidRPr="00A47FBD">
        <w:rPr>
          <w:sz w:val="28"/>
          <w:szCs w:val="28"/>
          <w:lang w:eastAsia="en-US"/>
        </w:rPr>
        <w:t>правосубъектности</w:t>
      </w:r>
      <w:proofErr w:type="spellEnd"/>
      <w:r w:rsidRPr="00A47FBD">
        <w:rPr>
          <w:sz w:val="28"/>
          <w:szCs w:val="28"/>
          <w:lang w:eastAsia="en-US"/>
        </w:rPr>
        <w:t xml:space="preserve"> юридических лиц. Лицензирование деятельности юридических лиц.</w:t>
      </w:r>
      <w:r>
        <w:rPr>
          <w:sz w:val="28"/>
          <w:szCs w:val="28"/>
          <w:lang w:eastAsia="en-US"/>
        </w:rPr>
        <w:t xml:space="preserve"> </w:t>
      </w:r>
      <w:r w:rsidRPr="00A47FBD">
        <w:rPr>
          <w:sz w:val="28"/>
          <w:szCs w:val="28"/>
          <w:lang w:eastAsia="en-US"/>
        </w:rPr>
        <w:t>Наименование юридического лица. Место нахождения юридического лица. Органы юридических лиц. Осуществление гражданских прав и обязанностей юридического лица через его участников или представителей. Представительства и филиалы юридических лиц. Ответственность юридического лица.</w:t>
      </w:r>
      <w:r>
        <w:rPr>
          <w:sz w:val="28"/>
          <w:szCs w:val="28"/>
          <w:lang w:eastAsia="en-US"/>
        </w:rPr>
        <w:t xml:space="preserve"> </w:t>
      </w:r>
      <w:r w:rsidRPr="00A47FBD">
        <w:rPr>
          <w:sz w:val="28"/>
          <w:szCs w:val="28"/>
          <w:lang w:eastAsia="en-US"/>
        </w:rPr>
        <w:t>Виды юридических лиц. Классификация юридических лиц в ГК. Коммерческие и некоммерческие юридические лица.</w:t>
      </w:r>
      <w:r>
        <w:rPr>
          <w:sz w:val="28"/>
          <w:szCs w:val="28"/>
          <w:lang w:eastAsia="en-US"/>
        </w:rPr>
        <w:t xml:space="preserve"> </w:t>
      </w:r>
      <w:r w:rsidRPr="00A47FBD">
        <w:rPr>
          <w:sz w:val="28"/>
          <w:szCs w:val="28"/>
          <w:lang w:eastAsia="en-US"/>
        </w:rPr>
        <w:t>Понятие организационно-правовой формы. Хозяйственные товарищества и общества. Производственные кооперативы. Государственные и муниципальные унитарные предприятия. Дочерние и зависимые хозяйственные общества. Дочерние предприятия. Некоммерческие организации (потребительские кооперативы, общественные и религиозные организации, благотворительные и иные фонды, учреждения и др.).</w:t>
      </w:r>
      <w:r>
        <w:rPr>
          <w:sz w:val="28"/>
          <w:szCs w:val="28"/>
          <w:lang w:eastAsia="en-US"/>
        </w:rPr>
        <w:t xml:space="preserve"> </w:t>
      </w:r>
      <w:r w:rsidRPr="00A47FBD">
        <w:rPr>
          <w:sz w:val="28"/>
          <w:szCs w:val="28"/>
          <w:lang w:eastAsia="en-US"/>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r>
        <w:rPr>
          <w:sz w:val="28"/>
          <w:szCs w:val="28"/>
          <w:lang w:eastAsia="en-US"/>
        </w:rPr>
        <w:t xml:space="preserve"> </w:t>
      </w:r>
      <w:r w:rsidRPr="00A47FBD">
        <w:rPr>
          <w:sz w:val="28"/>
          <w:szCs w:val="28"/>
          <w:lang w:eastAsia="en-US"/>
        </w:rPr>
        <w:t>Прекращение деятельности юридических лиц. Основания прекращения деятельности юридических лиц. Реорганизация: понятие, формы, имущественные последствия. Ликвидация: понятие, порядок, имущественные последствия. Гарантии прав кредиторов юридического лица при его прекращении. Государственная регистрация прекращения деятельности юридических лиц.</w:t>
      </w:r>
      <w:r>
        <w:rPr>
          <w:sz w:val="28"/>
          <w:szCs w:val="28"/>
          <w:lang w:eastAsia="en-US"/>
        </w:rPr>
        <w:t xml:space="preserve"> </w:t>
      </w:r>
      <w:r w:rsidRPr="00A47FBD">
        <w:rPr>
          <w:sz w:val="28"/>
          <w:szCs w:val="28"/>
          <w:lang w:eastAsia="en-US"/>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EC435F" w:rsidRPr="00EC435F" w:rsidRDefault="00A47FBD" w:rsidP="00EC435F">
      <w:pPr>
        <w:spacing w:after="0"/>
        <w:jc w:val="both"/>
        <w:rPr>
          <w:rFonts w:ascii="Times New Roman" w:hAnsi="Times New Roman"/>
          <w:sz w:val="28"/>
          <w:szCs w:val="28"/>
        </w:rPr>
      </w:pPr>
      <w:r w:rsidRPr="00EC435F">
        <w:rPr>
          <w:rFonts w:ascii="Times New Roman" w:hAnsi="Times New Roman"/>
          <w:i/>
          <w:sz w:val="28"/>
          <w:szCs w:val="28"/>
        </w:rPr>
        <w:t>Тема 4. Объекты гражданских прав.</w:t>
      </w:r>
      <w:r w:rsidRPr="00EC435F">
        <w:rPr>
          <w:rFonts w:ascii="Times New Roman" w:hAnsi="Times New Roman"/>
          <w:sz w:val="28"/>
          <w:szCs w:val="28"/>
        </w:rPr>
        <w:t xml:space="preserve"> </w:t>
      </w:r>
      <w:r w:rsidR="00EC435F" w:rsidRPr="00EC435F">
        <w:rPr>
          <w:rFonts w:ascii="Times New Roman" w:hAnsi="Times New Roman"/>
          <w:sz w:val="28"/>
          <w:szCs w:val="28"/>
        </w:rPr>
        <w:t>Понятие объекта гражданских правоотношений и его характерные черты.</w:t>
      </w:r>
      <w:r w:rsidR="00EC435F">
        <w:rPr>
          <w:rFonts w:ascii="Times New Roman" w:hAnsi="Times New Roman"/>
          <w:sz w:val="28"/>
          <w:szCs w:val="28"/>
        </w:rPr>
        <w:t xml:space="preserve"> </w:t>
      </w:r>
      <w:r w:rsidR="00EC435F" w:rsidRPr="00EC435F">
        <w:rPr>
          <w:rFonts w:ascii="Times New Roman" w:hAnsi="Times New Roman"/>
          <w:sz w:val="28"/>
          <w:szCs w:val="28"/>
        </w:rPr>
        <w:t>Классификация объектов гражданских правоотношений. Предметы материального мира и нематериальные блага.</w:t>
      </w:r>
      <w:r w:rsidR="00EC435F">
        <w:rPr>
          <w:rFonts w:ascii="Times New Roman" w:hAnsi="Times New Roman"/>
          <w:sz w:val="28"/>
          <w:szCs w:val="28"/>
        </w:rPr>
        <w:t xml:space="preserve"> </w:t>
      </w:r>
      <w:r w:rsidR="00EC435F" w:rsidRPr="00EC435F">
        <w:rPr>
          <w:rFonts w:ascii="Times New Roman" w:hAnsi="Times New Roman"/>
          <w:sz w:val="28"/>
          <w:szCs w:val="28"/>
        </w:rPr>
        <w:t xml:space="preserve">Понятие имущества. Вещи и их классификация. Средства производства и предметы потребления. Потребляемые и </w:t>
      </w:r>
      <w:proofErr w:type="spellStart"/>
      <w:r w:rsidR="00EC435F" w:rsidRPr="00EC435F">
        <w:rPr>
          <w:rFonts w:ascii="Times New Roman" w:hAnsi="Times New Roman"/>
          <w:sz w:val="28"/>
          <w:szCs w:val="28"/>
        </w:rPr>
        <w:t>непотребляемые</w:t>
      </w:r>
      <w:proofErr w:type="spellEnd"/>
      <w:r w:rsidR="00EC435F" w:rsidRPr="00EC435F">
        <w:rPr>
          <w:rFonts w:ascii="Times New Roman" w:hAnsi="Times New Roman"/>
          <w:sz w:val="28"/>
          <w:szCs w:val="28"/>
        </w:rPr>
        <w:t xml:space="preserve"> вещи. Вещи, определяемые родовыми признаками, и </w:t>
      </w:r>
      <w:r w:rsidR="00EC435F" w:rsidRPr="00EC435F">
        <w:rPr>
          <w:rFonts w:ascii="Times New Roman" w:hAnsi="Times New Roman"/>
          <w:sz w:val="28"/>
          <w:szCs w:val="28"/>
        </w:rPr>
        <w:lastRenderedPageBreak/>
        <w:t>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r w:rsidR="00EC435F">
        <w:rPr>
          <w:rFonts w:ascii="Times New Roman" w:hAnsi="Times New Roman"/>
          <w:sz w:val="28"/>
          <w:szCs w:val="28"/>
        </w:rPr>
        <w:t xml:space="preserve"> </w:t>
      </w:r>
      <w:r w:rsidR="00EC435F" w:rsidRPr="00EC435F">
        <w:rPr>
          <w:rFonts w:ascii="Times New Roman" w:hAnsi="Times New Roman"/>
          <w:sz w:val="28"/>
          <w:szCs w:val="28"/>
        </w:rPr>
        <w:t>Деньги как особая категория вещей. Их характерные черты и функции. Ценные бумаги как специфическая разновидность вещей. Классификация ценных бумаг. Особый правовой режим денег и ценных бумаг.</w:t>
      </w:r>
      <w:r w:rsidR="00EC435F">
        <w:rPr>
          <w:rFonts w:ascii="Times New Roman" w:hAnsi="Times New Roman"/>
          <w:sz w:val="28"/>
          <w:szCs w:val="28"/>
        </w:rPr>
        <w:t xml:space="preserve"> </w:t>
      </w:r>
      <w:r w:rsidR="00EC435F" w:rsidRPr="00EC435F">
        <w:rPr>
          <w:rFonts w:ascii="Times New Roman" w:hAnsi="Times New Roman"/>
          <w:sz w:val="28"/>
          <w:szCs w:val="28"/>
        </w:rPr>
        <w:t>Понятие и особенности гражданско-правового режима валютных ценностей.</w:t>
      </w:r>
      <w:r w:rsidR="00EC435F">
        <w:rPr>
          <w:rFonts w:ascii="Times New Roman" w:hAnsi="Times New Roman"/>
          <w:sz w:val="28"/>
          <w:szCs w:val="28"/>
        </w:rPr>
        <w:t xml:space="preserve"> </w:t>
      </w:r>
      <w:r w:rsidR="00EC435F" w:rsidRPr="00EC435F">
        <w:rPr>
          <w:rFonts w:ascii="Times New Roman" w:hAnsi="Times New Roman"/>
          <w:sz w:val="28"/>
          <w:szCs w:val="28"/>
        </w:rPr>
        <w:t>Действия и услуги как объекты гражданских правоотношений: понятия и сравнительная характеристика.</w:t>
      </w:r>
      <w:r w:rsidR="00EC435F">
        <w:rPr>
          <w:rFonts w:ascii="Times New Roman" w:hAnsi="Times New Roman"/>
          <w:sz w:val="28"/>
          <w:szCs w:val="28"/>
        </w:rPr>
        <w:t xml:space="preserve"> </w:t>
      </w:r>
      <w:r w:rsidR="00EC435F" w:rsidRPr="00EC435F">
        <w:rPr>
          <w:rFonts w:ascii="Times New Roman" w:hAnsi="Times New Roman"/>
          <w:sz w:val="28"/>
          <w:szCs w:val="28"/>
        </w:rPr>
        <w:t>Информация как объект гражданских прав.</w:t>
      </w:r>
      <w:r w:rsidR="00EC435F">
        <w:rPr>
          <w:rFonts w:ascii="Times New Roman" w:hAnsi="Times New Roman"/>
          <w:sz w:val="28"/>
          <w:szCs w:val="28"/>
        </w:rPr>
        <w:t xml:space="preserve"> </w:t>
      </w:r>
      <w:r w:rsidR="00EC435F" w:rsidRPr="00EC435F">
        <w:rPr>
          <w:rFonts w:ascii="Times New Roman" w:hAnsi="Times New Roman"/>
          <w:sz w:val="28"/>
          <w:szCs w:val="28"/>
        </w:rPr>
        <w:t>Результаты интеллектуальной деятельности как объекты гражданских правоотношений: понятие, особенности, классификация.</w:t>
      </w:r>
      <w:r w:rsidR="00EC435F">
        <w:rPr>
          <w:rFonts w:ascii="Times New Roman" w:hAnsi="Times New Roman"/>
          <w:sz w:val="28"/>
          <w:szCs w:val="28"/>
        </w:rPr>
        <w:t xml:space="preserve"> </w:t>
      </w:r>
      <w:r w:rsidR="00EC435F" w:rsidRPr="00EC435F">
        <w:rPr>
          <w:rFonts w:ascii="Times New Roman" w:hAnsi="Times New Roman"/>
          <w:sz w:val="28"/>
          <w:szCs w:val="28"/>
        </w:rPr>
        <w:t>Понятие и классификация нематериальных благ и личных неимущественных прав.</w:t>
      </w:r>
      <w:r w:rsidR="00EC435F">
        <w:rPr>
          <w:rFonts w:ascii="Times New Roman" w:hAnsi="Times New Roman"/>
          <w:sz w:val="28"/>
          <w:szCs w:val="28"/>
        </w:rPr>
        <w:t xml:space="preserve"> </w:t>
      </w:r>
      <w:r w:rsidR="00EC435F" w:rsidRPr="00EC435F">
        <w:rPr>
          <w:rFonts w:ascii="Times New Roman" w:hAnsi="Times New Roman"/>
          <w:sz w:val="28"/>
          <w:szCs w:val="28"/>
        </w:rPr>
        <w:t>Права, обеспечивающие физическое и психическое благополучие личности. Право на жизнь, право на здоровье, право на физическую и психическую неприкосновенность и право на благоприятную окружающую среду.</w:t>
      </w:r>
      <w:r w:rsidR="00EC435F">
        <w:rPr>
          <w:rFonts w:ascii="Times New Roman" w:hAnsi="Times New Roman"/>
          <w:sz w:val="28"/>
          <w:szCs w:val="28"/>
        </w:rPr>
        <w:t xml:space="preserve"> </w:t>
      </w:r>
      <w:r w:rsidR="00EC435F" w:rsidRPr="00EC435F">
        <w:rPr>
          <w:rFonts w:ascii="Times New Roman" w:hAnsi="Times New Roman"/>
          <w:sz w:val="28"/>
          <w:szCs w:val="28"/>
        </w:rPr>
        <w:t>Права, обеспечивающие индивидуализацию и автономию личности в обществе.</w:t>
      </w:r>
      <w:r w:rsidR="00EC435F">
        <w:rPr>
          <w:rFonts w:ascii="Times New Roman" w:hAnsi="Times New Roman"/>
          <w:sz w:val="28"/>
          <w:szCs w:val="28"/>
        </w:rPr>
        <w:t xml:space="preserve"> </w:t>
      </w:r>
      <w:r w:rsidR="00EC435F" w:rsidRPr="00EC435F">
        <w:rPr>
          <w:rFonts w:ascii="Times New Roman" w:hAnsi="Times New Roman"/>
          <w:sz w:val="28"/>
          <w:szCs w:val="28"/>
        </w:rPr>
        <w:t>Специфика защиты нематериальных благ и личных неимущественных прав.</w:t>
      </w:r>
    </w:p>
    <w:p w:rsidR="00A47FBD" w:rsidRPr="00EC435F" w:rsidRDefault="00EC435F" w:rsidP="00EC435F">
      <w:pPr>
        <w:spacing w:after="0"/>
        <w:jc w:val="both"/>
        <w:rPr>
          <w:rFonts w:ascii="Times New Roman" w:hAnsi="Times New Roman"/>
          <w:sz w:val="28"/>
          <w:szCs w:val="28"/>
        </w:rPr>
      </w:pPr>
      <w:r w:rsidRPr="00EC435F">
        <w:rPr>
          <w:rFonts w:ascii="Times New Roman" w:hAnsi="Times New Roman"/>
          <w:sz w:val="28"/>
          <w:szCs w:val="28"/>
        </w:rPr>
        <w:t>Понятие и классификация юридических фактов. События. Действия. Юридические составы. Возникновение гражданских правоотношений из сделок, не предусмотренных законом.</w:t>
      </w:r>
      <w:r>
        <w:rPr>
          <w:rFonts w:ascii="Times New Roman" w:hAnsi="Times New Roman"/>
          <w:sz w:val="28"/>
          <w:szCs w:val="28"/>
        </w:rPr>
        <w:t xml:space="preserve"> </w:t>
      </w:r>
      <w:r w:rsidRPr="00EC435F">
        <w:rPr>
          <w:rFonts w:ascii="Times New Roman" w:hAnsi="Times New Roman"/>
          <w:sz w:val="28"/>
          <w:szCs w:val="28"/>
        </w:rPr>
        <w:t>Значение юридических фактов как оснований возникновения, изменения и прекращения гражданских правоотношений.</w:t>
      </w:r>
    </w:p>
    <w:p w:rsidR="00EC435F" w:rsidRPr="00EC435F" w:rsidRDefault="00EC435F" w:rsidP="00EC435F">
      <w:pPr>
        <w:pStyle w:val="a4"/>
        <w:rPr>
          <w:sz w:val="28"/>
          <w:szCs w:val="28"/>
          <w:lang w:eastAsia="en-US"/>
        </w:rPr>
      </w:pPr>
      <w:r w:rsidRPr="00EC435F">
        <w:rPr>
          <w:i/>
          <w:sz w:val="28"/>
          <w:szCs w:val="28"/>
          <w:lang w:eastAsia="en-US"/>
        </w:rPr>
        <w:t>Тема 5. Сделки и представительство.</w:t>
      </w:r>
      <w:r w:rsidRPr="00EC435F">
        <w:rPr>
          <w:sz w:val="28"/>
          <w:szCs w:val="28"/>
          <w:lang w:eastAsia="en-US"/>
        </w:rPr>
        <w:t xml:space="preserve"> Понятие и признаки сделки. Обязательство, сделка, договор: соотношение и взаимосвязь. Классификация сделок. Государственная регистрация сделок.</w:t>
      </w:r>
      <w:r>
        <w:rPr>
          <w:sz w:val="28"/>
          <w:szCs w:val="28"/>
          <w:lang w:eastAsia="en-US"/>
        </w:rPr>
        <w:t xml:space="preserve"> </w:t>
      </w:r>
      <w:r w:rsidRPr="00EC435F">
        <w:rPr>
          <w:sz w:val="28"/>
          <w:szCs w:val="28"/>
          <w:lang w:eastAsia="en-US"/>
        </w:rPr>
        <w:t>Форма сделок.</w:t>
      </w:r>
      <w:r>
        <w:rPr>
          <w:sz w:val="28"/>
          <w:szCs w:val="28"/>
          <w:lang w:eastAsia="en-US"/>
        </w:rPr>
        <w:t xml:space="preserve"> </w:t>
      </w:r>
      <w:r w:rsidRPr="00EC435F">
        <w:rPr>
          <w:sz w:val="28"/>
          <w:szCs w:val="28"/>
          <w:lang w:eastAsia="en-US"/>
        </w:rPr>
        <w:t>Условия действительности сделок: требования к субъектному составу, воле и волеизъявлению, форме и содержанию.</w:t>
      </w:r>
      <w:r>
        <w:rPr>
          <w:sz w:val="28"/>
          <w:szCs w:val="28"/>
          <w:lang w:eastAsia="en-US"/>
        </w:rPr>
        <w:t xml:space="preserve"> </w:t>
      </w:r>
      <w:r w:rsidRPr="00EC435F">
        <w:rPr>
          <w:sz w:val="28"/>
          <w:szCs w:val="28"/>
          <w:lang w:eastAsia="en-US"/>
        </w:rPr>
        <w:t>Недействительные сделки: понятие и виды. Последствия совершения и исполнения недействительных сделок. Односторонняя и двусторонняя реституция, взыскание в доход государства всего полученного по сделке. Недействительность части сделки. Санация недействительной сделки.</w:t>
      </w:r>
      <w:r>
        <w:rPr>
          <w:sz w:val="28"/>
          <w:szCs w:val="28"/>
          <w:lang w:eastAsia="en-US"/>
        </w:rPr>
        <w:t xml:space="preserve"> </w:t>
      </w:r>
      <w:r w:rsidRPr="00EC435F">
        <w:rPr>
          <w:sz w:val="28"/>
          <w:szCs w:val="28"/>
          <w:lang w:eastAsia="en-US"/>
        </w:rPr>
        <w:t>Понятие представительства как способа осуществления прав и обязанностей. Полномочие. Представитель и посредник: сравнительная характеристика их гражданско-правового статуса.</w:t>
      </w:r>
    </w:p>
    <w:p w:rsidR="00A47FBD" w:rsidRDefault="00EC435F" w:rsidP="00EC435F">
      <w:pPr>
        <w:pStyle w:val="a4"/>
        <w:rPr>
          <w:sz w:val="28"/>
          <w:szCs w:val="28"/>
        </w:rPr>
      </w:pPr>
      <w:r w:rsidRPr="00EC435F">
        <w:rPr>
          <w:sz w:val="28"/>
          <w:szCs w:val="28"/>
          <w:lang w:eastAsia="en-US"/>
        </w:rPr>
        <w:t>Понятие и основания возникновения представительства.</w:t>
      </w:r>
      <w:r>
        <w:rPr>
          <w:sz w:val="28"/>
          <w:szCs w:val="28"/>
          <w:lang w:eastAsia="en-US"/>
        </w:rPr>
        <w:t xml:space="preserve"> </w:t>
      </w:r>
      <w:r w:rsidRPr="00EC435F">
        <w:rPr>
          <w:sz w:val="28"/>
          <w:szCs w:val="28"/>
          <w:lang w:eastAsia="en-US"/>
        </w:rPr>
        <w:t>Виды представительства. Особенности коммерческого представительства и его правовые формы.</w:t>
      </w:r>
      <w:r>
        <w:rPr>
          <w:sz w:val="28"/>
          <w:szCs w:val="28"/>
          <w:lang w:eastAsia="en-US"/>
        </w:rPr>
        <w:t xml:space="preserve"> </w:t>
      </w:r>
      <w:r w:rsidRPr="00EC435F">
        <w:rPr>
          <w:sz w:val="28"/>
          <w:szCs w:val="28"/>
          <w:lang w:eastAsia="en-US"/>
        </w:rPr>
        <w:t>Доверенность: понятие, форма, срок, виды. Передоверие. Прекращение доверенности и его последствия.</w:t>
      </w:r>
      <w:r>
        <w:rPr>
          <w:sz w:val="28"/>
          <w:szCs w:val="28"/>
          <w:lang w:eastAsia="en-US"/>
        </w:rPr>
        <w:t xml:space="preserve"> </w:t>
      </w:r>
      <w:r w:rsidRPr="00EC435F">
        <w:rPr>
          <w:sz w:val="28"/>
          <w:szCs w:val="28"/>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EC435F" w:rsidRDefault="00EC435F" w:rsidP="00EC435F">
      <w:pPr>
        <w:pStyle w:val="a4"/>
        <w:rPr>
          <w:sz w:val="28"/>
          <w:szCs w:val="28"/>
          <w:lang w:eastAsia="en-US"/>
        </w:rPr>
      </w:pPr>
      <w:r w:rsidRPr="00EC435F">
        <w:rPr>
          <w:i/>
          <w:sz w:val="28"/>
          <w:szCs w:val="28"/>
          <w:lang w:eastAsia="en-US"/>
        </w:rPr>
        <w:lastRenderedPageBreak/>
        <w:t>Тема 6. Обязательства: понятие, стороны, основания возникновения.</w:t>
      </w:r>
      <w:r w:rsidRPr="00EC435F">
        <w:rPr>
          <w:sz w:val="28"/>
          <w:szCs w:val="28"/>
          <w:lang w:eastAsia="en-US"/>
        </w:rPr>
        <w:t xml:space="preserve"> Понятие обязательственного права. Сравнительный анализ обязательственного права и права собственности. Система обязательственного права. Основные тенденции развития обязательственного права.</w:t>
      </w:r>
      <w:r>
        <w:rPr>
          <w:sz w:val="28"/>
          <w:szCs w:val="28"/>
          <w:lang w:eastAsia="en-US"/>
        </w:rPr>
        <w:t xml:space="preserve"> </w:t>
      </w:r>
      <w:r w:rsidRPr="00EC435F">
        <w:rPr>
          <w:sz w:val="28"/>
          <w:szCs w:val="28"/>
          <w:lang w:eastAsia="en-US"/>
        </w:rPr>
        <w:t>Понятие обязательства. Содержание обязательства. Основания возникновения обязательств. Объекты обязательств.</w:t>
      </w:r>
      <w:r>
        <w:rPr>
          <w:sz w:val="28"/>
          <w:szCs w:val="28"/>
          <w:lang w:eastAsia="en-US"/>
        </w:rPr>
        <w:t xml:space="preserve"> </w:t>
      </w:r>
      <w:r w:rsidRPr="00EC435F">
        <w:rPr>
          <w:sz w:val="28"/>
          <w:szCs w:val="28"/>
          <w:lang w:eastAsia="en-US"/>
        </w:rPr>
        <w:t>Субъекты обязательств. Множественность лиц в обязательствах. Перемена лиц в обязательстве, соотношение с общим понятием правопреемства. Уступка требования. Перевод долга.</w:t>
      </w:r>
      <w:r>
        <w:rPr>
          <w:sz w:val="28"/>
          <w:szCs w:val="28"/>
          <w:lang w:eastAsia="en-US"/>
        </w:rPr>
        <w:t xml:space="preserve"> </w:t>
      </w:r>
      <w:r w:rsidRPr="00EC435F">
        <w:rPr>
          <w:sz w:val="28"/>
          <w:szCs w:val="28"/>
          <w:lang w:eastAsia="en-US"/>
        </w:rPr>
        <w:t>Система и классификация обязательств. Договорные и внедоговорные обязательства. Обязательства с участием профессиональных предпринимателей и других субъектов гражданских правоотношений. Односторонние и взаимные обязательства. Простые и сложные обязательства. Денежные обязательства. Обязательства, вытекающие из односторонних действий. Иные классификации.</w:t>
      </w:r>
      <w:r>
        <w:rPr>
          <w:sz w:val="28"/>
          <w:szCs w:val="28"/>
          <w:lang w:eastAsia="en-US"/>
        </w:rPr>
        <w:t xml:space="preserve"> </w:t>
      </w:r>
      <w:r w:rsidRPr="00EC435F">
        <w:rPr>
          <w:sz w:val="28"/>
          <w:szCs w:val="28"/>
          <w:lang w:eastAsia="en-US"/>
        </w:rPr>
        <w:t>Понятие исполнения обязательств. Принципы исполнения обязательств.</w:t>
      </w:r>
      <w:r>
        <w:rPr>
          <w:sz w:val="28"/>
          <w:szCs w:val="28"/>
          <w:lang w:eastAsia="en-US"/>
        </w:rPr>
        <w:t xml:space="preserve"> </w:t>
      </w:r>
      <w:r w:rsidRPr="00EC435F">
        <w:rPr>
          <w:sz w:val="28"/>
          <w:szCs w:val="28"/>
          <w:lang w:eastAsia="en-US"/>
        </w:rPr>
        <w:t>Надлежащее исполнение. Субъект исполнения. Срок исполнения обязательств. Место исполнения обязательств. Способ исполнения обязательств. Валюта денежных обязательств. Исполнение обязательств при множественности лиц. Встречное исполнение обязательств.</w:t>
      </w:r>
      <w:r>
        <w:rPr>
          <w:sz w:val="28"/>
          <w:szCs w:val="28"/>
          <w:lang w:eastAsia="en-US"/>
        </w:rPr>
        <w:t xml:space="preserve"> </w:t>
      </w:r>
      <w:r w:rsidRPr="00EC435F">
        <w:rPr>
          <w:sz w:val="28"/>
          <w:szCs w:val="28"/>
          <w:lang w:eastAsia="en-US"/>
        </w:rPr>
        <w:t>Реальное исполнение обязательств.</w:t>
      </w:r>
      <w:r>
        <w:rPr>
          <w:sz w:val="28"/>
          <w:szCs w:val="28"/>
          <w:lang w:eastAsia="en-US"/>
        </w:rPr>
        <w:t xml:space="preserve"> </w:t>
      </w:r>
      <w:r w:rsidRPr="00EC435F">
        <w:rPr>
          <w:sz w:val="28"/>
          <w:szCs w:val="28"/>
          <w:lang w:eastAsia="en-US"/>
        </w:rPr>
        <w:t>Сотрудничество сторон при исполнении обязательств.</w:t>
      </w:r>
      <w:r>
        <w:rPr>
          <w:sz w:val="28"/>
          <w:szCs w:val="28"/>
          <w:lang w:eastAsia="en-US"/>
        </w:rPr>
        <w:t xml:space="preserve"> </w:t>
      </w:r>
      <w:r w:rsidRPr="00EC435F">
        <w:rPr>
          <w:sz w:val="28"/>
          <w:szCs w:val="28"/>
          <w:lang w:eastAsia="en-US"/>
        </w:rPr>
        <w:t>Понятие обеспечения исполнения обязательств. Способы обеспечения исполнения обязательств. Соотношение основного и обеспечивающего обязательств.</w:t>
      </w:r>
      <w:r>
        <w:rPr>
          <w:sz w:val="28"/>
          <w:szCs w:val="28"/>
          <w:lang w:eastAsia="en-US"/>
        </w:rPr>
        <w:t xml:space="preserve"> </w:t>
      </w:r>
      <w:r w:rsidRPr="00EC435F">
        <w:rPr>
          <w:sz w:val="28"/>
          <w:szCs w:val="28"/>
          <w:lang w:eastAsia="en-US"/>
        </w:rPr>
        <w:t>Неустойка: понятие, виды. Две функции неустойки. Форма соглашения о неустойке.</w:t>
      </w:r>
      <w:r>
        <w:rPr>
          <w:sz w:val="28"/>
          <w:szCs w:val="28"/>
          <w:lang w:eastAsia="en-US"/>
        </w:rPr>
        <w:t xml:space="preserve"> </w:t>
      </w:r>
      <w:r w:rsidRPr="00EC435F">
        <w:rPr>
          <w:sz w:val="28"/>
          <w:szCs w:val="28"/>
          <w:lang w:eastAsia="en-US"/>
        </w:rPr>
        <w:t>Залог: понятие, содержание. Основания возникновения залога. Виды залога. Прекращение залога.</w:t>
      </w:r>
      <w:r>
        <w:rPr>
          <w:sz w:val="28"/>
          <w:szCs w:val="28"/>
          <w:lang w:eastAsia="en-US"/>
        </w:rPr>
        <w:t xml:space="preserve"> </w:t>
      </w:r>
      <w:r w:rsidRPr="00EC435F">
        <w:rPr>
          <w:sz w:val="28"/>
          <w:szCs w:val="28"/>
          <w:lang w:eastAsia="en-US"/>
        </w:rPr>
        <w:t>Удержание: понятие и правовая природа. Основания удержания. Порядок удовлетворения требований кредитора. Сравнительная характеристика удержания и залога.</w:t>
      </w:r>
      <w:r>
        <w:rPr>
          <w:sz w:val="28"/>
          <w:szCs w:val="28"/>
          <w:lang w:eastAsia="en-US"/>
        </w:rPr>
        <w:t xml:space="preserve"> </w:t>
      </w:r>
      <w:r w:rsidRPr="00EC435F">
        <w:rPr>
          <w:sz w:val="28"/>
          <w:szCs w:val="28"/>
          <w:lang w:eastAsia="en-US"/>
        </w:rPr>
        <w:t>Поручительство: понятие, содержание, форма, сфера применения. Права, обязанности и ответственность поручителя. Прекращение поручительства.</w:t>
      </w:r>
      <w:r>
        <w:rPr>
          <w:sz w:val="28"/>
          <w:szCs w:val="28"/>
          <w:lang w:eastAsia="en-US"/>
        </w:rPr>
        <w:t xml:space="preserve"> </w:t>
      </w:r>
      <w:r w:rsidRPr="00EC435F">
        <w:rPr>
          <w:sz w:val="28"/>
          <w:szCs w:val="28"/>
          <w:lang w:eastAsia="en-US"/>
        </w:rPr>
        <w:t>Банковская гарантия: понятие, содержание, форма, сфера применения. Права и обязанности гаранта, принципала и бенефициара. Безусловность банковской гарантии. Независимость банковской гарантии от основного обязательства. Прекращение банковской гарантии.</w:t>
      </w:r>
      <w:r>
        <w:rPr>
          <w:sz w:val="28"/>
          <w:szCs w:val="28"/>
          <w:lang w:eastAsia="en-US"/>
        </w:rPr>
        <w:t xml:space="preserve"> </w:t>
      </w:r>
      <w:r w:rsidRPr="00EC435F">
        <w:rPr>
          <w:sz w:val="28"/>
          <w:szCs w:val="28"/>
          <w:lang w:eastAsia="en-US"/>
        </w:rPr>
        <w:t>Задаток: понятие, отличие от аванса. Форма соглашения о задатке. Последствия прекращения и неисполнения обязательства, обеспеченного задатком.</w:t>
      </w:r>
    </w:p>
    <w:p w:rsidR="00EC435F" w:rsidRDefault="00EC435F" w:rsidP="00EC435F">
      <w:pPr>
        <w:tabs>
          <w:tab w:val="left" w:pos="1440"/>
        </w:tabs>
        <w:spacing w:after="0"/>
        <w:jc w:val="both"/>
        <w:rPr>
          <w:rFonts w:ascii="Times New Roman" w:hAnsi="Times New Roman"/>
          <w:sz w:val="28"/>
          <w:szCs w:val="28"/>
        </w:rPr>
      </w:pPr>
      <w:r w:rsidRPr="00EC435F">
        <w:rPr>
          <w:rFonts w:ascii="Times New Roman" w:hAnsi="Times New Roman"/>
          <w:i/>
          <w:sz w:val="28"/>
          <w:szCs w:val="28"/>
        </w:rPr>
        <w:t>Тема 7. Общие положения о договорах.</w:t>
      </w:r>
      <w:r w:rsidRPr="00EC435F">
        <w:rPr>
          <w:rFonts w:ascii="Times New Roman" w:hAnsi="Times New Roman"/>
          <w:sz w:val="28"/>
          <w:szCs w:val="28"/>
        </w:rPr>
        <w:t xml:space="preserve"> Договор как юридический факт, договорное правоотношение, документ и интегрированное (комплексное) понятие, свобода договора. Значение договора в условиях рыночной экономики.</w:t>
      </w:r>
      <w:r>
        <w:rPr>
          <w:rFonts w:ascii="Times New Roman" w:hAnsi="Times New Roman"/>
          <w:sz w:val="28"/>
          <w:szCs w:val="28"/>
        </w:rPr>
        <w:t xml:space="preserve"> </w:t>
      </w:r>
      <w:r w:rsidRPr="00EC435F">
        <w:rPr>
          <w:rFonts w:ascii="Times New Roman" w:hAnsi="Times New Roman"/>
          <w:sz w:val="28"/>
          <w:szCs w:val="28"/>
        </w:rPr>
        <w:t>Содержание договора. Существенные условия (пункты) договора. Толкование договора.</w:t>
      </w:r>
      <w:r>
        <w:rPr>
          <w:rFonts w:ascii="Times New Roman" w:hAnsi="Times New Roman"/>
          <w:sz w:val="28"/>
          <w:szCs w:val="28"/>
        </w:rPr>
        <w:t xml:space="preserve"> </w:t>
      </w:r>
      <w:r w:rsidRPr="00EC435F">
        <w:rPr>
          <w:rFonts w:ascii="Times New Roman" w:hAnsi="Times New Roman"/>
          <w:sz w:val="28"/>
          <w:szCs w:val="28"/>
        </w:rPr>
        <w:t>Классификация договоров. Публичный договор. Договор присоединения. Предварительный договор. Договор в пользу третьего лица. Виды договоров, предусмотренных в части второй Гражданского кодекса.</w:t>
      </w:r>
      <w:r>
        <w:rPr>
          <w:rFonts w:ascii="Times New Roman" w:hAnsi="Times New Roman"/>
          <w:sz w:val="28"/>
          <w:szCs w:val="28"/>
        </w:rPr>
        <w:t xml:space="preserve"> </w:t>
      </w:r>
      <w:r w:rsidRPr="00EC435F">
        <w:rPr>
          <w:rFonts w:ascii="Times New Roman" w:hAnsi="Times New Roman"/>
          <w:sz w:val="28"/>
          <w:szCs w:val="28"/>
        </w:rPr>
        <w:t>Заключение договора. Оферта и акцепт. Заключение договора на торгах. Иные способы заключения договоров.</w:t>
      </w:r>
      <w:r>
        <w:rPr>
          <w:rFonts w:ascii="Times New Roman" w:hAnsi="Times New Roman"/>
          <w:sz w:val="28"/>
          <w:szCs w:val="28"/>
        </w:rPr>
        <w:t xml:space="preserve"> </w:t>
      </w:r>
      <w:r w:rsidRPr="00EC435F">
        <w:rPr>
          <w:rFonts w:ascii="Times New Roman" w:hAnsi="Times New Roman"/>
          <w:sz w:val="28"/>
          <w:szCs w:val="28"/>
        </w:rPr>
        <w:t xml:space="preserve">Изменение и </w:t>
      </w:r>
      <w:r w:rsidRPr="00EC435F">
        <w:rPr>
          <w:rFonts w:ascii="Times New Roman" w:hAnsi="Times New Roman"/>
          <w:sz w:val="28"/>
          <w:szCs w:val="28"/>
        </w:rPr>
        <w:lastRenderedPageBreak/>
        <w:t>расторжение договора.</w:t>
      </w:r>
      <w:r>
        <w:rPr>
          <w:rFonts w:ascii="Times New Roman" w:hAnsi="Times New Roman"/>
          <w:sz w:val="28"/>
          <w:szCs w:val="28"/>
        </w:rPr>
        <w:t xml:space="preserve"> </w:t>
      </w:r>
      <w:r w:rsidRPr="00EC435F">
        <w:rPr>
          <w:rFonts w:ascii="Times New Roman" w:hAnsi="Times New Roman"/>
          <w:sz w:val="28"/>
          <w:szCs w:val="28"/>
        </w:rPr>
        <w:t>Договоры на отчуждение имущества</w:t>
      </w:r>
      <w:r>
        <w:rPr>
          <w:rFonts w:ascii="Times New Roman" w:hAnsi="Times New Roman"/>
          <w:sz w:val="28"/>
          <w:szCs w:val="28"/>
        </w:rPr>
        <w:t xml:space="preserve">. </w:t>
      </w:r>
      <w:r w:rsidRPr="00EC435F">
        <w:rPr>
          <w:rFonts w:ascii="Times New Roman" w:hAnsi="Times New Roman"/>
          <w:sz w:val="28"/>
          <w:szCs w:val="28"/>
        </w:rPr>
        <w:t>Договоры на передачу имущества в пользование.</w:t>
      </w:r>
      <w:r>
        <w:rPr>
          <w:rFonts w:ascii="Times New Roman" w:hAnsi="Times New Roman"/>
          <w:sz w:val="28"/>
          <w:szCs w:val="28"/>
        </w:rPr>
        <w:t xml:space="preserve"> </w:t>
      </w:r>
      <w:r w:rsidRPr="00EC435F">
        <w:rPr>
          <w:rFonts w:ascii="Times New Roman" w:hAnsi="Times New Roman"/>
          <w:sz w:val="28"/>
          <w:szCs w:val="28"/>
        </w:rPr>
        <w:t>Договоры на выполнение работ.</w:t>
      </w:r>
      <w:r>
        <w:rPr>
          <w:rFonts w:ascii="Times New Roman" w:hAnsi="Times New Roman"/>
          <w:sz w:val="28"/>
          <w:szCs w:val="28"/>
        </w:rPr>
        <w:t xml:space="preserve"> </w:t>
      </w:r>
      <w:r w:rsidRPr="00EC435F">
        <w:rPr>
          <w:rFonts w:ascii="Times New Roman" w:hAnsi="Times New Roman"/>
          <w:sz w:val="28"/>
          <w:szCs w:val="28"/>
        </w:rPr>
        <w:t>Договоры на оказание услуг и другие договоры</w:t>
      </w:r>
      <w:r>
        <w:rPr>
          <w:rFonts w:ascii="Times New Roman" w:hAnsi="Times New Roman"/>
          <w:sz w:val="28"/>
          <w:szCs w:val="28"/>
        </w:rPr>
        <w:t>.</w:t>
      </w:r>
    </w:p>
    <w:p w:rsidR="00EC435F" w:rsidRPr="00EC435F" w:rsidRDefault="00EC435F" w:rsidP="00EC435F">
      <w:pPr>
        <w:spacing w:after="0"/>
        <w:jc w:val="both"/>
        <w:rPr>
          <w:rFonts w:ascii="Times New Roman" w:hAnsi="Times New Roman"/>
          <w:sz w:val="28"/>
          <w:szCs w:val="28"/>
        </w:rPr>
      </w:pPr>
      <w:r w:rsidRPr="00EC435F">
        <w:rPr>
          <w:rFonts w:ascii="Times New Roman" w:hAnsi="Times New Roman"/>
          <w:i/>
          <w:sz w:val="28"/>
          <w:szCs w:val="28"/>
        </w:rPr>
        <w:t>Тема 8. Понятие, предмет и источники трудового права.</w:t>
      </w:r>
      <w:r w:rsidRPr="00EC435F">
        <w:rPr>
          <w:rFonts w:ascii="Times New Roman" w:hAnsi="Times New Roman"/>
          <w:sz w:val="28"/>
          <w:szCs w:val="28"/>
        </w:rPr>
        <w:t xml:space="preserve"> Понятие и предмет трудового права. Особенности регулирования общественных отношений в сфере организации и применения труда, обеспечения занятости, трудоустройства, подготовки кадров. Сочетание госу</w:t>
      </w:r>
      <w:r w:rsidRPr="00EC435F">
        <w:rPr>
          <w:rFonts w:ascii="Times New Roman" w:hAnsi="Times New Roman"/>
          <w:sz w:val="28"/>
          <w:szCs w:val="28"/>
        </w:rPr>
        <w:softHyphen/>
        <w:t>дарственного, договорного и локального регулирования трудовых отно</w:t>
      </w:r>
      <w:r w:rsidRPr="00EC435F">
        <w:rPr>
          <w:rFonts w:ascii="Times New Roman" w:hAnsi="Times New Roman"/>
          <w:sz w:val="28"/>
          <w:szCs w:val="28"/>
        </w:rPr>
        <w:softHyphen/>
        <w:t>шений. Источники трудового права.</w:t>
      </w:r>
      <w:r>
        <w:rPr>
          <w:rFonts w:ascii="Times New Roman" w:hAnsi="Times New Roman"/>
          <w:sz w:val="28"/>
          <w:szCs w:val="28"/>
        </w:rPr>
        <w:t xml:space="preserve"> </w:t>
      </w:r>
      <w:r w:rsidRPr="00EC435F">
        <w:rPr>
          <w:rFonts w:ascii="Times New Roman" w:hAnsi="Times New Roman"/>
          <w:sz w:val="28"/>
          <w:szCs w:val="28"/>
        </w:rPr>
        <w:t>Правовое положение профсоюзов в России.</w:t>
      </w:r>
      <w:r>
        <w:rPr>
          <w:rFonts w:ascii="Times New Roman" w:hAnsi="Times New Roman"/>
          <w:sz w:val="28"/>
          <w:szCs w:val="28"/>
        </w:rPr>
        <w:t xml:space="preserve"> </w:t>
      </w:r>
      <w:r w:rsidRPr="00EC435F">
        <w:rPr>
          <w:rFonts w:ascii="Times New Roman" w:hAnsi="Times New Roman"/>
          <w:sz w:val="28"/>
          <w:szCs w:val="28"/>
        </w:rPr>
        <w:t>Коллективные договоры и соглашения. Стороны коллективного до</w:t>
      </w:r>
      <w:r w:rsidRPr="00EC435F">
        <w:rPr>
          <w:rFonts w:ascii="Times New Roman" w:hAnsi="Times New Roman"/>
          <w:sz w:val="28"/>
          <w:szCs w:val="28"/>
        </w:rPr>
        <w:softHyphen/>
        <w:t>говора, порядок и особенности заключения коллективного договора. Контроль за выполнением коллективного договора, роль органов по труду, ад</w:t>
      </w:r>
      <w:r w:rsidRPr="00EC435F">
        <w:rPr>
          <w:rFonts w:ascii="Times New Roman" w:hAnsi="Times New Roman"/>
          <w:sz w:val="28"/>
          <w:szCs w:val="28"/>
        </w:rPr>
        <w:softHyphen/>
        <w:t>министрации, представительных органов. Ответственность по коллектив</w:t>
      </w:r>
      <w:r w:rsidRPr="00EC435F">
        <w:rPr>
          <w:rFonts w:ascii="Times New Roman" w:hAnsi="Times New Roman"/>
          <w:sz w:val="28"/>
          <w:szCs w:val="28"/>
        </w:rPr>
        <w:softHyphen/>
        <w:t>ному договору.</w:t>
      </w:r>
    </w:p>
    <w:p w:rsidR="00EC435F" w:rsidRDefault="00EC435F" w:rsidP="00EC435F">
      <w:pPr>
        <w:spacing w:after="0"/>
        <w:jc w:val="both"/>
        <w:rPr>
          <w:rFonts w:ascii="Times New Roman" w:hAnsi="Times New Roman"/>
          <w:sz w:val="28"/>
          <w:szCs w:val="28"/>
        </w:rPr>
      </w:pPr>
      <w:r w:rsidRPr="00EC435F">
        <w:rPr>
          <w:rFonts w:ascii="Times New Roman" w:hAnsi="Times New Roman"/>
          <w:sz w:val="28"/>
          <w:szCs w:val="28"/>
        </w:rPr>
        <w:t>Соглашения по регулированию социально-трудовых отношений. Роль коллективных договоров и соглашений в решении социальных проблем.</w:t>
      </w:r>
    </w:p>
    <w:p w:rsidR="00EC435F" w:rsidRPr="00EC435F" w:rsidRDefault="00EC435F" w:rsidP="00EC435F">
      <w:pPr>
        <w:spacing w:after="0"/>
        <w:jc w:val="both"/>
        <w:rPr>
          <w:rFonts w:ascii="Times New Roman" w:hAnsi="Times New Roman"/>
          <w:sz w:val="28"/>
          <w:szCs w:val="28"/>
        </w:rPr>
      </w:pPr>
      <w:r w:rsidRPr="00EC435F">
        <w:rPr>
          <w:rFonts w:ascii="Times New Roman" w:hAnsi="Times New Roman"/>
          <w:i/>
          <w:sz w:val="28"/>
          <w:szCs w:val="28"/>
        </w:rPr>
        <w:t>Тема 9. Административная ответственность за правонарушения в сфере экономики.</w:t>
      </w:r>
      <w:r w:rsidRPr="00EC435F">
        <w:rPr>
          <w:rFonts w:ascii="Times New Roman" w:hAnsi="Times New Roman"/>
          <w:sz w:val="28"/>
          <w:szCs w:val="28"/>
        </w:rPr>
        <w:t xml:space="preserve"> Понятие административного правонарушения; основания и порядок привлечения к административной ответственности; виды административных взысканий и порядок их наложения. Административная ответственность за правонарушения в сфере экономики.</w:t>
      </w:r>
    </w:p>
    <w:p w:rsidR="00EC435F" w:rsidRDefault="00EC435F" w:rsidP="00EC435F">
      <w:pPr>
        <w:tabs>
          <w:tab w:val="left" w:pos="1440"/>
        </w:tabs>
        <w:spacing w:after="0"/>
        <w:jc w:val="both"/>
        <w:rPr>
          <w:rFonts w:ascii="Times New Roman" w:hAnsi="Times New Roman"/>
          <w:sz w:val="28"/>
          <w:szCs w:val="28"/>
        </w:rPr>
      </w:pPr>
      <w:r w:rsidRPr="00EC435F">
        <w:rPr>
          <w:rFonts w:ascii="Times New Roman" w:hAnsi="Times New Roman"/>
          <w:i/>
          <w:sz w:val="28"/>
          <w:szCs w:val="28"/>
        </w:rPr>
        <w:t>Тема 10. Уголовная ответственность за правонарушения в сфере экономики.</w:t>
      </w:r>
      <w:r w:rsidRPr="00EC435F">
        <w:rPr>
          <w:rFonts w:ascii="Times New Roman" w:hAnsi="Times New Roman"/>
          <w:sz w:val="28"/>
          <w:szCs w:val="28"/>
        </w:rPr>
        <w:t xml:space="preserve"> Понятие преступления и его отличие от других правонарушений. Классификация преступлений. Понятие, задачи, система уголовного права. Понятие уголовного закона, его действие в пространстве и во времени.  Понятие уголовной ответственности, ее пределы и основания. Состав преступления: понятие и значение. Уголовная ответственность несовершеннолетних. Обстоятельства, исключающие общественную опасность и противоправность деяния (юридическую ответственность). Понятие необходимой обороны. Административная и уголовная ответственность за правонарушения в экономике, в том числе  за нарушение антимонопольного законодательства.</w:t>
      </w:r>
    </w:p>
    <w:p w:rsidR="00EC435F" w:rsidRDefault="00EC435F" w:rsidP="00EC435F">
      <w:pPr>
        <w:tabs>
          <w:tab w:val="left" w:pos="1440"/>
        </w:tabs>
        <w:spacing w:after="0"/>
        <w:jc w:val="both"/>
        <w:rPr>
          <w:rFonts w:ascii="Times New Roman" w:hAnsi="Times New Roman"/>
          <w:sz w:val="28"/>
          <w:szCs w:val="28"/>
        </w:rPr>
      </w:pPr>
    </w:p>
    <w:p w:rsidR="00EC435F" w:rsidRPr="00EC435F" w:rsidRDefault="00EC435F" w:rsidP="00EC435F">
      <w:pPr>
        <w:pStyle w:val="a3"/>
        <w:numPr>
          <w:ilvl w:val="0"/>
          <w:numId w:val="1"/>
        </w:numPr>
        <w:tabs>
          <w:tab w:val="left" w:pos="1701"/>
        </w:tabs>
        <w:spacing w:after="0" w:line="240" w:lineRule="auto"/>
        <w:jc w:val="both"/>
        <w:rPr>
          <w:rFonts w:ascii="Times New Roman" w:hAnsi="Times New Roman"/>
          <w:b/>
          <w:i/>
          <w:sz w:val="28"/>
          <w:szCs w:val="28"/>
        </w:rPr>
      </w:pPr>
      <w:r w:rsidRPr="00EC435F">
        <w:rPr>
          <w:rFonts w:ascii="Times New Roman" w:hAnsi="Times New Roman"/>
          <w:b/>
          <w:sz w:val="28"/>
          <w:szCs w:val="28"/>
        </w:rPr>
        <w:t>Объем дисциплины</w:t>
      </w:r>
      <w:r w:rsidRPr="00EC435F">
        <w:rPr>
          <w:rFonts w:ascii="Times New Roman" w:hAnsi="Times New Roman"/>
          <w:sz w:val="28"/>
          <w:szCs w:val="28"/>
        </w:rPr>
        <w:t xml:space="preserve">: </w:t>
      </w:r>
      <w:r w:rsidRPr="00EC435F">
        <w:rPr>
          <w:rFonts w:ascii="Times New Roman" w:hAnsi="Times New Roman"/>
          <w:b/>
          <w:sz w:val="28"/>
          <w:szCs w:val="28"/>
        </w:rPr>
        <w:t>4 у.е. /144 часов, контактные часы -</w:t>
      </w:r>
      <w:r>
        <w:rPr>
          <w:rFonts w:ascii="Times New Roman" w:hAnsi="Times New Roman"/>
          <w:b/>
          <w:sz w:val="28"/>
          <w:szCs w:val="28"/>
        </w:rPr>
        <w:t xml:space="preserve"> </w:t>
      </w:r>
      <w:r w:rsidRPr="00EC435F">
        <w:rPr>
          <w:rFonts w:ascii="Times New Roman" w:hAnsi="Times New Roman"/>
          <w:b/>
          <w:sz w:val="28"/>
          <w:szCs w:val="28"/>
        </w:rPr>
        <w:t>44 ч., в том числе аудиторных часов – 42 часа, 2 часа электронное обучение, самостоятельная работа – 64 часа, контроль – 36 часов</w:t>
      </w:r>
    </w:p>
    <w:p w:rsidR="00EC435F" w:rsidRDefault="00EC435F" w:rsidP="00EC435F">
      <w:pPr>
        <w:spacing w:after="0" w:line="240" w:lineRule="auto"/>
        <w:ind w:left="720"/>
        <w:contextualSpacing/>
        <w:jc w:val="both"/>
        <w:rPr>
          <w:rFonts w:ascii="Times New Roman" w:hAnsi="Times New Roman"/>
          <w:b/>
          <w:sz w:val="28"/>
          <w:szCs w:val="28"/>
        </w:rPr>
      </w:pPr>
      <w:r>
        <w:rPr>
          <w:rFonts w:ascii="Times New Roman" w:hAnsi="Times New Roman"/>
          <w:b/>
          <w:sz w:val="28"/>
          <w:szCs w:val="28"/>
        </w:rPr>
        <w:t>Форма промежуточного контроля: 5 сем. – экзамен.</w:t>
      </w:r>
    </w:p>
    <w:p w:rsidR="00EC435F" w:rsidRDefault="00EC435F" w:rsidP="00EC435F">
      <w:pPr>
        <w:spacing w:after="0" w:line="240" w:lineRule="auto"/>
        <w:ind w:left="720"/>
        <w:contextualSpacing/>
        <w:jc w:val="both"/>
        <w:rPr>
          <w:rFonts w:ascii="Times New Roman" w:hAnsi="Times New Roman"/>
          <w:b/>
          <w:sz w:val="28"/>
          <w:szCs w:val="28"/>
        </w:rPr>
      </w:pPr>
      <w:r>
        <w:rPr>
          <w:rFonts w:ascii="Times New Roman" w:hAnsi="Times New Roman"/>
          <w:b/>
          <w:sz w:val="28"/>
          <w:szCs w:val="28"/>
        </w:rPr>
        <w:t>Семестр – 5.</w:t>
      </w:r>
    </w:p>
    <w:p w:rsidR="00EC435F" w:rsidRDefault="00EC435F" w:rsidP="00EC435F">
      <w:pPr>
        <w:spacing w:after="0" w:line="240" w:lineRule="auto"/>
        <w:jc w:val="both"/>
        <w:rPr>
          <w:rFonts w:ascii="Times New Roman" w:hAnsi="Times New Roman"/>
          <w:sz w:val="28"/>
          <w:szCs w:val="28"/>
        </w:rPr>
      </w:pPr>
      <w:r>
        <w:rPr>
          <w:rFonts w:ascii="Times New Roman" w:hAnsi="Times New Roman"/>
          <w:sz w:val="28"/>
          <w:szCs w:val="28"/>
        </w:rPr>
        <w:t xml:space="preserve">Разработчик: доцент кафедры менеджмента и права ПИ(ф)РЭУ им. Г.В. Плеханова </w:t>
      </w:r>
      <w:proofErr w:type="spellStart"/>
      <w:r>
        <w:rPr>
          <w:rFonts w:ascii="Times New Roman" w:hAnsi="Times New Roman"/>
          <w:sz w:val="28"/>
          <w:szCs w:val="28"/>
        </w:rPr>
        <w:t>Грабский</w:t>
      </w:r>
      <w:proofErr w:type="spellEnd"/>
      <w:r>
        <w:rPr>
          <w:rFonts w:ascii="Times New Roman" w:hAnsi="Times New Roman"/>
          <w:sz w:val="28"/>
          <w:szCs w:val="28"/>
        </w:rPr>
        <w:t xml:space="preserve"> В.В.</w:t>
      </w:r>
    </w:p>
    <w:p w:rsidR="00A47FBD" w:rsidRPr="00A47FBD" w:rsidRDefault="00A47FBD" w:rsidP="00A47FBD">
      <w:pPr>
        <w:spacing w:after="0"/>
        <w:rPr>
          <w:rFonts w:ascii="Times New Roman" w:hAnsi="Times New Roman"/>
          <w:sz w:val="28"/>
          <w:szCs w:val="28"/>
        </w:rPr>
      </w:pPr>
    </w:p>
    <w:sectPr w:rsidR="00A47FBD" w:rsidRPr="00A47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113"/>
    <w:multiLevelType w:val="hybridMultilevel"/>
    <w:tmpl w:val="7C320274"/>
    <w:lvl w:ilvl="0" w:tplc="82AA56C2">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11729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DDD6E22"/>
    <w:multiLevelType w:val="hybridMultilevel"/>
    <w:tmpl w:val="7C320274"/>
    <w:lvl w:ilvl="0" w:tplc="82AA56C2">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B3"/>
    <w:rsid w:val="002266B3"/>
    <w:rsid w:val="00614EFC"/>
    <w:rsid w:val="008F3D2E"/>
    <w:rsid w:val="00A47FBD"/>
    <w:rsid w:val="00A9452E"/>
    <w:rsid w:val="00EC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6B3"/>
    <w:rPr>
      <w:rFonts w:ascii="Calibri" w:eastAsia="Times New Roman" w:hAnsi="Calibri" w:cs="Times New Roman"/>
    </w:rPr>
  </w:style>
  <w:style w:type="paragraph" w:styleId="2">
    <w:name w:val="heading 2"/>
    <w:basedOn w:val="a"/>
    <w:next w:val="a"/>
    <w:link w:val="20"/>
    <w:uiPriority w:val="99"/>
    <w:qFormat/>
    <w:rsid w:val="00A47FBD"/>
    <w:pPr>
      <w:keepNext/>
      <w:spacing w:before="120" w:after="120" w:line="240" w:lineRule="auto"/>
      <w:outlineLvl w:val="1"/>
    </w:pPr>
    <w:rPr>
      <w:rFonts w:ascii="Times New Roman" w:hAnsi="Times New Roman"/>
      <w:b/>
      <w:i/>
      <w:sz w:val="28"/>
      <w:szCs w:val="20"/>
      <w:lang w:eastAsia="ru-RU"/>
    </w:rPr>
  </w:style>
  <w:style w:type="paragraph" w:styleId="4">
    <w:name w:val="heading 4"/>
    <w:basedOn w:val="a"/>
    <w:next w:val="a"/>
    <w:link w:val="40"/>
    <w:uiPriority w:val="9"/>
    <w:semiHidden/>
    <w:unhideWhenUsed/>
    <w:qFormat/>
    <w:rsid w:val="00A47F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266B3"/>
    <w:pPr>
      <w:ind w:left="720"/>
      <w:contextualSpacing/>
    </w:pPr>
  </w:style>
  <w:style w:type="paragraph" w:styleId="a3">
    <w:name w:val="List Paragraph"/>
    <w:basedOn w:val="a"/>
    <w:uiPriority w:val="99"/>
    <w:qFormat/>
    <w:rsid w:val="00A47FBD"/>
    <w:pPr>
      <w:ind w:left="720"/>
      <w:contextualSpacing/>
    </w:pPr>
  </w:style>
  <w:style w:type="character" w:customStyle="1" w:styleId="20">
    <w:name w:val="Заголовок 2 Знак"/>
    <w:basedOn w:val="a0"/>
    <w:link w:val="2"/>
    <w:uiPriority w:val="99"/>
    <w:rsid w:val="00A47FBD"/>
    <w:rPr>
      <w:rFonts w:ascii="Times New Roman" w:eastAsia="Times New Roman" w:hAnsi="Times New Roman" w:cs="Times New Roman"/>
      <w:b/>
      <w:i/>
      <w:sz w:val="28"/>
      <w:szCs w:val="20"/>
      <w:lang w:eastAsia="ru-RU"/>
    </w:rPr>
  </w:style>
  <w:style w:type="paragraph" w:styleId="a4">
    <w:name w:val="Body Text Indent"/>
    <w:basedOn w:val="a"/>
    <w:link w:val="a5"/>
    <w:uiPriority w:val="99"/>
    <w:rsid w:val="00A47FBD"/>
    <w:pPr>
      <w:spacing w:after="0" w:line="240" w:lineRule="auto"/>
      <w:ind w:firstLine="426"/>
      <w:jc w:val="both"/>
    </w:pPr>
    <w:rPr>
      <w:rFonts w:ascii="Times New Roman" w:hAnsi="Times New Roman"/>
      <w:sz w:val="24"/>
      <w:szCs w:val="20"/>
      <w:lang w:eastAsia="ru-RU"/>
    </w:rPr>
  </w:style>
  <w:style w:type="character" w:customStyle="1" w:styleId="a5">
    <w:name w:val="Основной текст с отступом Знак"/>
    <w:basedOn w:val="a0"/>
    <w:link w:val="a4"/>
    <w:uiPriority w:val="99"/>
    <w:rsid w:val="00A47FBD"/>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semiHidden/>
    <w:rsid w:val="00A47FB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6B3"/>
    <w:rPr>
      <w:rFonts w:ascii="Calibri" w:eastAsia="Times New Roman" w:hAnsi="Calibri" w:cs="Times New Roman"/>
    </w:rPr>
  </w:style>
  <w:style w:type="paragraph" w:styleId="2">
    <w:name w:val="heading 2"/>
    <w:basedOn w:val="a"/>
    <w:next w:val="a"/>
    <w:link w:val="20"/>
    <w:uiPriority w:val="99"/>
    <w:qFormat/>
    <w:rsid w:val="00A47FBD"/>
    <w:pPr>
      <w:keepNext/>
      <w:spacing w:before="120" w:after="120" w:line="240" w:lineRule="auto"/>
      <w:outlineLvl w:val="1"/>
    </w:pPr>
    <w:rPr>
      <w:rFonts w:ascii="Times New Roman" w:hAnsi="Times New Roman"/>
      <w:b/>
      <w:i/>
      <w:sz w:val="28"/>
      <w:szCs w:val="20"/>
      <w:lang w:eastAsia="ru-RU"/>
    </w:rPr>
  </w:style>
  <w:style w:type="paragraph" w:styleId="4">
    <w:name w:val="heading 4"/>
    <w:basedOn w:val="a"/>
    <w:next w:val="a"/>
    <w:link w:val="40"/>
    <w:uiPriority w:val="9"/>
    <w:semiHidden/>
    <w:unhideWhenUsed/>
    <w:qFormat/>
    <w:rsid w:val="00A47F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266B3"/>
    <w:pPr>
      <w:ind w:left="720"/>
      <w:contextualSpacing/>
    </w:pPr>
  </w:style>
  <w:style w:type="paragraph" w:styleId="a3">
    <w:name w:val="List Paragraph"/>
    <w:basedOn w:val="a"/>
    <w:uiPriority w:val="99"/>
    <w:qFormat/>
    <w:rsid w:val="00A47FBD"/>
    <w:pPr>
      <w:ind w:left="720"/>
      <w:contextualSpacing/>
    </w:pPr>
  </w:style>
  <w:style w:type="character" w:customStyle="1" w:styleId="20">
    <w:name w:val="Заголовок 2 Знак"/>
    <w:basedOn w:val="a0"/>
    <w:link w:val="2"/>
    <w:uiPriority w:val="99"/>
    <w:rsid w:val="00A47FBD"/>
    <w:rPr>
      <w:rFonts w:ascii="Times New Roman" w:eastAsia="Times New Roman" w:hAnsi="Times New Roman" w:cs="Times New Roman"/>
      <w:b/>
      <w:i/>
      <w:sz w:val="28"/>
      <w:szCs w:val="20"/>
      <w:lang w:eastAsia="ru-RU"/>
    </w:rPr>
  </w:style>
  <w:style w:type="paragraph" w:styleId="a4">
    <w:name w:val="Body Text Indent"/>
    <w:basedOn w:val="a"/>
    <w:link w:val="a5"/>
    <w:uiPriority w:val="99"/>
    <w:rsid w:val="00A47FBD"/>
    <w:pPr>
      <w:spacing w:after="0" w:line="240" w:lineRule="auto"/>
      <w:ind w:firstLine="426"/>
      <w:jc w:val="both"/>
    </w:pPr>
    <w:rPr>
      <w:rFonts w:ascii="Times New Roman" w:hAnsi="Times New Roman"/>
      <w:sz w:val="24"/>
      <w:szCs w:val="20"/>
      <w:lang w:eastAsia="ru-RU"/>
    </w:rPr>
  </w:style>
  <w:style w:type="character" w:customStyle="1" w:styleId="a5">
    <w:name w:val="Основной текст с отступом Знак"/>
    <w:basedOn w:val="a0"/>
    <w:link w:val="a4"/>
    <w:uiPriority w:val="99"/>
    <w:rsid w:val="00A47FBD"/>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semiHidden/>
    <w:rsid w:val="00A47FB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КафедраПрава2</dc:creator>
  <cp:lastModifiedBy>ДеканатМенеджмента3</cp:lastModifiedBy>
  <cp:revision>4</cp:revision>
  <dcterms:created xsi:type="dcterms:W3CDTF">2017-02-06T08:01:00Z</dcterms:created>
  <dcterms:modified xsi:type="dcterms:W3CDTF">2017-03-01T12:08:00Z</dcterms:modified>
</cp:coreProperties>
</file>