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E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</w:p>
    <w:p w:rsidR="00785D43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49E">
        <w:rPr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  <w:r w:rsidR="00785D4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85D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85D43">
        <w:rPr>
          <w:rFonts w:ascii="Times New Roman" w:hAnsi="Times New Roman" w:cs="Times New Roman"/>
          <w:sz w:val="24"/>
          <w:szCs w:val="24"/>
        </w:rPr>
        <w:t>.В.ДВ.04.01</w:t>
      </w:r>
      <w:r w:rsidR="00785D43" w:rsidRPr="00FB54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2D26" w:rsidRPr="00FB549E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549E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A119C" w:rsidRPr="00FB549E">
        <w:rPr>
          <w:rFonts w:ascii="Times New Roman" w:hAnsi="Times New Roman" w:cs="Times New Roman"/>
          <w:i/>
          <w:sz w:val="24"/>
          <w:szCs w:val="24"/>
          <w:u w:val="single"/>
        </w:rPr>
        <w:t>Деловая корреспонденция и деловая документация</w:t>
      </w:r>
      <w:r w:rsidRPr="00FB549E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222D26" w:rsidRPr="000E6971" w:rsidRDefault="00222D26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222D26" w:rsidRDefault="0079492B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</w:t>
      </w:r>
      <w:r w:rsidR="00222D26" w:rsidRPr="000E6971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="00222D26"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79492B" w:rsidRPr="0079492B" w:rsidRDefault="0079492B" w:rsidP="00222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подготовки: «</w:t>
      </w:r>
      <w:r w:rsidRPr="0079492B">
        <w:rPr>
          <w:rFonts w:ascii="Times New Roman" w:hAnsi="Times New Roman" w:cs="Times New Roman"/>
          <w:i/>
          <w:sz w:val="24"/>
          <w:szCs w:val="24"/>
          <w:u w:val="single"/>
        </w:rPr>
        <w:t>Менеджмент организации</w:t>
      </w:r>
    </w:p>
    <w:p w:rsidR="00222D26" w:rsidRDefault="00222D26" w:rsidP="00222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79492B">
        <w:rPr>
          <w:rFonts w:ascii="Times New Roman" w:hAnsi="Times New Roman" w:cs="Times New Roman"/>
          <w:i/>
          <w:sz w:val="24"/>
          <w:szCs w:val="24"/>
          <w:u w:val="single"/>
        </w:rPr>
        <w:t xml:space="preserve">38.03.02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9492B"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785D43" w:rsidRPr="000E6971" w:rsidRDefault="00785D43" w:rsidP="00222D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41E3" w:rsidRPr="00FC41E3" w:rsidRDefault="00222D26" w:rsidP="00FC41E3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1E3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FC41E3" w:rsidRPr="00FC41E3">
        <w:rPr>
          <w:rFonts w:ascii="Times New Roman" w:hAnsi="Times New Roman"/>
          <w:b/>
          <w:sz w:val="24"/>
          <w:szCs w:val="24"/>
        </w:rPr>
        <w:t>ОПОП</w:t>
      </w:r>
    </w:p>
    <w:p w:rsidR="00222D26" w:rsidRPr="00FC41E3" w:rsidRDefault="00222D26" w:rsidP="00FC4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E3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A119C" w:rsidRPr="00FC41E3">
        <w:rPr>
          <w:rFonts w:ascii="Times New Roman" w:hAnsi="Times New Roman" w:cs="Times New Roman"/>
          <w:sz w:val="24"/>
          <w:szCs w:val="24"/>
        </w:rPr>
        <w:t>Деловая корреспонденция и деловая документация</w:t>
      </w:r>
      <w:r w:rsidRPr="00FC41E3">
        <w:rPr>
          <w:rFonts w:ascii="Times New Roman" w:eastAsia="Calibri" w:hAnsi="Times New Roman" w:cs="Times New Roman"/>
          <w:sz w:val="24"/>
          <w:szCs w:val="24"/>
        </w:rPr>
        <w:t>»</w:t>
      </w:r>
      <w:r w:rsidRPr="00FC41E3">
        <w:rPr>
          <w:rFonts w:ascii="Times New Roman" w:hAnsi="Times New Roman" w:cs="Times New Roman"/>
          <w:sz w:val="24"/>
          <w:szCs w:val="24"/>
        </w:rPr>
        <w:t xml:space="preserve"> входит в </w:t>
      </w:r>
      <w:r w:rsidR="00FA119C" w:rsidRPr="00FC41E3">
        <w:rPr>
          <w:rFonts w:ascii="Times New Roman" w:hAnsi="Times New Roman" w:cs="Times New Roman"/>
          <w:sz w:val="24"/>
          <w:szCs w:val="24"/>
        </w:rPr>
        <w:t xml:space="preserve">вариативную часть </w:t>
      </w:r>
      <w:r w:rsidR="00785D43">
        <w:rPr>
          <w:rFonts w:ascii="Times New Roman" w:hAnsi="Times New Roman" w:cs="Times New Roman"/>
          <w:sz w:val="24"/>
          <w:szCs w:val="24"/>
        </w:rPr>
        <w:t>учебного плана</w:t>
      </w:r>
      <w:r w:rsidRPr="00FC41E3">
        <w:rPr>
          <w:rFonts w:ascii="Times New Roman" w:hAnsi="Times New Roman" w:cs="Times New Roman"/>
          <w:sz w:val="24"/>
          <w:szCs w:val="24"/>
        </w:rPr>
        <w:t>.</w:t>
      </w:r>
    </w:p>
    <w:p w:rsidR="00742C34" w:rsidRPr="00FB549E" w:rsidRDefault="00742C34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</w:t>
      </w:r>
      <w:r w:rsidR="0074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222D26" w:rsidRPr="00F838BF" w:rsidRDefault="00222D26" w:rsidP="001B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Целью дисциплины является </w:t>
      </w:r>
      <w:r w:rsidR="001B2AA8">
        <w:rPr>
          <w:rFonts w:ascii="Times New Roman" w:hAnsi="Times New Roman" w:cs="Times New Roman"/>
          <w:sz w:val="24"/>
          <w:szCs w:val="24"/>
        </w:rPr>
        <w:t xml:space="preserve">формирование культуры деловой переписки до профессионально-достаточного уровня, позволяющего осуществлять </w:t>
      </w:r>
      <w:proofErr w:type="gramStart"/>
      <w:r w:rsidR="001B2AA8">
        <w:rPr>
          <w:rFonts w:ascii="Times New Roman" w:hAnsi="Times New Roman" w:cs="Times New Roman"/>
          <w:sz w:val="24"/>
          <w:szCs w:val="24"/>
        </w:rPr>
        <w:t>деловую</w:t>
      </w:r>
      <w:proofErr w:type="gramEnd"/>
      <w:r w:rsidR="001B2AA8">
        <w:rPr>
          <w:rFonts w:ascii="Times New Roman" w:hAnsi="Times New Roman" w:cs="Times New Roman"/>
          <w:sz w:val="24"/>
          <w:szCs w:val="24"/>
        </w:rPr>
        <w:t xml:space="preserve"> коммуникация в письменной форме, а именно понимать, анализировать, обрабатывать и самостоятельно составлять документы на иностранном языке; подготовка студентов к международному общению в деловой сфере</w:t>
      </w:r>
      <w:r w:rsidRPr="00F8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Задачами дисциплины являются: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Ознакомление студентов с различными видами документации, принятыми в мировой деловой сфере, а также с современными критериями их оформления;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Развитие способности делать самостоятельные выводы из наблюдений над фактическим материалом;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3. Обращение внимания студентов на проблемных вопросах оформления документации на английском языке;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4. Тренировка практических навыков заполнения, написания, составления и перевода деловой документации;</w:t>
      </w:r>
    </w:p>
    <w:p w:rsidR="001B2AA8" w:rsidRDefault="001B2AA8" w:rsidP="001B2A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5. Дальнейшее развитие навыков и умений письменной речи, совершенствование коммуникативных стратегий и тактик, ориентированных на профессиональный формат общения.</w:t>
      </w:r>
    </w:p>
    <w:p w:rsidR="00222D26" w:rsidRPr="000E6971" w:rsidRDefault="001B2AA8" w:rsidP="00222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2D26"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знать: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принципы логики и построения грамотной речи;</w:t>
      </w:r>
    </w:p>
    <w:p w:rsidR="007A6B89" w:rsidRP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уметь:</w:t>
      </w:r>
      <w:r w:rsidRPr="007A6B89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 xml:space="preserve"> логически верно, аргументировано и ясно </w:t>
      </w:r>
      <w:proofErr w:type="gramStart"/>
      <w:r w:rsidR="007A6B89" w:rsidRPr="007A6B89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="007A6B89" w:rsidRPr="007A6B89">
        <w:rPr>
          <w:rFonts w:ascii="Times New Roman" w:hAnsi="Times New Roman" w:cs="Times New Roman"/>
          <w:sz w:val="24"/>
          <w:szCs w:val="24"/>
        </w:rPr>
        <w:t xml:space="preserve"> устную и письменную речь; воспринимать, анализировать и обобщать информацию на иностранном языке, логически верно строить свою речь на иностранном языке, оформлять извлеченную из специализированных источников на иностранном языке информацию и предоставлять ее в профессиональных кругах.</w:t>
      </w:r>
    </w:p>
    <w:p w:rsidR="007A6B89" w:rsidRDefault="00222D26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8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F838BF">
        <w:rPr>
          <w:rFonts w:ascii="Times New Roman" w:hAnsi="Times New Roman" w:cs="Times New Roman"/>
          <w:sz w:val="24"/>
          <w:szCs w:val="24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 xml:space="preserve"> навыками сбора, систематизации и самостоятельного анализа информации о социально-политических и </w:t>
      </w:r>
      <w:proofErr w:type="gramStart"/>
      <w:r w:rsidR="007A6B89" w:rsidRPr="007A6B89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="007A6B89" w:rsidRPr="007A6B89">
        <w:rPr>
          <w:rFonts w:ascii="Times New Roman" w:hAnsi="Times New Roman" w:cs="Times New Roman"/>
          <w:sz w:val="24"/>
          <w:szCs w:val="24"/>
        </w:rPr>
        <w:t>, навыками публичной речи, аргументации и ведения дискуссии;</w:t>
      </w:r>
      <w:r w:rsidR="007A6B89">
        <w:rPr>
          <w:color w:val="000000"/>
        </w:rPr>
        <w:t xml:space="preserve"> </w:t>
      </w:r>
      <w:r w:rsidR="007A6B89" w:rsidRPr="007A6B89">
        <w:rPr>
          <w:rFonts w:ascii="Times New Roman" w:hAnsi="Times New Roman" w:cs="Times New Roman"/>
          <w:sz w:val="24"/>
          <w:szCs w:val="24"/>
        </w:rPr>
        <w:t>навыками устной и письменной профессиональной коммуникации на иностранном языке, иностранным языком в объеме, необходимом для возможности получения информации из зарубежных источников.</w:t>
      </w:r>
    </w:p>
    <w:p w:rsidR="007A6B89" w:rsidRPr="007A6B89" w:rsidRDefault="007A6B89" w:rsidP="007A6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Default="007A6B89" w:rsidP="007A6B89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22D26" w:rsidRPr="000E6971">
        <w:rPr>
          <w:b/>
          <w:sz w:val="24"/>
          <w:szCs w:val="24"/>
        </w:rPr>
        <w:t>3.Формируемые компетенции:</w:t>
      </w:r>
      <w:r w:rsidR="00222D26">
        <w:rPr>
          <w:b/>
          <w:sz w:val="24"/>
          <w:szCs w:val="24"/>
        </w:rPr>
        <w:t xml:space="preserve"> </w:t>
      </w:r>
    </w:p>
    <w:p w:rsidR="00E5427E" w:rsidRDefault="001B2AA8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A6B89">
        <w:rPr>
          <w:rFonts w:ascii="Times New Roman" w:hAnsi="Times New Roman" w:cs="Times New Roman"/>
          <w:sz w:val="24"/>
          <w:szCs w:val="24"/>
        </w:rPr>
        <w:t>К-5</w:t>
      </w:r>
      <w:r w:rsidR="00222D26" w:rsidRPr="00DC1EB0">
        <w:rPr>
          <w:rFonts w:ascii="Times New Roman" w:hAnsi="Times New Roman" w:cs="Times New Roman"/>
          <w:sz w:val="24"/>
          <w:szCs w:val="24"/>
        </w:rPr>
        <w:t xml:space="preserve"> – </w:t>
      </w:r>
      <w:r w:rsidR="00E5427E" w:rsidRPr="00E5427E">
        <w:rPr>
          <w:rFonts w:ascii="Times New Roman" w:hAnsi="Times New Roman" w:cs="Times New Roman"/>
          <w:sz w:val="24"/>
          <w:szCs w:val="24"/>
        </w:rPr>
        <w:t xml:space="preserve">  способностью к коммуникации в устной и письменной </w:t>
      </w:r>
      <w:proofErr w:type="gramStart"/>
      <w:r w:rsidR="00E5427E" w:rsidRPr="00E5427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E5427E" w:rsidRPr="00E5427E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E5427E">
        <w:rPr>
          <w:rFonts w:ascii="Times New Roman" w:hAnsi="Times New Roman" w:cs="Times New Roman"/>
          <w:sz w:val="24"/>
          <w:szCs w:val="24"/>
        </w:rPr>
        <w:t>.</w:t>
      </w:r>
    </w:p>
    <w:p w:rsidR="00E5427E" w:rsidRPr="00DC1EB0" w:rsidRDefault="00E5427E" w:rsidP="00222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ОК-6 - </w:t>
      </w:r>
      <w:r w:rsidRPr="00E5427E">
        <w:rPr>
          <w:rFonts w:ascii="Times New Roman" w:hAnsi="Times New Roman" w:cs="Times New Roman"/>
          <w:sz w:val="24"/>
          <w:szCs w:val="24"/>
        </w:rPr>
        <w:t xml:space="preserve">  способностью работать в коллективе, толерантно воспринимая социальные, этнические, конфессион</w:t>
      </w:r>
      <w:r>
        <w:rPr>
          <w:rFonts w:ascii="Times New Roman" w:hAnsi="Times New Roman" w:cs="Times New Roman"/>
          <w:sz w:val="24"/>
          <w:szCs w:val="24"/>
        </w:rPr>
        <w:t>альные и культурные различия.</w:t>
      </w:r>
    </w:p>
    <w:p w:rsidR="00222D26" w:rsidRPr="00DC1EB0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D26" w:rsidRPr="00FB549E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2C34" w:rsidRPr="00FB549E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42C34" w:rsidTr="00593BDC">
        <w:tc>
          <w:tcPr>
            <w:tcW w:w="9571" w:type="dxa"/>
            <w:gridSpan w:val="2"/>
          </w:tcPr>
          <w:p w:rsidR="00742C34" w:rsidRDefault="00742C34" w:rsidP="0074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1. Business correspondence</w:t>
            </w:r>
          </w:p>
        </w:tc>
      </w:tr>
      <w:tr w:rsidR="002E0333" w:rsidRPr="00742C34" w:rsidTr="002E0333">
        <w:tc>
          <w:tcPr>
            <w:tcW w:w="7479" w:type="dxa"/>
          </w:tcPr>
          <w:p w:rsidR="002E0333" w:rsidRPr="00742C34" w:rsidRDefault="002E0333" w:rsidP="00742C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1. The style of business correspondence. The rules and format of the letter.</w:t>
            </w:r>
          </w:p>
        </w:tc>
        <w:tc>
          <w:tcPr>
            <w:tcW w:w="2092" w:type="dxa"/>
            <w:vAlign w:val="center"/>
          </w:tcPr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  <w:p w:rsidR="002E0333" w:rsidRDefault="002E0333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2. A letter of inquiry and letter of response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3. Communication with the public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9571" w:type="dxa"/>
            <w:gridSpan w:val="2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2. Business documents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4. Official correspondence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Topic </w:t>
            </w:r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C34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  <w:tr w:rsidR="00742C34" w:rsidRPr="00742C34" w:rsidTr="002E0333">
        <w:tc>
          <w:tcPr>
            <w:tcW w:w="7479" w:type="dxa"/>
          </w:tcPr>
          <w:p w:rsidR="00742C34" w:rsidRPr="00742C34" w:rsidRDefault="00742C34" w:rsidP="0022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 6. Business communication and business etiquette</w:t>
            </w:r>
          </w:p>
        </w:tc>
        <w:tc>
          <w:tcPr>
            <w:tcW w:w="2092" w:type="dxa"/>
            <w:vAlign w:val="center"/>
          </w:tcPr>
          <w:p w:rsidR="00742C34" w:rsidRPr="00742C34" w:rsidRDefault="00742C34" w:rsidP="002E03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h</w:t>
            </w:r>
          </w:p>
        </w:tc>
      </w:tr>
    </w:tbl>
    <w:p w:rsidR="00742C34" w:rsidRPr="00742C34" w:rsidRDefault="00742C34" w:rsidP="0022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="007E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корреспонденция и деловая </w:t>
      </w:r>
      <w:r w:rsidR="00742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необходимы для </w:t>
      </w:r>
      <w:r w:rsidR="007E790D">
        <w:rPr>
          <w:rFonts w:ascii="Times New Roman" w:eastAsia="Calibri" w:hAnsi="Times New Roman" w:cs="Times New Roman"/>
          <w:sz w:val="24"/>
          <w:szCs w:val="24"/>
        </w:rPr>
        <w:t>ведения профессиональной деятельности на иностранном языке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="007E790D">
        <w:rPr>
          <w:rFonts w:ascii="Times New Roman" w:hAnsi="Times New Roman" w:cs="Times New Roman"/>
          <w:sz w:val="24"/>
          <w:szCs w:val="24"/>
        </w:rPr>
        <w:t xml:space="preserve"> 108/3</w:t>
      </w:r>
      <w:r w:rsidRPr="000E6971">
        <w:rPr>
          <w:rFonts w:ascii="Times New Roman" w:hAnsi="Times New Roman" w:cs="Times New Roman"/>
          <w:sz w:val="24"/>
          <w:szCs w:val="24"/>
        </w:rPr>
        <w:t>з.е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>в том числе: ауд.-</w:t>
      </w:r>
      <w:r w:rsidR="007E790D"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7E790D">
        <w:rPr>
          <w:rFonts w:ascii="Times New Roman" w:hAnsi="Times New Roman" w:cs="Times New Roman"/>
          <w:sz w:val="24"/>
          <w:szCs w:val="24"/>
        </w:rPr>
        <w:t>66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0D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E5427E">
        <w:rPr>
          <w:rFonts w:ascii="Times New Roman" w:hAnsi="Times New Roman" w:cs="Times New Roman"/>
          <w:sz w:val="24"/>
          <w:szCs w:val="24"/>
        </w:rPr>
        <w:t>6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E5427E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т.н., </w:t>
      </w:r>
      <w:proofErr w:type="spellStart"/>
      <w:r w:rsidR="00E5427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="00E5427E">
        <w:rPr>
          <w:rFonts w:ascii="Times New Roman" w:eastAsia="Calibri" w:hAnsi="Times New Roman" w:cs="Times New Roman"/>
          <w:sz w:val="24"/>
          <w:szCs w:val="24"/>
        </w:rPr>
        <w:t>. зав. кафедрой менеджмента и права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ПИ (ф) РЭУ  имени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Писарева</w:t>
      </w: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D26" w:rsidRPr="000E6971" w:rsidRDefault="00222D26" w:rsidP="0022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C34" w:rsidRPr="00FB549E" w:rsidRDefault="002E0333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34" w:rsidRPr="00E5427E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2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C34" w:rsidRPr="00742C34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C34">
        <w:rPr>
          <w:rFonts w:ascii="Times New Roman" w:hAnsi="Times New Roman" w:cs="Times New Roman"/>
          <w:sz w:val="24"/>
          <w:szCs w:val="24"/>
        </w:rPr>
        <w:t>.</w:t>
      </w:r>
    </w:p>
    <w:p w:rsidR="00222D26" w:rsidRPr="00E5427E" w:rsidRDefault="00742C34" w:rsidP="00742C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27E">
        <w:rPr>
          <w:rFonts w:ascii="Times New Roman" w:hAnsi="Times New Roman" w:cs="Times New Roman"/>
          <w:sz w:val="24"/>
          <w:szCs w:val="24"/>
        </w:rPr>
        <w:t>.</w:t>
      </w:r>
    </w:p>
    <w:p w:rsidR="00736A55" w:rsidRPr="00E5427E" w:rsidRDefault="00736A55"/>
    <w:sectPr w:rsidR="00736A55" w:rsidRPr="00E5427E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D26"/>
    <w:rsid w:val="001B2AA8"/>
    <w:rsid w:val="00222D26"/>
    <w:rsid w:val="002E0333"/>
    <w:rsid w:val="00736A55"/>
    <w:rsid w:val="00742C34"/>
    <w:rsid w:val="00785D43"/>
    <w:rsid w:val="0079492B"/>
    <w:rsid w:val="007A6B89"/>
    <w:rsid w:val="007E790D"/>
    <w:rsid w:val="008E47F0"/>
    <w:rsid w:val="00AF11EA"/>
    <w:rsid w:val="00E5427E"/>
    <w:rsid w:val="00F13B5B"/>
    <w:rsid w:val="00FA119C"/>
    <w:rsid w:val="00FB549E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D26"/>
    <w:pPr>
      <w:ind w:left="720"/>
      <w:contextualSpacing/>
    </w:pPr>
  </w:style>
  <w:style w:type="paragraph" w:styleId="2">
    <w:name w:val="Body Text Indent 2"/>
    <w:basedOn w:val="a"/>
    <w:link w:val="20"/>
    <w:rsid w:val="00222D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2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222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22D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B89"/>
  </w:style>
  <w:style w:type="table" w:styleId="a7">
    <w:name w:val="Table Grid"/>
    <w:basedOn w:val="a1"/>
    <w:uiPriority w:val="59"/>
    <w:rsid w:val="00742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FC41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ДеканатМенеджмента3</cp:lastModifiedBy>
  <cp:revision>8</cp:revision>
  <dcterms:created xsi:type="dcterms:W3CDTF">2016-10-13T04:40:00Z</dcterms:created>
  <dcterms:modified xsi:type="dcterms:W3CDTF">2017-03-01T10:12:00Z</dcterms:modified>
</cp:coreProperties>
</file>