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C6" w:rsidRPr="00490AA6" w:rsidRDefault="00490AA6" w:rsidP="00490AA6">
      <w:pPr>
        <w:pStyle w:val="Default"/>
        <w:ind w:left="567" w:right="-567"/>
        <w:jc w:val="center"/>
        <w:rPr>
          <w:sz w:val="28"/>
          <w:szCs w:val="28"/>
        </w:rPr>
      </w:pPr>
      <w:r w:rsidRPr="00490AA6">
        <w:rPr>
          <w:sz w:val="28"/>
          <w:szCs w:val="28"/>
        </w:rPr>
        <w:t>Аннотация  рабочей программы дисциплины</w:t>
      </w:r>
    </w:p>
    <w:p w:rsidR="006910C6" w:rsidRPr="00490AA6" w:rsidRDefault="00C35877" w:rsidP="00490AA6">
      <w:pPr>
        <w:ind w:left="567" w:right="-567"/>
        <w:jc w:val="center"/>
        <w:rPr>
          <w:bCs/>
          <w:sz w:val="28"/>
          <w:szCs w:val="28"/>
          <w:u w:val="single"/>
          <w:lang w:val="ru-RU"/>
        </w:rPr>
      </w:pPr>
      <w:r w:rsidRPr="00971C72">
        <w:rPr>
          <w:sz w:val="28"/>
          <w:szCs w:val="28"/>
          <w:lang w:val="ru-RU" w:eastAsia="ru-RU"/>
        </w:rPr>
        <w:t>Б1.В.</w:t>
      </w:r>
      <w:r>
        <w:rPr>
          <w:sz w:val="28"/>
          <w:szCs w:val="28"/>
          <w:lang w:val="ru-RU" w:eastAsia="ru-RU"/>
        </w:rPr>
        <w:t>ДВ.</w:t>
      </w:r>
      <w:r w:rsidRPr="00971C72">
        <w:rPr>
          <w:sz w:val="28"/>
          <w:szCs w:val="28"/>
          <w:lang w:val="ru-RU" w:eastAsia="ru-RU"/>
        </w:rPr>
        <w:t>03</w:t>
      </w:r>
      <w:r>
        <w:rPr>
          <w:sz w:val="28"/>
          <w:szCs w:val="28"/>
          <w:lang w:val="ru-RU" w:eastAsia="ru-RU"/>
        </w:rPr>
        <w:t>.01</w:t>
      </w:r>
      <w:bookmarkStart w:id="0" w:name="_GoBack"/>
      <w:bookmarkEnd w:id="0"/>
      <w:r w:rsidRPr="00971C72">
        <w:rPr>
          <w:sz w:val="28"/>
          <w:szCs w:val="28"/>
          <w:lang w:val="ru-RU" w:eastAsia="ru-RU"/>
        </w:rPr>
        <w:t xml:space="preserve"> </w:t>
      </w:r>
      <w:r w:rsidR="00490AA6" w:rsidRPr="00490AA6">
        <w:rPr>
          <w:sz w:val="28"/>
          <w:szCs w:val="28"/>
          <w:u w:val="single"/>
          <w:lang w:val="ru-RU" w:eastAsia="ru-RU"/>
        </w:rPr>
        <w:t xml:space="preserve"> «</w:t>
      </w:r>
      <w:r w:rsidR="0070721A" w:rsidRPr="00490AA6">
        <w:rPr>
          <w:bCs/>
          <w:sz w:val="28"/>
          <w:szCs w:val="28"/>
          <w:u w:val="single"/>
          <w:lang w:val="ru-RU"/>
        </w:rPr>
        <w:t>Бренд-м</w:t>
      </w:r>
      <w:r w:rsidR="00CE3C4D" w:rsidRPr="00490AA6">
        <w:rPr>
          <w:bCs/>
          <w:sz w:val="28"/>
          <w:szCs w:val="28"/>
          <w:u w:val="single"/>
          <w:lang w:val="ru-RU"/>
        </w:rPr>
        <w:t>енеджмент</w:t>
      </w:r>
      <w:r w:rsidR="00490AA6" w:rsidRPr="00490AA6">
        <w:rPr>
          <w:bCs/>
          <w:sz w:val="28"/>
          <w:szCs w:val="28"/>
          <w:u w:val="single"/>
          <w:lang w:val="ru-RU"/>
        </w:rPr>
        <w:t>»</w:t>
      </w:r>
    </w:p>
    <w:p w:rsidR="00490AA6" w:rsidRPr="00490AA6" w:rsidRDefault="003E20C2" w:rsidP="00490AA6">
      <w:pPr>
        <w:pStyle w:val="Default"/>
        <w:ind w:left="567" w:right="-567"/>
        <w:jc w:val="center"/>
        <w:rPr>
          <w:sz w:val="28"/>
          <w:szCs w:val="28"/>
        </w:rPr>
      </w:pPr>
      <w:r w:rsidRPr="00490AA6">
        <w:rPr>
          <w:sz w:val="28"/>
          <w:szCs w:val="28"/>
        </w:rPr>
        <w:t>Направление подготовки:</w:t>
      </w:r>
    </w:p>
    <w:p w:rsidR="006910C6" w:rsidRPr="00490AA6" w:rsidRDefault="006910C6" w:rsidP="00490AA6">
      <w:pPr>
        <w:pStyle w:val="Default"/>
        <w:ind w:left="567" w:right="-567"/>
        <w:jc w:val="center"/>
        <w:rPr>
          <w:sz w:val="28"/>
          <w:szCs w:val="28"/>
        </w:rPr>
      </w:pPr>
      <w:r w:rsidRPr="00490AA6">
        <w:rPr>
          <w:bCs/>
          <w:sz w:val="28"/>
          <w:szCs w:val="28"/>
        </w:rPr>
        <w:t>38.03.02 «Менеджмент»</w:t>
      </w:r>
    </w:p>
    <w:p w:rsidR="006910C6" w:rsidRPr="00490AA6" w:rsidRDefault="003E20C2" w:rsidP="00490AA6">
      <w:pPr>
        <w:pStyle w:val="Default"/>
        <w:ind w:left="567" w:right="-567"/>
        <w:jc w:val="center"/>
        <w:rPr>
          <w:sz w:val="28"/>
          <w:szCs w:val="28"/>
        </w:rPr>
      </w:pPr>
      <w:r w:rsidRPr="00490AA6">
        <w:rPr>
          <w:sz w:val="28"/>
          <w:szCs w:val="28"/>
        </w:rPr>
        <w:t xml:space="preserve">Профиль: «Менеджмент </w:t>
      </w:r>
      <w:r w:rsidR="004B3410" w:rsidRPr="00490AA6">
        <w:rPr>
          <w:sz w:val="28"/>
          <w:szCs w:val="28"/>
        </w:rPr>
        <w:t>организации</w:t>
      </w:r>
      <w:r w:rsidRPr="00490AA6">
        <w:rPr>
          <w:sz w:val="28"/>
          <w:szCs w:val="28"/>
        </w:rPr>
        <w:t>»</w:t>
      </w:r>
    </w:p>
    <w:p w:rsidR="006910C6" w:rsidRPr="00490AA6" w:rsidRDefault="006910C6" w:rsidP="00490AA6">
      <w:pPr>
        <w:pStyle w:val="Default"/>
        <w:ind w:left="567" w:right="-567"/>
        <w:jc w:val="both"/>
        <w:rPr>
          <w:b/>
          <w:bCs/>
          <w:sz w:val="28"/>
          <w:szCs w:val="28"/>
        </w:rPr>
      </w:pPr>
    </w:p>
    <w:p w:rsidR="003E20C2" w:rsidRPr="00A465D7" w:rsidRDefault="00C35877" w:rsidP="00490AA6">
      <w:pPr>
        <w:pStyle w:val="Default"/>
        <w:ind w:left="567" w:right="-567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="003E20C2" w:rsidRPr="00A465D7">
        <w:rPr>
          <w:sz w:val="28"/>
          <w:szCs w:val="28"/>
        </w:rPr>
        <w:t xml:space="preserve">Рабочая программа учебной дисциплины соответствует требованиям ФГОС ВО по направлению </w:t>
      </w:r>
      <w:r w:rsidR="003E20C2" w:rsidRPr="00A465D7">
        <w:rPr>
          <w:i/>
          <w:sz w:val="28"/>
          <w:szCs w:val="28"/>
          <w:u w:val="single"/>
        </w:rPr>
        <w:t>38.03.02 Менеджмент</w:t>
      </w:r>
    </w:p>
    <w:p w:rsidR="003E20C2" w:rsidRPr="00A465D7" w:rsidRDefault="003E20C2" w:rsidP="00490AA6">
      <w:pPr>
        <w:shd w:val="clear" w:color="auto" w:fill="FFFFFF"/>
        <w:ind w:left="567" w:right="-567" w:firstLine="709"/>
        <w:jc w:val="both"/>
        <w:rPr>
          <w:sz w:val="28"/>
          <w:szCs w:val="28"/>
          <w:lang w:val="ru-RU"/>
        </w:rPr>
      </w:pPr>
      <w:r w:rsidRPr="00A465D7">
        <w:rPr>
          <w:spacing w:val="-1"/>
          <w:sz w:val="28"/>
          <w:szCs w:val="28"/>
          <w:lang w:val="ru-RU"/>
        </w:rPr>
        <w:t>Дисциплина «</w:t>
      </w:r>
      <w:r w:rsidR="0070721A" w:rsidRPr="00A465D7">
        <w:rPr>
          <w:spacing w:val="-1"/>
          <w:sz w:val="28"/>
          <w:szCs w:val="28"/>
          <w:lang w:val="ru-RU"/>
        </w:rPr>
        <w:t>Бренд-менеджмент</w:t>
      </w:r>
      <w:r w:rsidRPr="00A465D7">
        <w:rPr>
          <w:spacing w:val="-1"/>
          <w:sz w:val="28"/>
          <w:szCs w:val="28"/>
          <w:lang w:val="ru-RU"/>
        </w:rPr>
        <w:t>» входит в вариатив</w:t>
      </w:r>
      <w:r w:rsidR="00C35877">
        <w:rPr>
          <w:spacing w:val="-1"/>
          <w:sz w:val="28"/>
          <w:szCs w:val="28"/>
          <w:lang w:val="ru-RU"/>
        </w:rPr>
        <w:t>ную часть дисциплин учебного плана.</w:t>
      </w:r>
    </w:p>
    <w:p w:rsidR="003E20C2" w:rsidRPr="00A465D7" w:rsidRDefault="003E20C2" w:rsidP="00490AA6">
      <w:pPr>
        <w:ind w:left="567" w:right="-567" w:firstLine="709"/>
        <w:jc w:val="both"/>
        <w:rPr>
          <w:sz w:val="28"/>
          <w:szCs w:val="28"/>
          <w:lang w:val="ru-RU"/>
        </w:rPr>
      </w:pPr>
      <w:r w:rsidRPr="00A465D7">
        <w:rPr>
          <w:sz w:val="28"/>
          <w:szCs w:val="28"/>
          <w:lang w:val="ru-RU"/>
        </w:rPr>
        <w:t>Дисциплина основывается на знании следующих дисциплин:</w:t>
      </w:r>
    </w:p>
    <w:p w:rsidR="00971C72" w:rsidRPr="00971C72" w:rsidRDefault="00971C72" w:rsidP="00490AA6">
      <w:pPr>
        <w:ind w:left="567" w:right="-567"/>
        <w:jc w:val="both"/>
        <w:rPr>
          <w:sz w:val="28"/>
          <w:szCs w:val="28"/>
          <w:lang w:val="ru-RU" w:eastAsia="ru-RU"/>
        </w:rPr>
      </w:pPr>
      <w:r w:rsidRPr="00971C72">
        <w:rPr>
          <w:sz w:val="28"/>
          <w:szCs w:val="28"/>
          <w:lang w:val="ru-RU" w:eastAsia="ru-RU"/>
        </w:rPr>
        <w:t>Б1.В.03 Маркетинг</w:t>
      </w:r>
    </w:p>
    <w:p w:rsidR="00971C72" w:rsidRDefault="00971C72" w:rsidP="00490AA6">
      <w:pPr>
        <w:ind w:left="567" w:right="-567"/>
        <w:jc w:val="both"/>
        <w:rPr>
          <w:sz w:val="28"/>
          <w:szCs w:val="28"/>
          <w:lang w:val="ru-RU" w:eastAsia="ru-RU"/>
        </w:rPr>
      </w:pPr>
      <w:r w:rsidRPr="00971C72">
        <w:rPr>
          <w:sz w:val="28"/>
          <w:szCs w:val="28"/>
          <w:lang w:val="ru-RU" w:eastAsia="ru-RU"/>
        </w:rPr>
        <w:t>Б1.Б.16 Производственный и операционный менеджмент</w:t>
      </w:r>
    </w:p>
    <w:p w:rsidR="009C2B04" w:rsidRPr="009C2B04" w:rsidRDefault="009C2B04" w:rsidP="00490AA6">
      <w:pPr>
        <w:ind w:left="567" w:right="-567"/>
        <w:jc w:val="both"/>
        <w:rPr>
          <w:sz w:val="28"/>
          <w:szCs w:val="28"/>
          <w:lang w:val="ru-RU" w:eastAsia="ru-RU"/>
        </w:rPr>
      </w:pPr>
      <w:r w:rsidRPr="009C2B04">
        <w:rPr>
          <w:sz w:val="28"/>
          <w:szCs w:val="28"/>
          <w:lang w:val="ru-RU" w:eastAsia="ru-RU"/>
        </w:rPr>
        <w:t>Б1.Б.17 Стратегический менеджмент</w:t>
      </w:r>
    </w:p>
    <w:p w:rsidR="009C2B04" w:rsidRPr="009C2B04" w:rsidRDefault="009C2B04" w:rsidP="00490AA6">
      <w:pPr>
        <w:ind w:left="567" w:right="-567"/>
        <w:jc w:val="both"/>
        <w:rPr>
          <w:rFonts w:ascii="Tahoma" w:hAnsi="Tahoma" w:cs="Tahoma"/>
          <w:sz w:val="8"/>
          <w:szCs w:val="8"/>
          <w:lang w:val="ru-RU" w:eastAsia="ru-RU"/>
        </w:rPr>
      </w:pPr>
    </w:p>
    <w:p w:rsidR="00971C72" w:rsidRDefault="00971C72" w:rsidP="00490AA6">
      <w:pPr>
        <w:ind w:left="567" w:right="-567"/>
        <w:jc w:val="both"/>
        <w:rPr>
          <w:sz w:val="28"/>
          <w:szCs w:val="28"/>
          <w:lang w:val="ru-RU" w:eastAsia="ru-RU"/>
        </w:rPr>
      </w:pPr>
    </w:p>
    <w:p w:rsidR="00E63F86" w:rsidRDefault="00971C72" w:rsidP="00490AA6">
      <w:pPr>
        <w:ind w:left="567" w:right="-567"/>
        <w:rPr>
          <w:sz w:val="28"/>
          <w:szCs w:val="28"/>
          <w:lang w:val="ru-RU"/>
        </w:rPr>
      </w:pPr>
      <w:r w:rsidRPr="00A465D7">
        <w:rPr>
          <w:sz w:val="28"/>
          <w:szCs w:val="28"/>
          <w:lang w:val="ru-RU"/>
        </w:rPr>
        <w:t>Изучение дисциплины «Бренд-менеджмент» необходимо для дальнейшего изучения таких дисциплин, как:</w:t>
      </w:r>
      <w:r w:rsidRPr="00E63F86">
        <w:rPr>
          <w:sz w:val="28"/>
          <w:szCs w:val="28"/>
          <w:lang w:val="ru-RU"/>
        </w:rPr>
        <w:t xml:space="preserve"> </w:t>
      </w:r>
    </w:p>
    <w:p w:rsidR="00E63F86" w:rsidRPr="00E63F86" w:rsidRDefault="00E63F86" w:rsidP="00490AA6">
      <w:pPr>
        <w:ind w:left="567" w:right="-567"/>
        <w:rPr>
          <w:rFonts w:ascii="Tahoma" w:hAnsi="Tahoma" w:cs="Tahoma"/>
          <w:sz w:val="10"/>
          <w:szCs w:val="10"/>
          <w:lang w:val="ru-RU" w:eastAsia="ru-RU"/>
        </w:rPr>
      </w:pPr>
      <w:r w:rsidRPr="00E63F86">
        <w:rPr>
          <w:sz w:val="28"/>
          <w:szCs w:val="28"/>
          <w:lang w:val="ru-RU" w:eastAsia="ru-RU"/>
        </w:rPr>
        <w:t>Б1.В.ДВ.03.02.03 Управление развитием бизнеса</w:t>
      </w:r>
    </w:p>
    <w:p w:rsidR="00971C72" w:rsidRDefault="00E63F86" w:rsidP="00490AA6">
      <w:pPr>
        <w:ind w:left="567" w:right="-567"/>
        <w:rPr>
          <w:sz w:val="28"/>
          <w:szCs w:val="28"/>
          <w:lang w:val="ru-RU" w:eastAsia="ru-RU"/>
        </w:rPr>
      </w:pPr>
      <w:r w:rsidRPr="00E63F86">
        <w:rPr>
          <w:sz w:val="28"/>
          <w:szCs w:val="28"/>
          <w:lang w:val="ru-RU" w:eastAsia="ru-RU"/>
        </w:rPr>
        <w:t>Б1.В.ДВ.04.03.02 Международный менеджмент</w:t>
      </w:r>
    </w:p>
    <w:p w:rsidR="00E63F86" w:rsidRPr="00A465D7" w:rsidRDefault="00E63F86" w:rsidP="00490AA6">
      <w:pPr>
        <w:ind w:left="567" w:right="-567"/>
        <w:rPr>
          <w:sz w:val="28"/>
          <w:szCs w:val="28"/>
          <w:lang w:val="ru-RU"/>
        </w:rPr>
      </w:pPr>
    </w:p>
    <w:p w:rsidR="0084390A" w:rsidRPr="00A465D7" w:rsidRDefault="0084390A" w:rsidP="00490AA6">
      <w:pPr>
        <w:pStyle w:val="Default"/>
        <w:ind w:left="567" w:right="-567"/>
        <w:jc w:val="both"/>
        <w:rPr>
          <w:b/>
          <w:bCs/>
          <w:sz w:val="28"/>
          <w:szCs w:val="28"/>
        </w:rPr>
      </w:pPr>
      <w:r w:rsidRPr="00A465D7">
        <w:rPr>
          <w:b/>
          <w:bCs/>
          <w:sz w:val="28"/>
          <w:szCs w:val="28"/>
        </w:rPr>
        <w:t>Цель дисциплины</w:t>
      </w:r>
      <w:r>
        <w:rPr>
          <w:b/>
          <w:bCs/>
          <w:sz w:val="28"/>
          <w:szCs w:val="28"/>
        </w:rPr>
        <w:t>.</w:t>
      </w:r>
      <w:r w:rsidRPr="00A465D7">
        <w:rPr>
          <w:b/>
          <w:bCs/>
          <w:sz w:val="28"/>
          <w:szCs w:val="28"/>
        </w:rPr>
        <w:t xml:space="preserve"> </w:t>
      </w:r>
    </w:p>
    <w:p w:rsidR="0084390A" w:rsidRPr="00A465D7" w:rsidRDefault="0084390A" w:rsidP="00490AA6">
      <w:pPr>
        <w:pStyle w:val="Default"/>
        <w:ind w:left="567" w:right="-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A465D7">
        <w:rPr>
          <w:bCs/>
          <w:sz w:val="28"/>
          <w:szCs w:val="28"/>
        </w:rPr>
        <w:t>Цель изучения курса «Бренд-менеджмент</w:t>
      </w:r>
      <w:r w:rsidR="00E63F86">
        <w:rPr>
          <w:bCs/>
          <w:sz w:val="28"/>
          <w:szCs w:val="28"/>
        </w:rPr>
        <w:t>»</w:t>
      </w:r>
      <w:r w:rsidRPr="00A465D7">
        <w:rPr>
          <w:bCs/>
          <w:sz w:val="28"/>
          <w:szCs w:val="28"/>
        </w:rPr>
        <w:t xml:space="preserve"> состоит в подготовке бакалавра, обладающего умением и знаниями, а также в у</w:t>
      </w:r>
      <w:r w:rsidRPr="00A465D7">
        <w:rPr>
          <w:sz w:val="28"/>
          <w:szCs w:val="28"/>
        </w:rPr>
        <w:t xml:space="preserve">глублении профессиональных знаний студентов в области управления </w:t>
      </w:r>
      <w:proofErr w:type="spellStart"/>
      <w:r w:rsidRPr="00A465D7">
        <w:rPr>
          <w:sz w:val="28"/>
          <w:szCs w:val="28"/>
        </w:rPr>
        <w:t>брендированными</w:t>
      </w:r>
      <w:proofErr w:type="spellEnd"/>
      <w:r w:rsidRPr="00A465D7">
        <w:rPr>
          <w:sz w:val="28"/>
          <w:szCs w:val="28"/>
        </w:rPr>
        <w:t xml:space="preserve"> рыночными предложениями (к которым относятся товары, услуги, события, впечатления, личности, места, собственность, организации, информация, идеи).</w:t>
      </w:r>
    </w:p>
    <w:p w:rsidR="0084390A" w:rsidRPr="00A465D7" w:rsidRDefault="0084390A" w:rsidP="00490AA6">
      <w:pPr>
        <w:pStyle w:val="Default"/>
        <w:ind w:left="567" w:right="-567"/>
        <w:jc w:val="both"/>
        <w:rPr>
          <w:sz w:val="28"/>
          <w:szCs w:val="28"/>
        </w:rPr>
      </w:pPr>
    </w:p>
    <w:p w:rsidR="0084390A" w:rsidRPr="00A465D7" w:rsidRDefault="0084390A" w:rsidP="00490AA6">
      <w:pPr>
        <w:ind w:left="567" w:right="-567"/>
        <w:rPr>
          <w:b/>
          <w:sz w:val="28"/>
          <w:szCs w:val="28"/>
          <w:lang w:val="ru-RU"/>
        </w:rPr>
      </w:pPr>
      <w:bookmarkStart w:id="1" w:name="_Toc403132448"/>
      <w:r w:rsidRPr="00A465D7">
        <w:rPr>
          <w:b/>
          <w:sz w:val="28"/>
          <w:szCs w:val="28"/>
          <w:lang w:val="ru-RU"/>
        </w:rPr>
        <w:t>Учебные задачи дисциплины</w:t>
      </w:r>
      <w:bookmarkEnd w:id="1"/>
    </w:p>
    <w:p w:rsidR="0084390A" w:rsidRPr="00A465D7" w:rsidRDefault="0084390A" w:rsidP="00490AA6">
      <w:pPr>
        <w:pStyle w:val="a5"/>
        <w:ind w:left="567" w:right="-567" w:firstLine="644"/>
        <w:rPr>
          <w:spacing w:val="4"/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>О</w:t>
      </w:r>
      <w:r w:rsidRPr="00A465D7">
        <w:rPr>
          <w:spacing w:val="4"/>
          <w:sz w:val="28"/>
          <w:szCs w:val="28"/>
          <w:lang w:val="ru-RU"/>
        </w:rPr>
        <w:t>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84390A" w:rsidRPr="00A465D7" w:rsidRDefault="0084390A" w:rsidP="00490AA6">
      <w:pPr>
        <w:pStyle w:val="21"/>
        <w:ind w:left="567" w:right="-567"/>
        <w:rPr>
          <w:sz w:val="28"/>
          <w:szCs w:val="28"/>
        </w:rPr>
      </w:pPr>
      <w:r w:rsidRPr="00A465D7">
        <w:rPr>
          <w:sz w:val="28"/>
          <w:szCs w:val="28"/>
        </w:rPr>
        <w:t>1.Приобретение концептуальных и методологических знаний о создании сильных брендов.</w:t>
      </w:r>
    </w:p>
    <w:p w:rsidR="0084390A" w:rsidRPr="00A465D7" w:rsidRDefault="0084390A" w:rsidP="00490AA6">
      <w:pPr>
        <w:pStyle w:val="21"/>
        <w:ind w:left="567" w:right="-567"/>
        <w:rPr>
          <w:sz w:val="28"/>
          <w:szCs w:val="28"/>
        </w:rPr>
      </w:pPr>
      <w:r w:rsidRPr="00A465D7">
        <w:rPr>
          <w:sz w:val="28"/>
          <w:szCs w:val="28"/>
        </w:rPr>
        <w:t xml:space="preserve">2.Усвоение навыков аналитической, креативной и инновационной деятельности при проектировании, продвижении и капитализации брендов, управлении </w:t>
      </w:r>
      <w:proofErr w:type="spellStart"/>
      <w:r w:rsidRPr="00A465D7">
        <w:rPr>
          <w:sz w:val="28"/>
          <w:szCs w:val="28"/>
        </w:rPr>
        <w:t>брендингом</w:t>
      </w:r>
      <w:proofErr w:type="spellEnd"/>
      <w:r w:rsidRPr="00A465D7">
        <w:rPr>
          <w:sz w:val="28"/>
          <w:szCs w:val="28"/>
        </w:rPr>
        <w:t xml:space="preserve"> в коммерческой и некоммерческой сфере.</w:t>
      </w:r>
    </w:p>
    <w:p w:rsidR="0084390A" w:rsidRPr="00A465D7" w:rsidRDefault="0084390A" w:rsidP="00490AA6">
      <w:pPr>
        <w:pStyle w:val="21"/>
        <w:ind w:left="567" w:right="-567"/>
        <w:rPr>
          <w:sz w:val="28"/>
          <w:szCs w:val="28"/>
        </w:rPr>
      </w:pPr>
      <w:r w:rsidRPr="00A465D7">
        <w:rPr>
          <w:sz w:val="28"/>
          <w:szCs w:val="28"/>
        </w:rPr>
        <w:t xml:space="preserve">3.Знакомство с технологиями </w:t>
      </w:r>
      <w:proofErr w:type="spellStart"/>
      <w:r w:rsidRPr="00A465D7">
        <w:rPr>
          <w:sz w:val="28"/>
          <w:szCs w:val="28"/>
        </w:rPr>
        <w:t>брендинга</w:t>
      </w:r>
      <w:proofErr w:type="spellEnd"/>
      <w:r w:rsidRPr="00A465D7">
        <w:rPr>
          <w:sz w:val="28"/>
          <w:szCs w:val="28"/>
        </w:rPr>
        <w:t xml:space="preserve"> и практической деятельностью бренд-менеджера.</w:t>
      </w:r>
    </w:p>
    <w:p w:rsidR="0084390A" w:rsidRDefault="0084390A" w:rsidP="00490AA6">
      <w:pPr>
        <w:spacing w:before="120" w:after="120"/>
        <w:ind w:left="567" w:right="-567"/>
        <w:jc w:val="both"/>
        <w:rPr>
          <w:sz w:val="28"/>
          <w:szCs w:val="28"/>
          <w:lang w:val="ru-RU"/>
        </w:rPr>
      </w:pPr>
    </w:p>
    <w:p w:rsidR="0084390A" w:rsidRDefault="0084390A" w:rsidP="00490AA6">
      <w:pPr>
        <w:spacing w:before="120" w:after="120"/>
        <w:ind w:left="567" w:right="-567"/>
        <w:jc w:val="both"/>
        <w:rPr>
          <w:sz w:val="28"/>
          <w:szCs w:val="28"/>
          <w:lang w:val="ru-RU"/>
        </w:rPr>
      </w:pPr>
    </w:p>
    <w:p w:rsidR="005127C4" w:rsidRPr="00A465D7" w:rsidRDefault="005127C4" w:rsidP="00490AA6">
      <w:pPr>
        <w:spacing w:before="120" w:after="120"/>
        <w:ind w:left="567" w:right="-567"/>
        <w:jc w:val="both"/>
        <w:rPr>
          <w:sz w:val="28"/>
          <w:szCs w:val="28"/>
          <w:lang w:val="ru-RU"/>
        </w:rPr>
      </w:pPr>
      <w:r w:rsidRPr="00A465D7">
        <w:rPr>
          <w:sz w:val="28"/>
          <w:szCs w:val="28"/>
          <w:lang w:val="ru-RU"/>
        </w:rPr>
        <w:lastRenderedPageBreak/>
        <w:t>Для успешного освоения дисциплины «Бренд-менеджмент», студент должен:</w:t>
      </w:r>
    </w:p>
    <w:p w:rsidR="005127C4" w:rsidRPr="00A465D7" w:rsidRDefault="005127C4" w:rsidP="00490AA6">
      <w:pPr>
        <w:numPr>
          <w:ilvl w:val="0"/>
          <w:numId w:val="4"/>
        </w:numPr>
        <w:ind w:left="567" w:right="-567" w:hanging="357"/>
        <w:jc w:val="both"/>
        <w:rPr>
          <w:sz w:val="28"/>
          <w:szCs w:val="28"/>
          <w:lang w:val="ru-RU"/>
        </w:rPr>
      </w:pPr>
      <w:r w:rsidRPr="00A465D7">
        <w:rPr>
          <w:sz w:val="28"/>
          <w:szCs w:val="28"/>
          <w:lang w:val="ru-RU"/>
        </w:rPr>
        <w:t>Знать</w:t>
      </w:r>
      <w:r w:rsidR="00000B56" w:rsidRPr="00A465D7">
        <w:rPr>
          <w:sz w:val="28"/>
          <w:szCs w:val="28"/>
          <w:lang w:val="ru-RU"/>
        </w:rPr>
        <w:t>:</w:t>
      </w:r>
    </w:p>
    <w:p w:rsidR="005127C4" w:rsidRPr="00A465D7" w:rsidRDefault="005127C4" w:rsidP="00490AA6">
      <w:pPr>
        <w:pStyle w:val="a5"/>
        <w:numPr>
          <w:ilvl w:val="0"/>
          <w:numId w:val="5"/>
        </w:numPr>
        <w:ind w:left="567" w:right="-567"/>
        <w:contextualSpacing w:val="0"/>
        <w:jc w:val="both"/>
        <w:rPr>
          <w:sz w:val="28"/>
          <w:szCs w:val="28"/>
          <w:lang w:val="ru-RU"/>
        </w:rPr>
      </w:pPr>
      <w:r w:rsidRPr="00A465D7">
        <w:rPr>
          <w:sz w:val="28"/>
          <w:szCs w:val="28"/>
          <w:lang w:val="ru-RU"/>
        </w:rPr>
        <w:t>роли, функции и задачи менеджера в современной организации;</w:t>
      </w:r>
    </w:p>
    <w:p w:rsidR="005127C4" w:rsidRPr="00A465D7" w:rsidRDefault="005127C4" w:rsidP="00490AA6">
      <w:pPr>
        <w:pStyle w:val="a5"/>
        <w:numPr>
          <w:ilvl w:val="0"/>
          <w:numId w:val="5"/>
        </w:numPr>
        <w:ind w:left="567" w:right="-567"/>
        <w:contextualSpacing w:val="0"/>
        <w:jc w:val="both"/>
        <w:rPr>
          <w:sz w:val="28"/>
          <w:szCs w:val="28"/>
          <w:lang w:val="ru-RU"/>
        </w:rPr>
      </w:pPr>
      <w:r w:rsidRPr="00A465D7">
        <w:rPr>
          <w:sz w:val="28"/>
          <w:szCs w:val="28"/>
          <w:lang w:val="ru-RU"/>
        </w:rPr>
        <w:t>основные бизнес-процессы в организации;</w:t>
      </w:r>
    </w:p>
    <w:p w:rsidR="005127C4" w:rsidRPr="00A465D7" w:rsidRDefault="005127C4" w:rsidP="00490AA6">
      <w:pPr>
        <w:pStyle w:val="a5"/>
        <w:numPr>
          <w:ilvl w:val="0"/>
          <w:numId w:val="5"/>
        </w:numPr>
        <w:ind w:left="567" w:right="-567"/>
        <w:contextualSpacing w:val="0"/>
        <w:jc w:val="both"/>
        <w:rPr>
          <w:sz w:val="28"/>
          <w:szCs w:val="28"/>
          <w:lang w:val="ru-RU"/>
        </w:rPr>
      </w:pPr>
      <w:r w:rsidRPr="00A465D7">
        <w:rPr>
          <w:sz w:val="28"/>
          <w:szCs w:val="28"/>
          <w:lang w:val="ru-RU"/>
        </w:rPr>
        <w:t xml:space="preserve">типы организационных структур, их основные </w:t>
      </w:r>
      <w:proofErr w:type="spellStart"/>
      <w:r w:rsidRPr="00A465D7">
        <w:rPr>
          <w:sz w:val="28"/>
          <w:szCs w:val="28"/>
          <w:lang w:val="ru-RU"/>
        </w:rPr>
        <w:t>параментры</w:t>
      </w:r>
      <w:proofErr w:type="spellEnd"/>
      <w:r w:rsidRPr="00A465D7">
        <w:rPr>
          <w:sz w:val="28"/>
          <w:szCs w:val="28"/>
          <w:lang w:val="ru-RU"/>
        </w:rPr>
        <w:t xml:space="preserve"> и принципы их проектирования;</w:t>
      </w:r>
    </w:p>
    <w:p w:rsidR="005127C4" w:rsidRPr="00A465D7" w:rsidRDefault="005127C4" w:rsidP="00490AA6">
      <w:pPr>
        <w:pStyle w:val="a5"/>
        <w:numPr>
          <w:ilvl w:val="0"/>
          <w:numId w:val="5"/>
        </w:numPr>
        <w:ind w:left="567" w:right="-567"/>
        <w:contextualSpacing w:val="0"/>
        <w:jc w:val="both"/>
        <w:rPr>
          <w:sz w:val="28"/>
          <w:szCs w:val="28"/>
          <w:lang w:val="ru-RU"/>
        </w:rPr>
      </w:pPr>
      <w:r w:rsidRPr="00A465D7">
        <w:rPr>
          <w:sz w:val="28"/>
          <w:szCs w:val="28"/>
          <w:lang w:val="ru-RU"/>
        </w:rPr>
        <w:t>типы организационной культуры и методы ее формирования;</w:t>
      </w:r>
    </w:p>
    <w:p w:rsidR="005127C4" w:rsidRPr="00A465D7" w:rsidRDefault="005127C4" w:rsidP="00490AA6">
      <w:pPr>
        <w:pStyle w:val="a5"/>
        <w:numPr>
          <w:ilvl w:val="0"/>
          <w:numId w:val="5"/>
        </w:numPr>
        <w:ind w:left="567" w:right="-567"/>
        <w:contextualSpacing w:val="0"/>
        <w:jc w:val="both"/>
        <w:rPr>
          <w:sz w:val="28"/>
          <w:szCs w:val="28"/>
          <w:lang w:val="ru-RU"/>
        </w:rPr>
      </w:pPr>
      <w:r w:rsidRPr="00A465D7">
        <w:rPr>
          <w:sz w:val="28"/>
          <w:szCs w:val="28"/>
          <w:lang w:val="ru-RU"/>
        </w:rPr>
        <w:t>основные теории и подходы к осуществлению организационных изменений;</w:t>
      </w:r>
    </w:p>
    <w:p w:rsidR="005127C4" w:rsidRPr="00A465D7" w:rsidRDefault="005127C4" w:rsidP="00490AA6">
      <w:pPr>
        <w:pStyle w:val="a5"/>
        <w:numPr>
          <w:ilvl w:val="0"/>
          <w:numId w:val="5"/>
        </w:numPr>
        <w:ind w:left="567" w:right="-567"/>
        <w:contextualSpacing w:val="0"/>
        <w:jc w:val="both"/>
        <w:rPr>
          <w:sz w:val="28"/>
          <w:szCs w:val="28"/>
        </w:rPr>
      </w:pPr>
      <w:proofErr w:type="spellStart"/>
      <w:r w:rsidRPr="00A465D7">
        <w:rPr>
          <w:sz w:val="28"/>
          <w:szCs w:val="28"/>
        </w:rPr>
        <w:t>содержание</w:t>
      </w:r>
      <w:proofErr w:type="spellEnd"/>
      <w:r w:rsidRPr="00A465D7">
        <w:rPr>
          <w:sz w:val="28"/>
          <w:szCs w:val="28"/>
        </w:rPr>
        <w:t xml:space="preserve"> </w:t>
      </w:r>
      <w:proofErr w:type="spellStart"/>
      <w:r w:rsidRPr="00A465D7">
        <w:rPr>
          <w:sz w:val="28"/>
          <w:szCs w:val="28"/>
        </w:rPr>
        <w:t>маркетинговой</w:t>
      </w:r>
      <w:proofErr w:type="spellEnd"/>
      <w:r w:rsidRPr="00A465D7">
        <w:rPr>
          <w:sz w:val="28"/>
          <w:szCs w:val="28"/>
        </w:rPr>
        <w:t xml:space="preserve"> </w:t>
      </w:r>
      <w:proofErr w:type="spellStart"/>
      <w:r w:rsidRPr="00A465D7">
        <w:rPr>
          <w:sz w:val="28"/>
          <w:szCs w:val="28"/>
        </w:rPr>
        <w:t>концепции</w:t>
      </w:r>
      <w:proofErr w:type="spellEnd"/>
      <w:r w:rsidRPr="00A465D7">
        <w:rPr>
          <w:sz w:val="28"/>
          <w:szCs w:val="28"/>
        </w:rPr>
        <w:t xml:space="preserve"> </w:t>
      </w:r>
      <w:proofErr w:type="spellStart"/>
      <w:r w:rsidRPr="00A465D7">
        <w:rPr>
          <w:sz w:val="28"/>
          <w:szCs w:val="28"/>
        </w:rPr>
        <w:t>управления</w:t>
      </w:r>
      <w:proofErr w:type="spellEnd"/>
      <w:r w:rsidRPr="00A465D7">
        <w:rPr>
          <w:sz w:val="28"/>
          <w:szCs w:val="28"/>
        </w:rPr>
        <w:t>;</w:t>
      </w:r>
    </w:p>
    <w:p w:rsidR="005127C4" w:rsidRPr="00A465D7" w:rsidRDefault="005127C4" w:rsidP="00490AA6">
      <w:pPr>
        <w:pStyle w:val="a5"/>
        <w:numPr>
          <w:ilvl w:val="0"/>
          <w:numId w:val="5"/>
        </w:numPr>
        <w:ind w:left="567" w:right="-567"/>
        <w:contextualSpacing w:val="0"/>
        <w:jc w:val="both"/>
        <w:rPr>
          <w:sz w:val="28"/>
          <w:szCs w:val="28"/>
        </w:rPr>
      </w:pPr>
      <w:proofErr w:type="spellStart"/>
      <w:r w:rsidRPr="00A465D7">
        <w:rPr>
          <w:sz w:val="28"/>
          <w:szCs w:val="28"/>
        </w:rPr>
        <w:t>основы</w:t>
      </w:r>
      <w:proofErr w:type="spellEnd"/>
      <w:r w:rsidRPr="00A465D7">
        <w:rPr>
          <w:sz w:val="28"/>
          <w:szCs w:val="28"/>
        </w:rPr>
        <w:t xml:space="preserve"> </w:t>
      </w:r>
      <w:proofErr w:type="spellStart"/>
      <w:r w:rsidRPr="00A465D7">
        <w:rPr>
          <w:sz w:val="28"/>
          <w:szCs w:val="28"/>
        </w:rPr>
        <w:t>маркетинговых</w:t>
      </w:r>
      <w:proofErr w:type="spellEnd"/>
      <w:r w:rsidRPr="00A465D7">
        <w:rPr>
          <w:sz w:val="28"/>
          <w:szCs w:val="28"/>
        </w:rPr>
        <w:t xml:space="preserve"> </w:t>
      </w:r>
      <w:proofErr w:type="spellStart"/>
      <w:r w:rsidRPr="00A465D7">
        <w:rPr>
          <w:sz w:val="28"/>
          <w:szCs w:val="28"/>
        </w:rPr>
        <w:t>коммуникаций</w:t>
      </w:r>
      <w:proofErr w:type="spellEnd"/>
      <w:r w:rsidRPr="00A465D7">
        <w:rPr>
          <w:sz w:val="28"/>
          <w:szCs w:val="28"/>
        </w:rPr>
        <w:t>;</w:t>
      </w:r>
    </w:p>
    <w:p w:rsidR="005127C4" w:rsidRPr="00A465D7" w:rsidRDefault="005127C4" w:rsidP="00490AA6">
      <w:pPr>
        <w:pStyle w:val="a5"/>
        <w:numPr>
          <w:ilvl w:val="0"/>
          <w:numId w:val="5"/>
        </w:numPr>
        <w:ind w:left="567" w:right="-567"/>
        <w:contextualSpacing w:val="0"/>
        <w:jc w:val="both"/>
        <w:rPr>
          <w:sz w:val="28"/>
          <w:szCs w:val="28"/>
          <w:lang w:val="ru-RU"/>
        </w:rPr>
      </w:pPr>
      <w:r w:rsidRPr="00A465D7">
        <w:rPr>
          <w:sz w:val="28"/>
          <w:szCs w:val="28"/>
          <w:lang w:val="ru-RU"/>
        </w:rPr>
        <w:t>методы маркетинговых исследований, основы рекламного дела.</w:t>
      </w:r>
    </w:p>
    <w:p w:rsidR="00000B56" w:rsidRPr="00A465D7" w:rsidRDefault="00000B56" w:rsidP="00490AA6">
      <w:pPr>
        <w:ind w:left="567" w:right="-567"/>
        <w:jc w:val="both"/>
        <w:rPr>
          <w:sz w:val="28"/>
          <w:szCs w:val="28"/>
          <w:lang w:val="ru-RU"/>
        </w:rPr>
      </w:pPr>
      <w:r w:rsidRPr="00A465D7">
        <w:rPr>
          <w:sz w:val="28"/>
          <w:szCs w:val="28"/>
          <w:lang w:val="ru-RU"/>
        </w:rPr>
        <w:t xml:space="preserve">       2.</w:t>
      </w:r>
      <w:r w:rsidR="005127C4" w:rsidRPr="00A465D7">
        <w:rPr>
          <w:sz w:val="28"/>
          <w:szCs w:val="28"/>
          <w:lang w:val="ru-RU"/>
        </w:rPr>
        <w:t>Уметь</w:t>
      </w:r>
      <w:r w:rsidRPr="00A465D7">
        <w:rPr>
          <w:sz w:val="28"/>
          <w:szCs w:val="28"/>
          <w:lang w:val="ru-RU"/>
        </w:rPr>
        <w:t>:</w:t>
      </w:r>
    </w:p>
    <w:p w:rsidR="005127C4" w:rsidRPr="00A465D7" w:rsidRDefault="00490AA6" w:rsidP="00490AA6">
      <w:pPr>
        <w:ind w:righ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000B56" w:rsidRPr="00A465D7">
        <w:rPr>
          <w:sz w:val="28"/>
          <w:szCs w:val="28"/>
          <w:lang w:val="ru-RU"/>
        </w:rPr>
        <w:t xml:space="preserve">- </w:t>
      </w:r>
      <w:r w:rsidR="005127C4" w:rsidRPr="00A465D7">
        <w:rPr>
          <w:sz w:val="28"/>
          <w:szCs w:val="28"/>
          <w:lang w:val="ru-RU"/>
        </w:rPr>
        <w:t xml:space="preserve">ставить цели и формулировать задачи, связанные с реализацией профессиональных </w:t>
      </w:r>
      <w:r w:rsidR="00000B56" w:rsidRPr="00A465D7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</w:t>
      </w:r>
      <w:r w:rsidR="005127C4" w:rsidRPr="00A465D7">
        <w:rPr>
          <w:sz w:val="28"/>
          <w:szCs w:val="28"/>
          <w:lang w:val="ru-RU"/>
        </w:rPr>
        <w:t>функций;</w:t>
      </w:r>
    </w:p>
    <w:p w:rsidR="005127C4" w:rsidRPr="00A465D7" w:rsidRDefault="005127C4" w:rsidP="00490AA6">
      <w:pPr>
        <w:pStyle w:val="a5"/>
        <w:numPr>
          <w:ilvl w:val="0"/>
          <w:numId w:val="5"/>
        </w:numPr>
        <w:ind w:left="567" w:right="-567"/>
        <w:contextualSpacing w:val="0"/>
        <w:jc w:val="both"/>
        <w:rPr>
          <w:sz w:val="28"/>
          <w:szCs w:val="28"/>
          <w:lang w:val="ru-RU"/>
        </w:rPr>
      </w:pPr>
      <w:r w:rsidRPr="00A465D7">
        <w:rPr>
          <w:sz w:val="28"/>
          <w:szCs w:val="28"/>
          <w:lang w:val="ru-RU"/>
        </w:rPr>
        <w:t xml:space="preserve">анализировать внешнюю и </w:t>
      </w:r>
      <w:proofErr w:type="spellStart"/>
      <w:r w:rsidRPr="00A465D7">
        <w:rPr>
          <w:sz w:val="28"/>
          <w:szCs w:val="28"/>
          <w:lang w:val="ru-RU"/>
        </w:rPr>
        <w:t>внутренюю</w:t>
      </w:r>
      <w:proofErr w:type="spellEnd"/>
      <w:r w:rsidRPr="00A465D7">
        <w:rPr>
          <w:sz w:val="28"/>
          <w:szCs w:val="28"/>
          <w:lang w:val="ru-RU"/>
        </w:rPr>
        <w:t xml:space="preserve"> среду организации, выявлять ее ключевые элементы и оценивать их влияние на организацию;</w:t>
      </w:r>
    </w:p>
    <w:p w:rsidR="005127C4" w:rsidRPr="00A465D7" w:rsidRDefault="005127C4" w:rsidP="00490AA6">
      <w:pPr>
        <w:pStyle w:val="a5"/>
        <w:numPr>
          <w:ilvl w:val="0"/>
          <w:numId w:val="5"/>
        </w:numPr>
        <w:ind w:left="567" w:right="-567"/>
        <w:contextualSpacing w:val="0"/>
        <w:jc w:val="both"/>
        <w:rPr>
          <w:sz w:val="28"/>
          <w:szCs w:val="28"/>
          <w:lang w:val="ru-RU"/>
        </w:rPr>
      </w:pPr>
      <w:r w:rsidRPr="00A465D7">
        <w:rPr>
          <w:sz w:val="28"/>
          <w:szCs w:val="28"/>
          <w:lang w:val="ru-RU"/>
        </w:rPr>
        <w:t>использовать информацию, полученную в результате маркетинговых исследований;</w:t>
      </w:r>
    </w:p>
    <w:p w:rsidR="005127C4" w:rsidRPr="00A465D7" w:rsidRDefault="005127C4" w:rsidP="00490AA6">
      <w:pPr>
        <w:pStyle w:val="a5"/>
        <w:numPr>
          <w:ilvl w:val="0"/>
          <w:numId w:val="5"/>
        </w:numPr>
        <w:ind w:left="567" w:right="-567"/>
        <w:contextualSpacing w:val="0"/>
        <w:jc w:val="both"/>
        <w:rPr>
          <w:sz w:val="28"/>
          <w:szCs w:val="28"/>
          <w:lang w:val="ru-RU"/>
        </w:rPr>
      </w:pPr>
      <w:r w:rsidRPr="00A465D7">
        <w:rPr>
          <w:sz w:val="28"/>
          <w:szCs w:val="28"/>
          <w:lang w:val="ru-RU"/>
        </w:rPr>
        <w:t>организовать процесс разработки элементов бренда, упаковки, фирменного стиля.</w:t>
      </w:r>
    </w:p>
    <w:p w:rsidR="005127C4" w:rsidRPr="00A465D7" w:rsidRDefault="005127C4" w:rsidP="00490AA6">
      <w:pPr>
        <w:numPr>
          <w:ilvl w:val="0"/>
          <w:numId w:val="4"/>
        </w:numPr>
        <w:ind w:left="567" w:right="-567" w:hanging="357"/>
        <w:jc w:val="both"/>
        <w:rPr>
          <w:sz w:val="28"/>
          <w:szCs w:val="28"/>
          <w:lang w:val="ru-RU"/>
        </w:rPr>
      </w:pPr>
      <w:r w:rsidRPr="00A465D7">
        <w:rPr>
          <w:sz w:val="28"/>
          <w:szCs w:val="28"/>
          <w:lang w:val="ru-RU"/>
        </w:rPr>
        <w:t>Владеть н</w:t>
      </w:r>
      <w:r w:rsidR="005B26BA" w:rsidRPr="00A465D7">
        <w:rPr>
          <w:sz w:val="28"/>
          <w:szCs w:val="28"/>
          <w:lang w:val="ru-RU"/>
        </w:rPr>
        <w:t>авыками:</w:t>
      </w:r>
    </w:p>
    <w:p w:rsidR="005127C4" w:rsidRPr="00A465D7" w:rsidRDefault="005127C4" w:rsidP="00490AA6">
      <w:pPr>
        <w:pStyle w:val="a5"/>
        <w:numPr>
          <w:ilvl w:val="0"/>
          <w:numId w:val="5"/>
        </w:numPr>
        <w:ind w:left="567" w:right="-567"/>
        <w:contextualSpacing w:val="0"/>
        <w:jc w:val="both"/>
        <w:rPr>
          <w:sz w:val="28"/>
          <w:szCs w:val="28"/>
          <w:lang w:val="ru-RU"/>
        </w:rPr>
      </w:pPr>
      <w:r w:rsidRPr="00A465D7">
        <w:rPr>
          <w:sz w:val="28"/>
          <w:szCs w:val="28"/>
          <w:lang w:val="ru-RU"/>
        </w:rPr>
        <w:t>методами разработки и реализации маркетинговых программ;</w:t>
      </w:r>
    </w:p>
    <w:p w:rsidR="005127C4" w:rsidRPr="00A465D7" w:rsidRDefault="005127C4" w:rsidP="00490AA6">
      <w:pPr>
        <w:pStyle w:val="a5"/>
        <w:numPr>
          <w:ilvl w:val="0"/>
          <w:numId w:val="5"/>
        </w:numPr>
        <w:ind w:left="567" w:right="-567"/>
        <w:contextualSpacing w:val="0"/>
        <w:jc w:val="both"/>
        <w:rPr>
          <w:sz w:val="28"/>
          <w:szCs w:val="28"/>
        </w:rPr>
      </w:pPr>
      <w:proofErr w:type="spellStart"/>
      <w:r w:rsidRPr="00A465D7">
        <w:rPr>
          <w:sz w:val="28"/>
          <w:szCs w:val="28"/>
        </w:rPr>
        <w:t>навыками</w:t>
      </w:r>
      <w:proofErr w:type="spellEnd"/>
      <w:r w:rsidRPr="00A465D7">
        <w:rPr>
          <w:sz w:val="28"/>
          <w:szCs w:val="28"/>
        </w:rPr>
        <w:t xml:space="preserve"> </w:t>
      </w:r>
      <w:proofErr w:type="spellStart"/>
      <w:r w:rsidRPr="00A465D7">
        <w:rPr>
          <w:sz w:val="28"/>
          <w:szCs w:val="28"/>
        </w:rPr>
        <w:t>деловых</w:t>
      </w:r>
      <w:proofErr w:type="spellEnd"/>
      <w:r w:rsidRPr="00A465D7">
        <w:rPr>
          <w:sz w:val="28"/>
          <w:szCs w:val="28"/>
        </w:rPr>
        <w:t xml:space="preserve"> </w:t>
      </w:r>
      <w:proofErr w:type="spellStart"/>
      <w:r w:rsidRPr="00A465D7">
        <w:rPr>
          <w:sz w:val="28"/>
          <w:szCs w:val="28"/>
        </w:rPr>
        <w:t>коммуникаций</w:t>
      </w:r>
      <w:proofErr w:type="spellEnd"/>
      <w:r w:rsidRPr="00A465D7">
        <w:rPr>
          <w:sz w:val="28"/>
          <w:szCs w:val="28"/>
        </w:rPr>
        <w:t>.</w:t>
      </w:r>
    </w:p>
    <w:p w:rsidR="00816D55" w:rsidRPr="00A465D7" w:rsidRDefault="00816D55" w:rsidP="00490AA6">
      <w:pPr>
        <w:pStyle w:val="Default"/>
        <w:ind w:left="567" w:right="-567"/>
        <w:jc w:val="both"/>
        <w:rPr>
          <w:b/>
          <w:bCs/>
          <w:sz w:val="28"/>
          <w:szCs w:val="28"/>
        </w:rPr>
      </w:pPr>
    </w:p>
    <w:p w:rsidR="00A97D4C" w:rsidRPr="00490AA6" w:rsidRDefault="00490AA6" w:rsidP="00490AA6">
      <w:pPr>
        <w:pStyle w:val="Default"/>
        <w:numPr>
          <w:ilvl w:val="0"/>
          <w:numId w:val="4"/>
        </w:numPr>
        <w:ind w:right="-567"/>
        <w:rPr>
          <w:b/>
          <w:sz w:val="28"/>
          <w:szCs w:val="28"/>
        </w:rPr>
      </w:pPr>
      <w:r w:rsidRPr="00490AA6">
        <w:rPr>
          <w:b/>
          <w:sz w:val="28"/>
          <w:szCs w:val="28"/>
        </w:rPr>
        <w:t>Формируемые компетенции</w:t>
      </w:r>
    </w:p>
    <w:p w:rsidR="00A97D4C" w:rsidRPr="00A465D7" w:rsidRDefault="00A97D4C" w:rsidP="00490AA6">
      <w:pPr>
        <w:widowControl w:val="0"/>
        <w:ind w:left="567" w:right="-567" w:firstLine="709"/>
        <w:jc w:val="both"/>
        <w:rPr>
          <w:sz w:val="28"/>
          <w:szCs w:val="28"/>
          <w:lang w:val="ru-RU"/>
        </w:rPr>
      </w:pPr>
      <w:r w:rsidRPr="00A465D7">
        <w:rPr>
          <w:b/>
          <w:sz w:val="28"/>
          <w:szCs w:val="28"/>
          <w:lang w:val="ru-RU"/>
        </w:rPr>
        <w:t>Общекультурных  компетенций:</w:t>
      </w:r>
    </w:p>
    <w:p w:rsidR="00A97D4C" w:rsidRPr="00A465D7" w:rsidRDefault="00A97D4C" w:rsidP="00490AA6">
      <w:pPr>
        <w:ind w:left="567" w:right="-567"/>
        <w:jc w:val="both"/>
        <w:rPr>
          <w:sz w:val="28"/>
          <w:szCs w:val="28"/>
          <w:lang w:val="ru-RU"/>
        </w:rPr>
      </w:pPr>
      <w:r w:rsidRPr="00A465D7">
        <w:rPr>
          <w:sz w:val="28"/>
          <w:szCs w:val="28"/>
          <w:lang w:val="ru-RU"/>
        </w:rPr>
        <w:t>ОК-</w:t>
      </w:r>
      <w:r w:rsidR="00B56C6C" w:rsidRPr="00A465D7">
        <w:rPr>
          <w:sz w:val="28"/>
          <w:szCs w:val="28"/>
          <w:lang w:val="ru-RU"/>
        </w:rPr>
        <w:t>6</w:t>
      </w:r>
      <w:r w:rsidRPr="00A465D7">
        <w:rPr>
          <w:sz w:val="28"/>
          <w:szCs w:val="28"/>
          <w:lang w:val="ru-RU"/>
        </w:rPr>
        <w:t>-</w:t>
      </w:r>
      <w:r w:rsidR="00B56C6C" w:rsidRPr="00A465D7">
        <w:rPr>
          <w:sz w:val="28"/>
          <w:szCs w:val="28"/>
          <w:lang w:val="ru-RU"/>
        </w:rPr>
        <w:t xml:space="preserve"> </w:t>
      </w:r>
      <w:r w:rsidRPr="00A465D7">
        <w:rPr>
          <w:sz w:val="28"/>
          <w:szCs w:val="28"/>
          <w:lang w:val="ru-RU"/>
        </w:rPr>
        <w:t>способностью работать в коллективе, толерантно воспринимая социальные, этнические, конфесс</w:t>
      </w:r>
      <w:r w:rsidR="00490AA6">
        <w:rPr>
          <w:sz w:val="28"/>
          <w:szCs w:val="28"/>
          <w:lang w:val="ru-RU"/>
        </w:rPr>
        <w:t>иональные и культурные различия.</w:t>
      </w:r>
    </w:p>
    <w:p w:rsidR="00A97D4C" w:rsidRPr="00A465D7" w:rsidRDefault="00A97D4C" w:rsidP="00490AA6">
      <w:pPr>
        <w:ind w:left="567" w:right="-567" w:firstLine="709"/>
        <w:jc w:val="both"/>
        <w:rPr>
          <w:sz w:val="28"/>
          <w:szCs w:val="28"/>
          <w:lang w:val="ru-RU"/>
        </w:rPr>
      </w:pPr>
      <w:r w:rsidRPr="00A465D7">
        <w:rPr>
          <w:b/>
          <w:sz w:val="28"/>
          <w:szCs w:val="28"/>
          <w:lang w:val="ru-RU"/>
        </w:rPr>
        <w:t>Профессиональных:</w:t>
      </w:r>
    </w:p>
    <w:p w:rsidR="00A97D4C" w:rsidRPr="00A465D7" w:rsidRDefault="00A97D4C" w:rsidP="00490AA6">
      <w:pPr>
        <w:ind w:left="567" w:right="-567"/>
        <w:jc w:val="both"/>
        <w:rPr>
          <w:sz w:val="28"/>
          <w:szCs w:val="28"/>
          <w:lang w:val="ru-RU"/>
        </w:rPr>
      </w:pPr>
      <w:r w:rsidRPr="00A465D7">
        <w:rPr>
          <w:sz w:val="28"/>
          <w:szCs w:val="28"/>
          <w:lang w:val="ru-RU"/>
        </w:rPr>
        <w:t>ПК-</w:t>
      </w:r>
      <w:r w:rsidR="00B56C6C" w:rsidRPr="00A465D7">
        <w:rPr>
          <w:sz w:val="28"/>
          <w:szCs w:val="28"/>
          <w:lang w:val="ru-RU"/>
        </w:rPr>
        <w:t xml:space="preserve">6 – </w:t>
      </w:r>
      <w:r w:rsidR="00490AA6" w:rsidRPr="00490AA6">
        <w:rPr>
          <w:sz w:val="28"/>
          <w:szCs w:val="28"/>
          <w:lang w:val="ru-RU"/>
        </w:rPr>
        <w:t>способностью участвовать в управлении проектом, программой внедрения технологических и продуктовых инноваций или программой</w:t>
      </w:r>
      <w:r w:rsidR="00490AA6">
        <w:rPr>
          <w:sz w:val="28"/>
          <w:szCs w:val="28"/>
          <w:lang w:val="ru-RU"/>
        </w:rPr>
        <w:t xml:space="preserve"> </w:t>
      </w:r>
      <w:r w:rsidR="00490AA6" w:rsidRPr="00490AA6">
        <w:rPr>
          <w:sz w:val="28"/>
          <w:szCs w:val="28"/>
          <w:lang w:val="ru-RU"/>
        </w:rPr>
        <w:t>организационных изменений</w:t>
      </w:r>
      <w:r w:rsidR="00490AA6">
        <w:rPr>
          <w:sz w:val="28"/>
          <w:szCs w:val="28"/>
          <w:lang w:val="ru-RU"/>
        </w:rPr>
        <w:t>;</w:t>
      </w:r>
    </w:p>
    <w:p w:rsidR="00A97D4C" w:rsidRPr="00A465D7" w:rsidRDefault="00A97D4C" w:rsidP="00490AA6">
      <w:pPr>
        <w:ind w:left="567" w:right="-567"/>
        <w:jc w:val="both"/>
        <w:rPr>
          <w:sz w:val="28"/>
          <w:szCs w:val="28"/>
          <w:lang w:val="ru-RU"/>
        </w:rPr>
      </w:pPr>
      <w:r w:rsidRPr="00A465D7">
        <w:rPr>
          <w:sz w:val="28"/>
          <w:szCs w:val="28"/>
          <w:lang w:val="ru-RU"/>
        </w:rPr>
        <w:t>ПК-1</w:t>
      </w:r>
      <w:r w:rsidR="00490AA6">
        <w:rPr>
          <w:sz w:val="28"/>
          <w:szCs w:val="28"/>
          <w:lang w:val="ru-RU"/>
        </w:rPr>
        <w:t xml:space="preserve">1 </w:t>
      </w:r>
      <w:r w:rsidRPr="00A465D7">
        <w:rPr>
          <w:sz w:val="28"/>
          <w:szCs w:val="28"/>
          <w:lang w:val="ru-RU"/>
        </w:rPr>
        <w:t xml:space="preserve">- </w:t>
      </w:r>
      <w:r w:rsidR="00490AA6">
        <w:rPr>
          <w:sz w:val="28"/>
          <w:szCs w:val="28"/>
          <w:lang w:val="ru-RU"/>
        </w:rPr>
        <w:t xml:space="preserve"> </w:t>
      </w:r>
      <w:r w:rsidR="00490AA6" w:rsidRPr="00490AA6">
        <w:rPr>
          <w:sz w:val="28"/>
          <w:szCs w:val="28"/>
          <w:lang w:val="ru-RU"/>
        </w:rPr>
        <w:t>владением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</w:r>
      <w:r w:rsidR="00490AA6">
        <w:rPr>
          <w:sz w:val="28"/>
          <w:szCs w:val="28"/>
          <w:lang w:val="ru-RU"/>
        </w:rPr>
        <w:t>;</w:t>
      </w:r>
    </w:p>
    <w:p w:rsidR="00B56C6C" w:rsidRPr="00A465D7" w:rsidRDefault="00B56C6C" w:rsidP="00490AA6">
      <w:pPr>
        <w:ind w:left="567" w:right="-567"/>
        <w:jc w:val="both"/>
        <w:rPr>
          <w:sz w:val="28"/>
          <w:szCs w:val="28"/>
          <w:lang w:val="ru-RU"/>
        </w:rPr>
      </w:pPr>
      <w:r w:rsidRPr="00A465D7">
        <w:rPr>
          <w:sz w:val="28"/>
          <w:szCs w:val="28"/>
          <w:lang w:val="ru-RU"/>
        </w:rPr>
        <w:t>ПК-17 –</w:t>
      </w:r>
      <w:r w:rsidR="00490AA6">
        <w:rPr>
          <w:sz w:val="28"/>
          <w:szCs w:val="28"/>
          <w:lang w:val="ru-RU"/>
        </w:rPr>
        <w:t xml:space="preserve"> </w:t>
      </w:r>
      <w:r w:rsidR="008E7E98" w:rsidRPr="00A465D7">
        <w:rPr>
          <w:sz w:val="28"/>
          <w:szCs w:val="28"/>
          <w:lang w:val="ru-RU"/>
        </w:rPr>
        <w:t>способностью</w:t>
      </w:r>
      <w:r w:rsidRPr="00A465D7">
        <w:rPr>
          <w:sz w:val="28"/>
          <w:szCs w:val="28"/>
          <w:lang w:val="ru-RU"/>
        </w:rPr>
        <w:t xml:space="preserve"> оценивать экономические и социальные условия </w:t>
      </w:r>
      <w:r w:rsidR="008E7E98" w:rsidRPr="00A465D7">
        <w:rPr>
          <w:sz w:val="28"/>
          <w:szCs w:val="28"/>
          <w:lang w:val="ru-RU"/>
        </w:rPr>
        <w:t>осуществления предпринимательской деятельности, выявлять новые рыночные возможности и формировать новые бизнес-модели.</w:t>
      </w:r>
    </w:p>
    <w:p w:rsidR="00A97D4C" w:rsidRPr="00A465D7" w:rsidRDefault="00A97D4C" w:rsidP="00490AA6">
      <w:pPr>
        <w:pStyle w:val="Default"/>
        <w:ind w:left="567" w:right="-567"/>
        <w:rPr>
          <w:sz w:val="28"/>
          <w:szCs w:val="28"/>
        </w:rPr>
      </w:pPr>
    </w:p>
    <w:p w:rsidR="00E557BA" w:rsidRPr="00A465D7" w:rsidRDefault="00E557BA" w:rsidP="00490AA6">
      <w:pPr>
        <w:pStyle w:val="Default"/>
        <w:numPr>
          <w:ilvl w:val="0"/>
          <w:numId w:val="4"/>
        </w:numPr>
        <w:ind w:right="-567"/>
        <w:rPr>
          <w:b/>
          <w:sz w:val="28"/>
          <w:szCs w:val="28"/>
        </w:rPr>
      </w:pPr>
      <w:r w:rsidRPr="00A465D7">
        <w:rPr>
          <w:b/>
          <w:sz w:val="28"/>
          <w:szCs w:val="28"/>
        </w:rPr>
        <w:t>Содержание разделов дисциплины</w:t>
      </w:r>
    </w:p>
    <w:p w:rsidR="00716F60" w:rsidRPr="00A465D7" w:rsidRDefault="00716F60" w:rsidP="00490AA6">
      <w:pPr>
        <w:pStyle w:val="Default"/>
        <w:ind w:left="567" w:right="-567"/>
        <w:jc w:val="center"/>
        <w:rPr>
          <w:b/>
          <w:sz w:val="28"/>
          <w:szCs w:val="28"/>
        </w:rPr>
      </w:pPr>
    </w:p>
    <w:p w:rsidR="00A0064D" w:rsidRPr="00A465D7" w:rsidRDefault="00E557BA" w:rsidP="00490AA6">
      <w:pPr>
        <w:pStyle w:val="Default"/>
        <w:ind w:left="567" w:right="-567"/>
        <w:jc w:val="center"/>
        <w:rPr>
          <w:b/>
          <w:sz w:val="28"/>
          <w:szCs w:val="28"/>
        </w:rPr>
      </w:pPr>
      <w:r w:rsidRPr="00A465D7">
        <w:rPr>
          <w:b/>
          <w:sz w:val="28"/>
          <w:szCs w:val="28"/>
        </w:rPr>
        <w:lastRenderedPageBreak/>
        <w:t xml:space="preserve">Раздел 1. </w:t>
      </w:r>
      <w:r w:rsidR="00A0064D" w:rsidRPr="00A465D7">
        <w:rPr>
          <w:b/>
          <w:sz w:val="28"/>
          <w:szCs w:val="28"/>
        </w:rPr>
        <w:t xml:space="preserve">Модель стратегического бренд-менеджмента Кевина </w:t>
      </w:r>
      <w:proofErr w:type="spellStart"/>
      <w:r w:rsidR="00A0064D" w:rsidRPr="00A465D7">
        <w:rPr>
          <w:b/>
          <w:sz w:val="28"/>
          <w:szCs w:val="28"/>
        </w:rPr>
        <w:t>Келлера</w:t>
      </w:r>
      <w:proofErr w:type="spellEnd"/>
    </w:p>
    <w:p w:rsidR="00A0064D" w:rsidRPr="00A465D7" w:rsidRDefault="009D6AAE" w:rsidP="00490AA6">
      <w:pPr>
        <w:pStyle w:val="Default"/>
        <w:ind w:left="567" w:right="-567"/>
        <w:jc w:val="both"/>
        <w:rPr>
          <w:sz w:val="28"/>
          <w:szCs w:val="28"/>
        </w:rPr>
      </w:pPr>
      <w:r w:rsidRPr="00A465D7">
        <w:rPr>
          <w:sz w:val="28"/>
          <w:szCs w:val="28"/>
        </w:rPr>
        <w:t xml:space="preserve">          </w:t>
      </w:r>
      <w:r w:rsidR="00A0064D" w:rsidRPr="00A465D7">
        <w:rPr>
          <w:sz w:val="28"/>
          <w:szCs w:val="28"/>
        </w:rPr>
        <w:t>Определение и обоснование позиции и ценностей бренда. Планирование и внедрение бренд-маркетинговых программ</w:t>
      </w:r>
      <w:r w:rsidRPr="00A465D7">
        <w:rPr>
          <w:sz w:val="28"/>
          <w:szCs w:val="28"/>
        </w:rPr>
        <w:t xml:space="preserve">. Измерение и </w:t>
      </w:r>
      <w:proofErr w:type="spellStart"/>
      <w:r w:rsidRPr="00A465D7">
        <w:rPr>
          <w:sz w:val="28"/>
          <w:szCs w:val="28"/>
        </w:rPr>
        <w:t>интерпретирование</w:t>
      </w:r>
      <w:r w:rsidR="00A0064D" w:rsidRPr="00A465D7">
        <w:rPr>
          <w:sz w:val="28"/>
          <w:szCs w:val="28"/>
        </w:rPr>
        <w:t>результатов</w:t>
      </w:r>
      <w:proofErr w:type="spellEnd"/>
      <w:r w:rsidR="00A0064D" w:rsidRPr="00A465D7">
        <w:rPr>
          <w:sz w:val="28"/>
          <w:szCs w:val="28"/>
        </w:rPr>
        <w:t xml:space="preserve"> управления брендом. Рост и поддержание капитала бренда</w:t>
      </w:r>
      <w:r w:rsidRPr="00A465D7">
        <w:rPr>
          <w:sz w:val="28"/>
          <w:szCs w:val="28"/>
        </w:rPr>
        <w:t>.</w:t>
      </w:r>
    </w:p>
    <w:p w:rsidR="00204801" w:rsidRPr="00A465D7" w:rsidRDefault="00204801" w:rsidP="00490AA6">
      <w:pPr>
        <w:autoSpaceDE w:val="0"/>
        <w:autoSpaceDN w:val="0"/>
        <w:adjustRightInd w:val="0"/>
        <w:ind w:left="567" w:right="-567"/>
        <w:rPr>
          <w:b/>
          <w:sz w:val="28"/>
          <w:szCs w:val="28"/>
          <w:lang w:val="ru-RU"/>
        </w:rPr>
      </w:pPr>
      <w:r w:rsidRPr="00A465D7">
        <w:rPr>
          <w:bCs/>
          <w:i/>
          <w:spacing w:val="1"/>
          <w:sz w:val="28"/>
          <w:szCs w:val="28"/>
          <w:lang w:val="ru-RU"/>
        </w:rPr>
        <w:t>Формируемые компетенции:</w:t>
      </w:r>
      <w:r w:rsidRPr="00A465D7">
        <w:rPr>
          <w:sz w:val="28"/>
          <w:szCs w:val="28"/>
          <w:lang w:val="ru-RU" w:eastAsia="ru-RU"/>
        </w:rPr>
        <w:t xml:space="preserve"> </w:t>
      </w:r>
      <w:r w:rsidR="006B0A8B" w:rsidRPr="00A465D7">
        <w:rPr>
          <w:sz w:val="28"/>
          <w:szCs w:val="28"/>
          <w:lang w:val="ru-RU" w:eastAsia="ru-RU"/>
        </w:rPr>
        <w:t>ОК-</w:t>
      </w:r>
      <w:r w:rsidR="009D6AAE" w:rsidRPr="00A465D7">
        <w:rPr>
          <w:sz w:val="28"/>
          <w:szCs w:val="28"/>
          <w:lang w:val="ru-RU" w:eastAsia="ru-RU"/>
        </w:rPr>
        <w:t>6</w:t>
      </w:r>
      <w:r w:rsidRPr="00A465D7">
        <w:rPr>
          <w:sz w:val="28"/>
          <w:szCs w:val="28"/>
          <w:lang w:val="ru-RU" w:eastAsia="ru-RU"/>
        </w:rPr>
        <w:t>,</w:t>
      </w:r>
      <w:r w:rsidR="00B56C6C" w:rsidRPr="00A465D7">
        <w:rPr>
          <w:sz w:val="28"/>
          <w:szCs w:val="28"/>
          <w:lang w:val="ru-RU" w:eastAsia="ru-RU"/>
        </w:rPr>
        <w:t xml:space="preserve"> </w:t>
      </w:r>
      <w:r w:rsidRPr="00A465D7">
        <w:rPr>
          <w:sz w:val="28"/>
          <w:szCs w:val="28"/>
          <w:lang w:val="ru-RU" w:eastAsia="ru-RU"/>
        </w:rPr>
        <w:t>ПК-</w:t>
      </w:r>
      <w:r w:rsidR="009D6AAE" w:rsidRPr="00A465D7">
        <w:rPr>
          <w:sz w:val="28"/>
          <w:szCs w:val="28"/>
          <w:lang w:val="ru-RU" w:eastAsia="ru-RU"/>
        </w:rPr>
        <w:t>6</w:t>
      </w:r>
      <w:r w:rsidRPr="00A465D7">
        <w:rPr>
          <w:sz w:val="28"/>
          <w:szCs w:val="28"/>
          <w:lang w:val="ru-RU" w:eastAsia="ru-RU"/>
        </w:rPr>
        <w:t>,</w:t>
      </w:r>
      <w:r w:rsidR="00B56C6C" w:rsidRPr="00A465D7">
        <w:rPr>
          <w:sz w:val="28"/>
          <w:szCs w:val="28"/>
          <w:lang w:val="ru-RU" w:eastAsia="ru-RU"/>
        </w:rPr>
        <w:t xml:space="preserve"> </w:t>
      </w:r>
      <w:r w:rsidRPr="00A465D7">
        <w:rPr>
          <w:sz w:val="28"/>
          <w:szCs w:val="28"/>
          <w:lang w:val="ru-RU" w:eastAsia="ru-RU"/>
        </w:rPr>
        <w:t xml:space="preserve"> ПК-1</w:t>
      </w:r>
      <w:r w:rsidR="00456650">
        <w:rPr>
          <w:sz w:val="28"/>
          <w:szCs w:val="28"/>
          <w:lang w:val="ru-RU" w:eastAsia="ru-RU"/>
        </w:rPr>
        <w:t>1</w:t>
      </w:r>
      <w:r w:rsidRPr="00A465D7">
        <w:rPr>
          <w:sz w:val="28"/>
          <w:szCs w:val="28"/>
          <w:lang w:val="ru-RU" w:eastAsia="ru-RU"/>
        </w:rPr>
        <w:t>, ПК-1</w:t>
      </w:r>
      <w:r w:rsidR="009D6AAE" w:rsidRPr="00A465D7">
        <w:rPr>
          <w:sz w:val="28"/>
          <w:szCs w:val="28"/>
          <w:lang w:val="ru-RU" w:eastAsia="ru-RU"/>
        </w:rPr>
        <w:t>7</w:t>
      </w:r>
    </w:p>
    <w:p w:rsidR="00E557BA" w:rsidRPr="00A465D7" w:rsidRDefault="00E557BA" w:rsidP="00490AA6">
      <w:pPr>
        <w:pStyle w:val="Default"/>
        <w:ind w:left="567" w:right="-567"/>
        <w:rPr>
          <w:b/>
          <w:sz w:val="28"/>
          <w:szCs w:val="28"/>
        </w:rPr>
      </w:pPr>
    </w:p>
    <w:p w:rsidR="00A0064D" w:rsidRPr="00A465D7" w:rsidRDefault="00E557BA" w:rsidP="00490AA6">
      <w:pPr>
        <w:tabs>
          <w:tab w:val="num" w:pos="720"/>
        </w:tabs>
        <w:ind w:left="567" w:right="-567"/>
        <w:jc w:val="center"/>
        <w:rPr>
          <w:b/>
          <w:sz w:val="28"/>
          <w:szCs w:val="28"/>
          <w:lang w:val="ru-RU"/>
        </w:rPr>
      </w:pPr>
      <w:r w:rsidRPr="00A465D7">
        <w:rPr>
          <w:b/>
          <w:sz w:val="28"/>
          <w:szCs w:val="28"/>
          <w:lang w:val="ru-RU"/>
        </w:rPr>
        <w:t xml:space="preserve">Раздел 2. </w:t>
      </w:r>
      <w:r w:rsidRPr="00A465D7">
        <w:rPr>
          <w:b/>
          <w:sz w:val="28"/>
          <w:szCs w:val="28"/>
          <w:lang w:val="ru-RU" w:eastAsia="ru-RU"/>
        </w:rPr>
        <w:t xml:space="preserve"> </w:t>
      </w:r>
      <w:r w:rsidR="00A0064D" w:rsidRPr="00A465D7">
        <w:rPr>
          <w:b/>
          <w:sz w:val="28"/>
          <w:szCs w:val="28"/>
          <w:lang w:val="ru-RU"/>
        </w:rPr>
        <w:t xml:space="preserve">Модель бренд-лидерства </w:t>
      </w:r>
      <w:proofErr w:type="spellStart"/>
      <w:r w:rsidR="00A0064D" w:rsidRPr="00A465D7">
        <w:rPr>
          <w:b/>
          <w:sz w:val="28"/>
          <w:szCs w:val="28"/>
          <w:lang w:val="ru-RU"/>
        </w:rPr>
        <w:t>Аакера</w:t>
      </w:r>
      <w:proofErr w:type="spellEnd"/>
      <w:r w:rsidR="00A0064D" w:rsidRPr="00A465D7">
        <w:rPr>
          <w:b/>
          <w:sz w:val="28"/>
          <w:szCs w:val="28"/>
          <w:lang w:val="ru-RU"/>
        </w:rPr>
        <w:t xml:space="preserve"> и </w:t>
      </w:r>
      <w:proofErr w:type="spellStart"/>
      <w:r w:rsidR="00A0064D" w:rsidRPr="00A465D7">
        <w:rPr>
          <w:b/>
          <w:sz w:val="28"/>
          <w:szCs w:val="28"/>
          <w:lang w:val="ru-RU"/>
        </w:rPr>
        <w:t>Йохимштайлера</w:t>
      </w:r>
      <w:proofErr w:type="spellEnd"/>
    </w:p>
    <w:p w:rsidR="00A0064D" w:rsidRPr="00A465D7" w:rsidRDefault="009D6AAE" w:rsidP="00490AA6">
      <w:pPr>
        <w:autoSpaceDE w:val="0"/>
        <w:autoSpaceDN w:val="0"/>
        <w:adjustRightInd w:val="0"/>
        <w:ind w:left="567" w:right="-567"/>
        <w:jc w:val="both"/>
        <w:rPr>
          <w:sz w:val="28"/>
          <w:szCs w:val="28"/>
          <w:lang w:val="ru-RU"/>
        </w:rPr>
      </w:pPr>
      <w:r w:rsidRPr="00A465D7">
        <w:rPr>
          <w:sz w:val="28"/>
          <w:szCs w:val="28"/>
          <w:lang w:val="ru-RU"/>
        </w:rPr>
        <w:t xml:space="preserve">         </w:t>
      </w:r>
      <w:r w:rsidR="00A0064D" w:rsidRPr="00A465D7">
        <w:rPr>
          <w:sz w:val="28"/>
          <w:szCs w:val="28"/>
          <w:lang w:val="ru-RU"/>
        </w:rPr>
        <w:t>Формирование специальной организационной структуры. Разработка архитектуры бренда. Разработка идентичности и позиции бренда. Разработка программ по созданию бренда</w:t>
      </w:r>
      <w:r w:rsidRPr="00A465D7">
        <w:rPr>
          <w:sz w:val="28"/>
          <w:szCs w:val="28"/>
          <w:lang w:val="ru-RU"/>
        </w:rPr>
        <w:t>.</w:t>
      </w:r>
    </w:p>
    <w:p w:rsidR="00990407" w:rsidRPr="00A465D7" w:rsidRDefault="00204801" w:rsidP="00490AA6">
      <w:pPr>
        <w:autoSpaceDE w:val="0"/>
        <w:autoSpaceDN w:val="0"/>
        <w:adjustRightInd w:val="0"/>
        <w:ind w:left="567" w:right="-567"/>
        <w:rPr>
          <w:sz w:val="28"/>
          <w:szCs w:val="28"/>
          <w:lang w:val="ru-RU" w:eastAsia="ru-RU"/>
        </w:rPr>
      </w:pPr>
      <w:r w:rsidRPr="00A465D7">
        <w:rPr>
          <w:bCs/>
          <w:i/>
          <w:spacing w:val="1"/>
          <w:sz w:val="28"/>
          <w:szCs w:val="28"/>
          <w:lang w:val="ru-RU"/>
        </w:rPr>
        <w:t>Формируемые компетенции:</w:t>
      </w:r>
      <w:r w:rsidRPr="00A465D7">
        <w:rPr>
          <w:sz w:val="28"/>
          <w:szCs w:val="28"/>
          <w:lang w:val="ru-RU" w:eastAsia="ru-RU"/>
        </w:rPr>
        <w:t xml:space="preserve"> </w:t>
      </w:r>
      <w:r w:rsidR="00553343" w:rsidRPr="00A465D7">
        <w:rPr>
          <w:sz w:val="28"/>
          <w:szCs w:val="28"/>
          <w:lang w:val="ru-RU" w:eastAsia="ru-RU"/>
        </w:rPr>
        <w:t>ОК-6, ПК-6,  ПК-1</w:t>
      </w:r>
      <w:r w:rsidR="00456650">
        <w:rPr>
          <w:sz w:val="28"/>
          <w:szCs w:val="28"/>
          <w:lang w:val="ru-RU" w:eastAsia="ru-RU"/>
        </w:rPr>
        <w:t>1</w:t>
      </w:r>
      <w:r w:rsidR="00553343" w:rsidRPr="00A465D7">
        <w:rPr>
          <w:sz w:val="28"/>
          <w:szCs w:val="28"/>
          <w:lang w:val="ru-RU" w:eastAsia="ru-RU"/>
        </w:rPr>
        <w:t>, ПК-17</w:t>
      </w:r>
    </w:p>
    <w:p w:rsidR="00553343" w:rsidRPr="00A465D7" w:rsidRDefault="00553343" w:rsidP="00490AA6">
      <w:pPr>
        <w:autoSpaceDE w:val="0"/>
        <w:autoSpaceDN w:val="0"/>
        <w:adjustRightInd w:val="0"/>
        <w:ind w:left="567" w:right="-567"/>
        <w:rPr>
          <w:sz w:val="28"/>
          <w:szCs w:val="28"/>
          <w:lang w:val="ru-RU" w:eastAsia="ru-RU"/>
        </w:rPr>
      </w:pPr>
    </w:p>
    <w:p w:rsidR="00A0064D" w:rsidRPr="00A465D7" w:rsidRDefault="00E557BA" w:rsidP="00490AA6">
      <w:pPr>
        <w:tabs>
          <w:tab w:val="num" w:pos="720"/>
        </w:tabs>
        <w:ind w:left="567" w:right="-567"/>
        <w:jc w:val="center"/>
        <w:rPr>
          <w:b/>
          <w:sz w:val="28"/>
          <w:szCs w:val="28"/>
          <w:lang w:val="ru-RU"/>
        </w:rPr>
      </w:pPr>
      <w:r w:rsidRPr="00A465D7">
        <w:rPr>
          <w:b/>
          <w:sz w:val="28"/>
          <w:szCs w:val="28"/>
          <w:lang w:val="ru-RU" w:eastAsia="ru-RU"/>
        </w:rPr>
        <w:t>Раздел 3.</w:t>
      </w:r>
      <w:r w:rsidR="00716F60" w:rsidRPr="00A465D7">
        <w:rPr>
          <w:b/>
          <w:sz w:val="28"/>
          <w:szCs w:val="28"/>
          <w:lang w:val="ru-RU" w:eastAsia="ru-RU"/>
        </w:rPr>
        <w:t xml:space="preserve"> </w:t>
      </w:r>
      <w:r w:rsidR="00A0064D" w:rsidRPr="00A465D7">
        <w:rPr>
          <w:b/>
          <w:sz w:val="28"/>
          <w:szCs w:val="28"/>
          <w:lang w:val="ru-RU"/>
        </w:rPr>
        <w:t xml:space="preserve">Модель создания интегрированного бренда Лесли де </w:t>
      </w:r>
      <w:proofErr w:type="spellStart"/>
      <w:r w:rsidR="00A0064D" w:rsidRPr="00A465D7">
        <w:rPr>
          <w:b/>
          <w:sz w:val="28"/>
          <w:szCs w:val="28"/>
          <w:lang w:val="ru-RU"/>
        </w:rPr>
        <w:t>Чернатони</w:t>
      </w:r>
      <w:proofErr w:type="spellEnd"/>
    </w:p>
    <w:p w:rsidR="00A0064D" w:rsidRPr="00A465D7" w:rsidRDefault="009D6AAE" w:rsidP="00490AA6">
      <w:pPr>
        <w:autoSpaceDE w:val="0"/>
        <w:autoSpaceDN w:val="0"/>
        <w:adjustRightInd w:val="0"/>
        <w:ind w:left="567" w:right="-567"/>
        <w:rPr>
          <w:sz w:val="28"/>
          <w:szCs w:val="28"/>
          <w:lang w:val="ru-RU"/>
        </w:rPr>
      </w:pPr>
      <w:r w:rsidRPr="00A465D7">
        <w:rPr>
          <w:sz w:val="28"/>
          <w:szCs w:val="28"/>
          <w:lang w:val="ru-RU"/>
        </w:rPr>
        <w:t xml:space="preserve">          </w:t>
      </w:r>
      <w:r w:rsidR="00A0064D" w:rsidRPr="00A465D7">
        <w:rPr>
          <w:sz w:val="28"/>
          <w:szCs w:val="28"/>
          <w:lang w:val="ru-RU"/>
        </w:rPr>
        <w:t>От видения бренда к организационной культуре, задачам бренда, анализу и оценке сферы деятельности бренда, сущности бренда, внутренней реализации, поиску ресурсов для брендов и оценке бренда</w:t>
      </w:r>
      <w:r w:rsidRPr="00A465D7">
        <w:rPr>
          <w:sz w:val="28"/>
          <w:szCs w:val="28"/>
          <w:lang w:val="ru-RU"/>
        </w:rPr>
        <w:t>.</w:t>
      </w:r>
    </w:p>
    <w:p w:rsidR="00990407" w:rsidRPr="00A465D7" w:rsidRDefault="00204801" w:rsidP="00490AA6">
      <w:pPr>
        <w:autoSpaceDE w:val="0"/>
        <w:autoSpaceDN w:val="0"/>
        <w:adjustRightInd w:val="0"/>
        <w:ind w:left="567" w:right="-567"/>
        <w:rPr>
          <w:sz w:val="28"/>
          <w:szCs w:val="28"/>
          <w:lang w:val="ru-RU" w:eastAsia="ru-RU"/>
        </w:rPr>
      </w:pPr>
      <w:r w:rsidRPr="00A465D7">
        <w:rPr>
          <w:bCs/>
          <w:i/>
          <w:spacing w:val="1"/>
          <w:sz w:val="28"/>
          <w:szCs w:val="28"/>
          <w:lang w:val="ru-RU"/>
        </w:rPr>
        <w:t>Формируемые компетенции:</w:t>
      </w:r>
      <w:r w:rsidR="006B0A8B" w:rsidRPr="00A465D7">
        <w:rPr>
          <w:sz w:val="28"/>
          <w:szCs w:val="28"/>
          <w:lang w:val="ru-RU" w:eastAsia="ru-RU"/>
        </w:rPr>
        <w:t xml:space="preserve"> </w:t>
      </w:r>
      <w:r w:rsidR="00553343" w:rsidRPr="00A465D7">
        <w:rPr>
          <w:sz w:val="28"/>
          <w:szCs w:val="28"/>
          <w:lang w:val="ru-RU" w:eastAsia="ru-RU"/>
        </w:rPr>
        <w:t>ОК-6, ПК-6,  ПК-1</w:t>
      </w:r>
      <w:r w:rsidR="00456650">
        <w:rPr>
          <w:sz w:val="28"/>
          <w:szCs w:val="28"/>
          <w:lang w:val="ru-RU" w:eastAsia="ru-RU"/>
        </w:rPr>
        <w:t>1</w:t>
      </w:r>
      <w:r w:rsidR="00553343" w:rsidRPr="00A465D7">
        <w:rPr>
          <w:sz w:val="28"/>
          <w:szCs w:val="28"/>
          <w:lang w:val="ru-RU" w:eastAsia="ru-RU"/>
        </w:rPr>
        <w:t>, ПК-17</w:t>
      </w:r>
    </w:p>
    <w:p w:rsidR="00490AA6" w:rsidRDefault="00490AA6" w:rsidP="00490AA6">
      <w:pPr>
        <w:tabs>
          <w:tab w:val="num" w:pos="720"/>
        </w:tabs>
        <w:ind w:left="567" w:right="-567"/>
        <w:jc w:val="center"/>
        <w:rPr>
          <w:b/>
          <w:sz w:val="28"/>
          <w:szCs w:val="28"/>
          <w:lang w:val="ru-RU" w:eastAsia="ru-RU"/>
        </w:rPr>
      </w:pPr>
    </w:p>
    <w:p w:rsidR="00A0064D" w:rsidRPr="00A465D7" w:rsidRDefault="00E557BA" w:rsidP="00490AA6">
      <w:pPr>
        <w:tabs>
          <w:tab w:val="num" w:pos="720"/>
        </w:tabs>
        <w:ind w:left="567" w:right="-567"/>
        <w:jc w:val="center"/>
        <w:rPr>
          <w:b/>
          <w:sz w:val="28"/>
          <w:szCs w:val="28"/>
          <w:lang w:val="ru-RU"/>
        </w:rPr>
      </w:pPr>
      <w:r w:rsidRPr="00A465D7">
        <w:rPr>
          <w:b/>
          <w:sz w:val="28"/>
          <w:szCs w:val="28"/>
          <w:lang w:val="ru-RU" w:eastAsia="ru-RU"/>
        </w:rPr>
        <w:t>Раздел 4</w:t>
      </w:r>
      <w:r w:rsidR="00490AA6">
        <w:rPr>
          <w:b/>
          <w:sz w:val="28"/>
          <w:szCs w:val="28"/>
          <w:lang w:val="ru-RU" w:eastAsia="ru-RU"/>
        </w:rPr>
        <w:t xml:space="preserve">. </w:t>
      </w:r>
      <w:r w:rsidR="00A0064D" w:rsidRPr="00A465D7">
        <w:rPr>
          <w:b/>
          <w:sz w:val="28"/>
          <w:szCs w:val="28"/>
          <w:lang w:val="ru-RU"/>
        </w:rPr>
        <w:t>Бренд-менеджмент как организационная структура</w:t>
      </w:r>
    </w:p>
    <w:p w:rsidR="00A0064D" w:rsidRPr="00A465D7" w:rsidRDefault="009D6AAE" w:rsidP="00490AA6">
      <w:pPr>
        <w:autoSpaceDE w:val="0"/>
        <w:autoSpaceDN w:val="0"/>
        <w:adjustRightInd w:val="0"/>
        <w:ind w:left="567" w:right="-567"/>
        <w:rPr>
          <w:sz w:val="28"/>
          <w:szCs w:val="28"/>
          <w:lang w:val="ru-RU" w:eastAsia="ru-RU"/>
        </w:rPr>
      </w:pPr>
      <w:r w:rsidRPr="00A465D7">
        <w:rPr>
          <w:sz w:val="28"/>
          <w:szCs w:val="28"/>
          <w:lang w:val="ru-RU"/>
        </w:rPr>
        <w:t xml:space="preserve">         </w:t>
      </w:r>
      <w:r w:rsidR="00A0064D" w:rsidRPr="00A465D7">
        <w:rPr>
          <w:sz w:val="28"/>
          <w:szCs w:val="28"/>
          <w:lang w:val="ru-RU"/>
        </w:rPr>
        <w:t xml:space="preserve">Создание системы управления брендами в компании </w:t>
      </w:r>
      <w:r w:rsidR="00A0064D" w:rsidRPr="00A465D7">
        <w:rPr>
          <w:sz w:val="28"/>
          <w:szCs w:val="28"/>
        </w:rPr>
        <w:t>Procter</w:t>
      </w:r>
      <w:r w:rsidR="00A0064D" w:rsidRPr="00A465D7">
        <w:rPr>
          <w:sz w:val="28"/>
          <w:szCs w:val="28"/>
          <w:lang w:val="ru-RU"/>
        </w:rPr>
        <w:t xml:space="preserve"> </w:t>
      </w:r>
      <w:r w:rsidR="00A0064D" w:rsidRPr="00A465D7">
        <w:rPr>
          <w:sz w:val="28"/>
          <w:szCs w:val="28"/>
        </w:rPr>
        <w:t>and</w:t>
      </w:r>
      <w:r w:rsidR="00A0064D" w:rsidRPr="00A465D7">
        <w:rPr>
          <w:sz w:val="28"/>
          <w:szCs w:val="28"/>
          <w:lang w:val="ru-RU"/>
        </w:rPr>
        <w:t xml:space="preserve"> </w:t>
      </w:r>
      <w:r w:rsidR="00A0064D" w:rsidRPr="00A465D7">
        <w:rPr>
          <w:sz w:val="28"/>
          <w:szCs w:val="28"/>
        </w:rPr>
        <w:t>Gamble</w:t>
      </w:r>
      <w:r w:rsidR="00A0064D" w:rsidRPr="00A465D7">
        <w:rPr>
          <w:sz w:val="28"/>
          <w:szCs w:val="28"/>
          <w:lang w:val="ru-RU"/>
        </w:rPr>
        <w:t>. Современные подходы к построению организационной структуры, ориентированной на бренды. Иерархия должностей в команде бренда</w:t>
      </w:r>
      <w:r w:rsidRPr="00A465D7">
        <w:rPr>
          <w:sz w:val="28"/>
          <w:szCs w:val="28"/>
          <w:lang w:val="ru-RU"/>
        </w:rPr>
        <w:t>.</w:t>
      </w:r>
    </w:p>
    <w:p w:rsidR="00204801" w:rsidRPr="00A465D7" w:rsidRDefault="00204801" w:rsidP="00490AA6">
      <w:pPr>
        <w:autoSpaceDE w:val="0"/>
        <w:autoSpaceDN w:val="0"/>
        <w:adjustRightInd w:val="0"/>
        <w:ind w:left="567" w:right="-567"/>
        <w:rPr>
          <w:bCs/>
          <w:i/>
          <w:spacing w:val="1"/>
          <w:sz w:val="28"/>
          <w:szCs w:val="28"/>
          <w:lang w:val="ru-RU"/>
        </w:rPr>
      </w:pPr>
      <w:r w:rsidRPr="00A465D7">
        <w:rPr>
          <w:bCs/>
          <w:i/>
          <w:spacing w:val="1"/>
          <w:sz w:val="28"/>
          <w:szCs w:val="28"/>
          <w:lang w:val="ru-RU"/>
        </w:rPr>
        <w:t>Формируемые компетенции:</w:t>
      </w:r>
      <w:r w:rsidR="006B0A8B" w:rsidRPr="00A465D7">
        <w:rPr>
          <w:sz w:val="28"/>
          <w:szCs w:val="28"/>
          <w:lang w:val="ru-RU" w:eastAsia="ru-RU"/>
        </w:rPr>
        <w:t xml:space="preserve"> </w:t>
      </w:r>
      <w:r w:rsidR="00553343" w:rsidRPr="00A465D7">
        <w:rPr>
          <w:sz w:val="28"/>
          <w:szCs w:val="28"/>
          <w:lang w:val="ru-RU" w:eastAsia="ru-RU"/>
        </w:rPr>
        <w:t>ОК-6, ПК-6,  ПК-1</w:t>
      </w:r>
      <w:r w:rsidR="00456650">
        <w:rPr>
          <w:sz w:val="28"/>
          <w:szCs w:val="28"/>
          <w:lang w:val="ru-RU" w:eastAsia="ru-RU"/>
        </w:rPr>
        <w:t>1</w:t>
      </w:r>
      <w:r w:rsidR="00553343" w:rsidRPr="00A465D7">
        <w:rPr>
          <w:sz w:val="28"/>
          <w:szCs w:val="28"/>
          <w:lang w:val="ru-RU" w:eastAsia="ru-RU"/>
        </w:rPr>
        <w:t>, ПК-17</w:t>
      </w:r>
    </w:p>
    <w:p w:rsidR="00204801" w:rsidRPr="00A465D7" w:rsidRDefault="00204801" w:rsidP="00490AA6">
      <w:pPr>
        <w:autoSpaceDE w:val="0"/>
        <w:autoSpaceDN w:val="0"/>
        <w:adjustRightInd w:val="0"/>
        <w:ind w:left="567" w:right="-567"/>
        <w:rPr>
          <w:b/>
          <w:sz w:val="28"/>
          <w:szCs w:val="28"/>
          <w:lang w:val="ru-RU"/>
        </w:rPr>
      </w:pPr>
    </w:p>
    <w:p w:rsidR="00A0064D" w:rsidRPr="00A465D7" w:rsidRDefault="00E557BA" w:rsidP="00490AA6">
      <w:pPr>
        <w:tabs>
          <w:tab w:val="num" w:pos="720"/>
        </w:tabs>
        <w:ind w:left="567" w:right="-567"/>
        <w:jc w:val="center"/>
        <w:rPr>
          <w:b/>
          <w:sz w:val="28"/>
          <w:szCs w:val="28"/>
          <w:lang w:val="ru-RU"/>
        </w:rPr>
      </w:pPr>
      <w:r w:rsidRPr="00A465D7">
        <w:rPr>
          <w:b/>
          <w:sz w:val="28"/>
          <w:szCs w:val="28"/>
          <w:lang w:val="ru-RU" w:eastAsia="ru-RU"/>
        </w:rPr>
        <w:t>Раздел 5.</w:t>
      </w:r>
      <w:r w:rsidR="00716F60" w:rsidRPr="00A465D7">
        <w:rPr>
          <w:b/>
          <w:sz w:val="28"/>
          <w:szCs w:val="28"/>
          <w:lang w:val="ru-RU" w:eastAsia="ru-RU"/>
        </w:rPr>
        <w:t xml:space="preserve"> </w:t>
      </w:r>
      <w:r w:rsidR="00A0064D" w:rsidRPr="00731F90">
        <w:rPr>
          <w:b/>
          <w:sz w:val="28"/>
          <w:szCs w:val="28"/>
          <w:lang w:val="ru-RU"/>
        </w:rPr>
        <w:t>Практические аспекты работы команды бренда</w:t>
      </w:r>
    </w:p>
    <w:p w:rsidR="00A0064D" w:rsidRPr="00A465D7" w:rsidRDefault="00A0064D" w:rsidP="00490AA6">
      <w:pPr>
        <w:autoSpaceDE w:val="0"/>
        <w:autoSpaceDN w:val="0"/>
        <w:adjustRightInd w:val="0"/>
        <w:ind w:left="567" w:right="-567"/>
        <w:rPr>
          <w:sz w:val="28"/>
          <w:szCs w:val="28"/>
          <w:lang w:val="ru-RU"/>
        </w:rPr>
      </w:pPr>
      <w:r w:rsidRPr="00A465D7">
        <w:rPr>
          <w:sz w:val="28"/>
          <w:szCs w:val="28"/>
          <w:lang w:val="ru-RU"/>
        </w:rPr>
        <w:t xml:space="preserve">Разработка </w:t>
      </w:r>
      <w:proofErr w:type="spellStart"/>
      <w:r w:rsidRPr="00A465D7">
        <w:rPr>
          <w:sz w:val="28"/>
          <w:szCs w:val="28"/>
          <w:lang w:val="ru-RU"/>
        </w:rPr>
        <w:t>брендированного</w:t>
      </w:r>
      <w:proofErr w:type="spellEnd"/>
      <w:r w:rsidRPr="00A465D7">
        <w:rPr>
          <w:sz w:val="28"/>
          <w:szCs w:val="28"/>
          <w:lang w:val="ru-RU"/>
        </w:rPr>
        <w:t xml:space="preserve"> рыночного предложения. Обеспечение доступности бренда. </w:t>
      </w:r>
      <w:r w:rsidRPr="00731F90">
        <w:rPr>
          <w:sz w:val="28"/>
          <w:szCs w:val="28"/>
          <w:lang w:val="ru-RU"/>
        </w:rPr>
        <w:t>Формирование потребительского предпочтения к бренду</w:t>
      </w:r>
      <w:r w:rsidR="009D6AAE" w:rsidRPr="00A465D7">
        <w:rPr>
          <w:sz w:val="28"/>
          <w:szCs w:val="28"/>
          <w:lang w:val="ru-RU"/>
        </w:rPr>
        <w:t>.</w:t>
      </w:r>
    </w:p>
    <w:p w:rsidR="006B0A8B" w:rsidRPr="00A465D7" w:rsidRDefault="006B0A8B" w:rsidP="00490AA6">
      <w:pPr>
        <w:autoSpaceDE w:val="0"/>
        <w:autoSpaceDN w:val="0"/>
        <w:adjustRightInd w:val="0"/>
        <w:ind w:left="567" w:right="-567"/>
        <w:rPr>
          <w:bCs/>
          <w:i/>
          <w:spacing w:val="1"/>
          <w:sz w:val="28"/>
          <w:szCs w:val="28"/>
          <w:lang w:val="ru-RU"/>
        </w:rPr>
      </w:pPr>
      <w:r w:rsidRPr="00A465D7">
        <w:rPr>
          <w:bCs/>
          <w:i/>
          <w:spacing w:val="1"/>
          <w:sz w:val="28"/>
          <w:szCs w:val="28"/>
          <w:lang w:val="ru-RU"/>
        </w:rPr>
        <w:t>Формируемые компетенции:</w:t>
      </w:r>
      <w:r w:rsidRPr="00A465D7">
        <w:rPr>
          <w:sz w:val="28"/>
          <w:szCs w:val="28"/>
          <w:lang w:val="ru-RU" w:eastAsia="ru-RU"/>
        </w:rPr>
        <w:t xml:space="preserve"> </w:t>
      </w:r>
      <w:r w:rsidR="00553343" w:rsidRPr="00A465D7">
        <w:rPr>
          <w:sz w:val="28"/>
          <w:szCs w:val="28"/>
          <w:lang w:val="ru-RU" w:eastAsia="ru-RU"/>
        </w:rPr>
        <w:t>ОК-6, ПК-6,  ПК-1</w:t>
      </w:r>
      <w:r w:rsidR="00456650">
        <w:rPr>
          <w:sz w:val="28"/>
          <w:szCs w:val="28"/>
          <w:lang w:val="ru-RU" w:eastAsia="ru-RU"/>
        </w:rPr>
        <w:t>1</w:t>
      </w:r>
      <w:r w:rsidR="00553343" w:rsidRPr="00A465D7">
        <w:rPr>
          <w:sz w:val="28"/>
          <w:szCs w:val="28"/>
          <w:lang w:val="ru-RU" w:eastAsia="ru-RU"/>
        </w:rPr>
        <w:t>, ПК-17</w:t>
      </w:r>
    </w:p>
    <w:p w:rsidR="006B0A8B" w:rsidRPr="00A465D7" w:rsidRDefault="006B0A8B" w:rsidP="00490AA6">
      <w:pPr>
        <w:autoSpaceDE w:val="0"/>
        <w:autoSpaceDN w:val="0"/>
        <w:adjustRightInd w:val="0"/>
        <w:ind w:left="567" w:right="-567"/>
        <w:rPr>
          <w:sz w:val="28"/>
          <w:szCs w:val="28"/>
          <w:lang w:val="ru-RU" w:eastAsia="ru-RU"/>
        </w:rPr>
      </w:pPr>
    </w:p>
    <w:p w:rsidR="0084390A" w:rsidRDefault="0084390A" w:rsidP="00490AA6">
      <w:pPr>
        <w:tabs>
          <w:tab w:val="left" w:pos="1701"/>
        </w:tabs>
        <w:ind w:left="567" w:right="-567" w:firstLine="709"/>
        <w:jc w:val="both"/>
        <w:rPr>
          <w:b/>
          <w:sz w:val="28"/>
          <w:szCs w:val="28"/>
          <w:lang w:val="ru-RU"/>
        </w:rPr>
      </w:pPr>
      <w:bookmarkStart w:id="2" w:name="_Toc403132451"/>
    </w:p>
    <w:p w:rsidR="00EF77AA" w:rsidRPr="00A465D7" w:rsidRDefault="00EF77AA" w:rsidP="00490AA6">
      <w:pPr>
        <w:tabs>
          <w:tab w:val="left" w:pos="1701"/>
        </w:tabs>
        <w:ind w:left="567" w:right="-567" w:firstLine="709"/>
        <w:jc w:val="both"/>
        <w:rPr>
          <w:b/>
          <w:sz w:val="28"/>
          <w:szCs w:val="28"/>
          <w:lang w:val="ru-RU"/>
        </w:rPr>
      </w:pPr>
      <w:r w:rsidRPr="00A465D7">
        <w:rPr>
          <w:b/>
          <w:sz w:val="28"/>
          <w:szCs w:val="28"/>
          <w:lang w:val="ru-RU"/>
        </w:rPr>
        <w:t>Объем дисциплины 4 з.</w:t>
      </w:r>
      <w:r w:rsidR="00A97D4C" w:rsidRPr="00A465D7">
        <w:rPr>
          <w:b/>
          <w:sz w:val="28"/>
          <w:szCs w:val="28"/>
          <w:lang w:val="ru-RU"/>
        </w:rPr>
        <w:t xml:space="preserve"> </w:t>
      </w:r>
      <w:r w:rsidRPr="00A465D7">
        <w:rPr>
          <w:b/>
          <w:sz w:val="28"/>
          <w:szCs w:val="28"/>
          <w:lang w:val="ru-RU"/>
        </w:rPr>
        <w:t xml:space="preserve">е./144 часов, в том числе аудиторных часов – </w:t>
      </w:r>
      <w:r w:rsidR="005448A0">
        <w:rPr>
          <w:b/>
          <w:sz w:val="28"/>
          <w:szCs w:val="28"/>
          <w:lang w:val="ru-RU"/>
        </w:rPr>
        <w:t>56</w:t>
      </w:r>
      <w:r w:rsidRPr="00A465D7">
        <w:rPr>
          <w:b/>
          <w:sz w:val="28"/>
          <w:szCs w:val="28"/>
          <w:lang w:val="ru-RU"/>
        </w:rPr>
        <w:t xml:space="preserve">; </w:t>
      </w:r>
      <w:r w:rsidR="005448A0">
        <w:rPr>
          <w:b/>
          <w:sz w:val="28"/>
          <w:szCs w:val="28"/>
          <w:lang w:val="ru-RU"/>
        </w:rPr>
        <w:t>14</w:t>
      </w:r>
      <w:r w:rsidRPr="00A465D7">
        <w:rPr>
          <w:b/>
          <w:sz w:val="28"/>
          <w:szCs w:val="28"/>
          <w:lang w:val="ru-RU"/>
        </w:rPr>
        <w:t xml:space="preserve"> часов лекций, </w:t>
      </w:r>
      <w:r w:rsidR="005448A0">
        <w:rPr>
          <w:b/>
          <w:sz w:val="28"/>
          <w:szCs w:val="28"/>
          <w:lang w:val="ru-RU"/>
        </w:rPr>
        <w:t>42</w:t>
      </w:r>
      <w:r w:rsidRPr="00A465D7">
        <w:rPr>
          <w:b/>
          <w:sz w:val="28"/>
          <w:szCs w:val="28"/>
          <w:lang w:val="ru-RU"/>
        </w:rPr>
        <w:t xml:space="preserve"> часов практических и семинарских занятий, 2 часа электронное обучение</w:t>
      </w:r>
      <w:r w:rsidR="00F04D37">
        <w:rPr>
          <w:b/>
          <w:sz w:val="28"/>
          <w:szCs w:val="28"/>
          <w:lang w:val="ru-RU"/>
        </w:rPr>
        <w:t>, 86 – СР.</w:t>
      </w:r>
    </w:p>
    <w:p w:rsidR="00EF77AA" w:rsidRPr="00A465D7" w:rsidRDefault="00EF77AA" w:rsidP="00490AA6">
      <w:pPr>
        <w:ind w:left="567" w:right="-567" w:firstLine="709"/>
        <w:contextualSpacing/>
        <w:jc w:val="both"/>
        <w:rPr>
          <w:b/>
          <w:sz w:val="28"/>
          <w:szCs w:val="28"/>
          <w:lang w:val="ru-RU"/>
        </w:rPr>
      </w:pPr>
      <w:r w:rsidRPr="00A465D7">
        <w:rPr>
          <w:b/>
          <w:sz w:val="28"/>
          <w:szCs w:val="28"/>
          <w:lang w:val="ru-RU"/>
        </w:rPr>
        <w:t xml:space="preserve">Форма промежуточного контроля: </w:t>
      </w:r>
      <w:r w:rsidR="005448A0">
        <w:rPr>
          <w:b/>
          <w:sz w:val="28"/>
          <w:szCs w:val="28"/>
          <w:lang w:val="ru-RU"/>
        </w:rPr>
        <w:t>6</w:t>
      </w:r>
      <w:r w:rsidRPr="00A465D7">
        <w:rPr>
          <w:b/>
          <w:sz w:val="28"/>
          <w:szCs w:val="28"/>
          <w:lang w:val="ru-RU"/>
        </w:rPr>
        <w:t xml:space="preserve"> сем. – </w:t>
      </w:r>
      <w:r w:rsidR="00A97D4C" w:rsidRPr="00A465D7">
        <w:rPr>
          <w:b/>
          <w:sz w:val="28"/>
          <w:szCs w:val="28"/>
          <w:lang w:val="ru-RU"/>
        </w:rPr>
        <w:t xml:space="preserve"> </w:t>
      </w:r>
      <w:r w:rsidR="005448A0">
        <w:rPr>
          <w:b/>
          <w:sz w:val="28"/>
          <w:szCs w:val="28"/>
          <w:lang w:val="ru-RU"/>
        </w:rPr>
        <w:t>зачет с оценкой</w:t>
      </w:r>
      <w:r w:rsidRPr="00A465D7">
        <w:rPr>
          <w:b/>
          <w:sz w:val="28"/>
          <w:szCs w:val="28"/>
          <w:lang w:val="ru-RU"/>
        </w:rPr>
        <w:t>.</w:t>
      </w:r>
    </w:p>
    <w:p w:rsidR="00EF77AA" w:rsidRPr="00A465D7" w:rsidRDefault="00EF77AA" w:rsidP="00490AA6">
      <w:pPr>
        <w:ind w:left="567" w:right="-567" w:firstLine="709"/>
        <w:contextualSpacing/>
        <w:jc w:val="both"/>
        <w:rPr>
          <w:b/>
          <w:sz w:val="28"/>
          <w:szCs w:val="28"/>
          <w:lang w:val="ru-RU"/>
        </w:rPr>
      </w:pPr>
      <w:r w:rsidRPr="00A465D7">
        <w:rPr>
          <w:b/>
          <w:sz w:val="28"/>
          <w:szCs w:val="28"/>
          <w:lang w:val="ru-RU"/>
        </w:rPr>
        <w:t xml:space="preserve">Семестр – </w:t>
      </w:r>
      <w:r w:rsidR="005448A0">
        <w:rPr>
          <w:b/>
          <w:sz w:val="28"/>
          <w:szCs w:val="28"/>
          <w:lang w:val="ru-RU"/>
        </w:rPr>
        <w:t>6</w:t>
      </w:r>
      <w:r w:rsidRPr="00A465D7">
        <w:rPr>
          <w:b/>
          <w:sz w:val="28"/>
          <w:szCs w:val="28"/>
          <w:lang w:val="ru-RU"/>
        </w:rPr>
        <w:t>.</w:t>
      </w:r>
    </w:p>
    <w:p w:rsidR="00A97D4C" w:rsidRPr="00A465D7" w:rsidRDefault="00A97D4C" w:rsidP="00490AA6">
      <w:pPr>
        <w:ind w:left="567" w:right="-567" w:firstLine="709"/>
        <w:contextualSpacing/>
        <w:jc w:val="both"/>
        <w:rPr>
          <w:b/>
          <w:sz w:val="28"/>
          <w:szCs w:val="28"/>
          <w:lang w:val="ru-RU"/>
        </w:rPr>
      </w:pPr>
    </w:p>
    <w:p w:rsidR="00EF77AA" w:rsidRPr="00A465D7" w:rsidRDefault="00EF77AA" w:rsidP="00490AA6">
      <w:pPr>
        <w:ind w:left="567" w:right="-567"/>
        <w:jc w:val="both"/>
        <w:rPr>
          <w:sz w:val="28"/>
          <w:szCs w:val="28"/>
          <w:lang w:val="ru-RU" w:eastAsia="ru-RU"/>
        </w:rPr>
      </w:pPr>
      <w:r w:rsidRPr="00A465D7">
        <w:rPr>
          <w:sz w:val="28"/>
          <w:szCs w:val="28"/>
          <w:lang w:val="ru-RU"/>
        </w:rPr>
        <w:t xml:space="preserve">Разработчик: </w:t>
      </w:r>
      <w:proofErr w:type="spellStart"/>
      <w:r w:rsidRPr="00A465D7">
        <w:rPr>
          <w:sz w:val="28"/>
          <w:szCs w:val="28"/>
          <w:lang w:val="ru-RU" w:eastAsia="ru-RU"/>
        </w:rPr>
        <w:t>к.</w:t>
      </w:r>
      <w:r w:rsidR="00A97D4C" w:rsidRPr="00A465D7">
        <w:rPr>
          <w:sz w:val="28"/>
          <w:szCs w:val="28"/>
          <w:lang w:val="ru-RU" w:eastAsia="ru-RU"/>
        </w:rPr>
        <w:t>с</w:t>
      </w:r>
      <w:r w:rsidRPr="00A465D7">
        <w:rPr>
          <w:sz w:val="28"/>
          <w:szCs w:val="28"/>
          <w:lang w:val="ru-RU" w:eastAsia="ru-RU"/>
        </w:rPr>
        <w:t>.н</w:t>
      </w:r>
      <w:proofErr w:type="spellEnd"/>
      <w:r w:rsidRPr="00A465D7">
        <w:rPr>
          <w:sz w:val="28"/>
          <w:szCs w:val="28"/>
          <w:lang w:val="ru-RU" w:eastAsia="ru-RU"/>
        </w:rPr>
        <w:t xml:space="preserve">, старший преподаватель кафедры </w:t>
      </w:r>
      <w:r w:rsidR="00A97D4C" w:rsidRPr="00A465D7">
        <w:rPr>
          <w:sz w:val="28"/>
          <w:szCs w:val="28"/>
          <w:lang w:val="ru-RU" w:eastAsia="ru-RU"/>
        </w:rPr>
        <w:t>менеджмента и права</w:t>
      </w:r>
    </w:p>
    <w:p w:rsidR="00A97D4C" w:rsidRPr="00A465D7" w:rsidRDefault="00A97D4C" w:rsidP="00490AA6">
      <w:pPr>
        <w:ind w:left="567" w:right="-567"/>
        <w:jc w:val="both"/>
        <w:rPr>
          <w:sz w:val="28"/>
          <w:szCs w:val="28"/>
          <w:lang w:val="ru-RU"/>
        </w:rPr>
      </w:pPr>
      <w:r w:rsidRPr="00A465D7">
        <w:rPr>
          <w:sz w:val="28"/>
          <w:szCs w:val="28"/>
          <w:lang w:val="ru-RU" w:eastAsia="ru-RU"/>
        </w:rPr>
        <w:t xml:space="preserve">Г.Н. </w:t>
      </w:r>
      <w:proofErr w:type="spellStart"/>
      <w:r w:rsidRPr="00A465D7">
        <w:rPr>
          <w:sz w:val="28"/>
          <w:szCs w:val="28"/>
          <w:lang w:val="ru-RU" w:eastAsia="ru-RU"/>
        </w:rPr>
        <w:t>Чупина</w:t>
      </w:r>
      <w:proofErr w:type="spellEnd"/>
    </w:p>
    <w:p w:rsidR="00EF77AA" w:rsidRPr="00A465D7" w:rsidRDefault="00EF77AA" w:rsidP="00490AA6">
      <w:pPr>
        <w:ind w:right="-567"/>
        <w:rPr>
          <w:b/>
          <w:sz w:val="28"/>
          <w:szCs w:val="28"/>
          <w:lang w:val="ru-RU"/>
        </w:rPr>
      </w:pPr>
    </w:p>
    <w:bookmarkEnd w:id="2"/>
    <w:p w:rsidR="00F60F4B" w:rsidRPr="00A465D7" w:rsidRDefault="00F60F4B" w:rsidP="00490AA6">
      <w:pPr>
        <w:pStyle w:val="Default"/>
        <w:ind w:right="-567"/>
        <w:rPr>
          <w:sz w:val="28"/>
          <w:szCs w:val="28"/>
        </w:rPr>
      </w:pPr>
    </w:p>
    <w:sectPr w:rsidR="00F60F4B" w:rsidRPr="00A465D7" w:rsidSect="00512DEC">
      <w:pgSz w:w="12240" w:h="15840"/>
      <w:pgMar w:top="1440" w:right="1183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1AC6"/>
    <w:multiLevelType w:val="hybridMultilevel"/>
    <w:tmpl w:val="871A9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D79B4"/>
    <w:multiLevelType w:val="hybridMultilevel"/>
    <w:tmpl w:val="4A9476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F0E18"/>
    <w:multiLevelType w:val="hybridMultilevel"/>
    <w:tmpl w:val="AD5C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1362B"/>
    <w:multiLevelType w:val="hybridMultilevel"/>
    <w:tmpl w:val="601EE2F6"/>
    <w:lvl w:ilvl="0" w:tplc="6D4446E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6910C6"/>
    <w:rsid w:val="00000B56"/>
    <w:rsid w:val="00003C30"/>
    <w:rsid w:val="000242DA"/>
    <w:rsid w:val="000B664B"/>
    <w:rsid w:val="000F1800"/>
    <w:rsid w:val="0011154C"/>
    <w:rsid w:val="00117C64"/>
    <w:rsid w:val="00127D83"/>
    <w:rsid w:val="00204801"/>
    <w:rsid w:val="00304859"/>
    <w:rsid w:val="003A732B"/>
    <w:rsid w:val="003E20C2"/>
    <w:rsid w:val="00456650"/>
    <w:rsid w:val="00490796"/>
    <w:rsid w:val="00490AA6"/>
    <w:rsid w:val="004A0E35"/>
    <w:rsid w:val="004B3410"/>
    <w:rsid w:val="004E70F8"/>
    <w:rsid w:val="00505CAB"/>
    <w:rsid w:val="005127C4"/>
    <w:rsid w:val="00512DEC"/>
    <w:rsid w:val="005333B4"/>
    <w:rsid w:val="00536CC6"/>
    <w:rsid w:val="005448A0"/>
    <w:rsid w:val="00553343"/>
    <w:rsid w:val="005A0852"/>
    <w:rsid w:val="005B26BA"/>
    <w:rsid w:val="005D430E"/>
    <w:rsid w:val="006910C6"/>
    <w:rsid w:val="006B0A8B"/>
    <w:rsid w:val="0070721A"/>
    <w:rsid w:val="00716F60"/>
    <w:rsid w:val="00720A34"/>
    <w:rsid w:val="00731F90"/>
    <w:rsid w:val="008114A1"/>
    <w:rsid w:val="00816D55"/>
    <w:rsid w:val="0084390A"/>
    <w:rsid w:val="00867B87"/>
    <w:rsid w:val="008E7E98"/>
    <w:rsid w:val="009367B2"/>
    <w:rsid w:val="00942B5D"/>
    <w:rsid w:val="0096480C"/>
    <w:rsid w:val="00971C72"/>
    <w:rsid w:val="00976475"/>
    <w:rsid w:val="009819DD"/>
    <w:rsid w:val="00990407"/>
    <w:rsid w:val="009C2B04"/>
    <w:rsid w:val="009D6AAE"/>
    <w:rsid w:val="00A0064D"/>
    <w:rsid w:val="00A465D7"/>
    <w:rsid w:val="00A51695"/>
    <w:rsid w:val="00A97D4C"/>
    <w:rsid w:val="00B17E2F"/>
    <w:rsid w:val="00B56C6C"/>
    <w:rsid w:val="00BE3AC3"/>
    <w:rsid w:val="00C35877"/>
    <w:rsid w:val="00C3779D"/>
    <w:rsid w:val="00C777EB"/>
    <w:rsid w:val="00CC1917"/>
    <w:rsid w:val="00CE3C4D"/>
    <w:rsid w:val="00D8733F"/>
    <w:rsid w:val="00DA10BD"/>
    <w:rsid w:val="00E557BA"/>
    <w:rsid w:val="00E63F86"/>
    <w:rsid w:val="00EF77AA"/>
    <w:rsid w:val="00F04D37"/>
    <w:rsid w:val="00F60F4B"/>
    <w:rsid w:val="00F92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59"/>
    <w:rPr>
      <w:sz w:val="24"/>
      <w:szCs w:val="24"/>
      <w:lang w:val="en-US" w:eastAsia="en-US"/>
    </w:rPr>
  </w:style>
  <w:style w:type="paragraph" w:styleId="1">
    <w:name w:val="heading 1"/>
    <w:basedOn w:val="a"/>
    <w:next w:val="a0"/>
    <w:link w:val="10"/>
    <w:uiPriority w:val="9"/>
    <w:qFormat/>
    <w:rsid w:val="00304859"/>
    <w:pPr>
      <w:keepNext/>
      <w:spacing w:before="240" w:after="120"/>
      <w:outlineLvl w:val="0"/>
    </w:pPr>
    <w:rPr>
      <w:rFonts w:ascii="Century Gothic" w:hAnsi="Century Gothic"/>
      <w:caps/>
      <w:color w:val="0000FF"/>
      <w:spacing w:val="-25"/>
      <w:kern w:val="28"/>
      <w:szCs w:val="48"/>
    </w:rPr>
  </w:style>
  <w:style w:type="paragraph" w:styleId="2">
    <w:name w:val="heading 2"/>
    <w:basedOn w:val="a"/>
    <w:next w:val="a0"/>
    <w:link w:val="20"/>
    <w:uiPriority w:val="99"/>
    <w:qFormat/>
    <w:rsid w:val="00304859"/>
    <w:pPr>
      <w:keepNext/>
      <w:spacing w:line="240" w:lineRule="atLeast"/>
      <w:outlineLvl w:val="1"/>
    </w:pPr>
    <w:rPr>
      <w:rFonts w:ascii="Century Gothic" w:hAnsi="Century Gothic"/>
      <w:b/>
      <w:i/>
      <w:caps/>
      <w:color w:val="0000FF"/>
      <w:spacing w:val="-10"/>
      <w:kern w:val="28"/>
      <w:sz w:val="28"/>
      <w:szCs w:val="36"/>
    </w:rPr>
  </w:style>
  <w:style w:type="paragraph" w:styleId="9">
    <w:name w:val="heading 9"/>
    <w:basedOn w:val="a"/>
    <w:next w:val="a0"/>
    <w:qFormat/>
    <w:rsid w:val="00304859"/>
    <w:pPr>
      <w:keepNext/>
      <w:spacing w:before="80" w:after="60"/>
      <w:outlineLvl w:val="8"/>
    </w:pPr>
    <w:rPr>
      <w:rFonts w:ascii="Century Gothic" w:hAnsi="Century Gothic"/>
      <w:b/>
      <w:i/>
      <w:color w:val="003399"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304859"/>
    <w:pPr>
      <w:spacing w:after="120"/>
    </w:pPr>
  </w:style>
  <w:style w:type="paragraph" w:customStyle="1" w:styleId="Default">
    <w:name w:val="Default"/>
    <w:rsid w:val="006910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uiPriority w:val="99"/>
    <w:rsid w:val="000B664B"/>
    <w:rPr>
      <w:rFonts w:ascii="Century Gothic" w:hAnsi="Century Gothic"/>
      <w:b/>
      <w:i/>
      <w:caps/>
      <w:color w:val="0000FF"/>
      <w:spacing w:val="-10"/>
      <w:kern w:val="28"/>
      <w:sz w:val="28"/>
      <w:szCs w:val="36"/>
      <w:lang w:val="en-US" w:eastAsia="en-US"/>
    </w:rPr>
  </w:style>
  <w:style w:type="table" w:styleId="a4">
    <w:name w:val="Table Grid"/>
    <w:basedOn w:val="a2"/>
    <w:uiPriority w:val="99"/>
    <w:rsid w:val="000B6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0B664B"/>
    <w:rPr>
      <w:rFonts w:ascii="Century Gothic" w:hAnsi="Century Gothic"/>
      <w:caps/>
      <w:color w:val="0000FF"/>
      <w:spacing w:val="-25"/>
      <w:kern w:val="28"/>
      <w:sz w:val="24"/>
      <w:szCs w:val="48"/>
      <w:lang w:val="en-US" w:eastAsia="en-US"/>
    </w:rPr>
  </w:style>
  <w:style w:type="paragraph" w:styleId="21">
    <w:name w:val="Body Text 2"/>
    <w:basedOn w:val="a"/>
    <w:link w:val="22"/>
    <w:uiPriority w:val="99"/>
    <w:rsid w:val="000B664B"/>
    <w:pPr>
      <w:jc w:val="both"/>
    </w:pPr>
    <w:rPr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uiPriority w:val="99"/>
    <w:rsid w:val="000B664B"/>
    <w:rPr>
      <w:sz w:val="24"/>
    </w:rPr>
  </w:style>
  <w:style w:type="paragraph" w:styleId="a5">
    <w:name w:val="List Paragraph"/>
    <w:basedOn w:val="a"/>
    <w:uiPriority w:val="34"/>
    <w:qFormat/>
    <w:rsid w:val="00E557BA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11154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11154C"/>
    <w:rPr>
      <w:sz w:val="24"/>
      <w:szCs w:val="24"/>
      <w:lang w:val="en-US" w:eastAsia="en-US"/>
    </w:rPr>
  </w:style>
  <w:style w:type="paragraph" w:customStyle="1" w:styleId="25">
    <w:name w:val="Абзац списка2"/>
    <w:basedOn w:val="a"/>
    <w:rsid w:val="0011154C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2"/>
      <w:lang w:val="ru-RU" w:eastAsia="zh-CN"/>
    </w:rPr>
  </w:style>
  <w:style w:type="paragraph" w:customStyle="1" w:styleId="ConsPlusNormal">
    <w:name w:val="ConsPlusNormal"/>
    <w:rsid w:val="005127C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1383-5799-4FC0-8118-DC5E3753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583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ДеканатМенеджмента3</cp:lastModifiedBy>
  <cp:revision>7</cp:revision>
  <dcterms:created xsi:type="dcterms:W3CDTF">2016-10-23T21:04:00Z</dcterms:created>
  <dcterms:modified xsi:type="dcterms:W3CDTF">2017-03-01T10:02:00Z</dcterms:modified>
</cp:coreProperties>
</file>