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086964" w:rsidRDefault="00C346C9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Б1.Б.07 </w:t>
      </w:r>
      <w:bookmarkStart w:id="0" w:name="_GoBack"/>
      <w:bookmarkEnd w:id="0"/>
      <w:r w:rsidR="00086964">
        <w:rPr>
          <w:rFonts w:ascii="Times New Roman" w:hAnsi="Times New Roman"/>
          <w:i/>
          <w:sz w:val="28"/>
          <w:szCs w:val="28"/>
          <w:u w:val="single"/>
        </w:rPr>
        <w:t>«Право»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подготовки</w:t>
      </w:r>
    </w:p>
    <w:p w:rsidR="00086964" w:rsidRPr="00A71FD3" w:rsidRDefault="00A71FD3" w:rsidP="00A71FD3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  <w:r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br/>
        <w:t xml:space="preserve"> </w:t>
      </w:r>
      <w:r w:rsidR="00086964"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Профиль подготовки: </w:t>
      </w:r>
      <w:r w:rsidR="006E179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Менеджмент организации</w:t>
      </w:r>
      <w:r w:rsidRPr="00A71FD3">
        <w:rPr>
          <w:rFonts w:ascii="Times New Roman" w:hAnsi="Times New Roman"/>
          <w:i/>
          <w:sz w:val="28"/>
          <w:szCs w:val="28"/>
          <w:u w:val="single"/>
          <w:lang w:eastAsia="ru-RU"/>
        </w:rPr>
        <w:t xml:space="preserve"> 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соо</w:t>
      </w:r>
      <w:r w:rsidR="004D1A6F">
        <w:rPr>
          <w:rFonts w:ascii="Times New Roman" w:hAnsi="Times New Roman"/>
          <w:sz w:val="28"/>
          <w:szCs w:val="28"/>
        </w:rPr>
        <w:t xml:space="preserve">тветствует требованиям ФГОС </w:t>
      </w:r>
      <w:r>
        <w:rPr>
          <w:rFonts w:ascii="Times New Roman" w:hAnsi="Times New Roman"/>
          <w:sz w:val="28"/>
          <w:szCs w:val="28"/>
        </w:rPr>
        <w:t xml:space="preserve">ВО по направлению </w:t>
      </w:r>
      <w:r w:rsidR="00A71FD3" w:rsidRPr="00A71FD3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38.03.02 МЕНЕДЖМЕНТ</w:t>
      </w:r>
    </w:p>
    <w:p w:rsidR="00086964" w:rsidRDefault="00086964" w:rsidP="0008696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</w:t>
      </w:r>
      <w:r w:rsidR="004D1A6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ОП:</w:t>
      </w:r>
    </w:p>
    <w:p w:rsidR="00086964" w:rsidRDefault="00086964" w:rsidP="00086964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входит в базовую часть </w:t>
      </w:r>
      <w:r w:rsidR="004D1A6F">
        <w:rPr>
          <w:rFonts w:ascii="Times New Roman" w:hAnsi="Times New Roman"/>
          <w:sz w:val="28"/>
          <w:szCs w:val="28"/>
        </w:rPr>
        <w:t>учебного плана</w:t>
      </w:r>
      <w:r>
        <w:rPr>
          <w:rFonts w:ascii="Times New Roman" w:hAnsi="Times New Roman"/>
          <w:sz w:val="28"/>
          <w:szCs w:val="28"/>
        </w:rPr>
        <w:t>.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основывается на знании следующих дисциплин:</w:t>
      </w:r>
    </w:p>
    <w:p w:rsidR="00475B83" w:rsidRDefault="00086964" w:rsidP="00475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История</w:t>
      </w:r>
    </w:p>
    <w:p w:rsidR="00086964" w:rsidRDefault="00086964" w:rsidP="00475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Философия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75B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Экономическая теория</w:t>
      </w:r>
    </w:p>
    <w:p w:rsidR="00086964" w:rsidRDefault="00086964" w:rsidP="00086964">
      <w:pPr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необходимо для дальнейшего изучения </w:t>
      </w:r>
      <w:r>
        <w:rPr>
          <w:rFonts w:ascii="Times New Roman" w:hAnsi="Times New Roman"/>
          <w:spacing w:val="4"/>
          <w:sz w:val="28"/>
          <w:szCs w:val="28"/>
        </w:rPr>
        <w:t>следующих дисциплин: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Государственное регулирование торговой деятельности</w:t>
      </w:r>
    </w:p>
    <w:p w:rsidR="00A71FD3" w:rsidRPr="00A71FD3" w:rsidRDefault="00086964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A71FD3" w:rsidRPr="00A71FD3">
        <w:rPr>
          <w:rFonts w:ascii="Times New Roman" w:hAnsi="Times New Roman"/>
          <w:sz w:val="28"/>
          <w:szCs w:val="28"/>
          <w:lang w:eastAsia="ru-RU"/>
        </w:rPr>
        <w:t>Антикризисное управление</w:t>
      </w:r>
    </w:p>
    <w:p w:rsidR="00A71FD3" w:rsidRPr="00A71FD3" w:rsidRDefault="00A71FD3" w:rsidP="00A71F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71FD3">
        <w:rPr>
          <w:rFonts w:ascii="Times New Roman" w:hAnsi="Times New Roman"/>
          <w:sz w:val="28"/>
          <w:szCs w:val="28"/>
          <w:lang w:eastAsia="ru-RU"/>
        </w:rPr>
        <w:t>Прогнозирование и планирование в управлении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дисциплины, требования к результатам освоения дисциплины:</w:t>
      </w:r>
    </w:p>
    <w:p w:rsidR="00086964" w:rsidRDefault="00086964" w:rsidP="00086964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 дисциплины:</w:t>
      </w:r>
      <w:r>
        <w:rPr>
          <w:rFonts w:ascii="Times New Roman" w:hAnsi="Times New Roman"/>
          <w:sz w:val="28"/>
          <w:szCs w:val="28"/>
        </w:rPr>
        <w:t xml:space="preserve"> формирование у студента основных и важнейших представлений об основных категориях и системе российского права, нормах гражданского, трудового и других отраслей права;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справедливости; умение </w:t>
      </w:r>
      <w:r>
        <w:rPr>
          <w:rFonts w:ascii="Times New Roman" w:hAnsi="Times New Roman"/>
          <w:sz w:val="28"/>
          <w:szCs w:val="28"/>
        </w:rPr>
        <w:t>использовать нормативные правовые документы в своей деятельности</w:t>
      </w:r>
    </w:p>
    <w:p w:rsidR="00086964" w:rsidRDefault="00086964" w:rsidP="000869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Задачи дисциплины: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обеспечивать соблюдение законодательства, принимать решения и совершать иные юридические действия в точном соответствии с законом; выработать умение правильно толковать законы и иные нормативные правовые акты; уметь юридически правильно квалифицировать факты и обстоятельства; анализировать законодательство и практику его применения, ориентироваться в специальной литературе; уметь четко представлять сущность, характер и взаимодействие правовых явлений; 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студент должен:</w:t>
      </w:r>
    </w:p>
    <w:p w:rsidR="00086964" w:rsidRDefault="00086964" w:rsidP="00086964">
      <w:pPr>
        <w:tabs>
          <w:tab w:val="right" w:leader="underscore" w:pos="8505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основные юридические понятия, нормативные правовые документы; </w:t>
      </w:r>
      <w:r>
        <w:rPr>
          <w:rFonts w:ascii="Times New Roman" w:hAnsi="Times New Roman"/>
          <w:color w:val="000000"/>
          <w:sz w:val="28"/>
          <w:szCs w:val="28"/>
        </w:rPr>
        <w:t>знать основные проблемы правового регулирования сферы своей профессиональной деятельности.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color w:val="000000"/>
          <w:sz w:val="28"/>
          <w:szCs w:val="28"/>
        </w:rPr>
        <w:t xml:space="preserve">ориентироваться в системе законодательства и нормативных правовых актов, регулирующих сферу профессиональной деятельности;  использовать правовые нормы в профессиональной и общественной </w:t>
      </w:r>
      <w:r>
        <w:rPr>
          <w:rFonts w:ascii="Times New Roman" w:eastAsia="MS Mincho" w:hAnsi="Times New Roman"/>
          <w:color w:val="000000"/>
          <w:sz w:val="28"/>
          <w:szCs w:val="28"/>
        </w:rPr>
        <w:lastRenderedPageBreak/>
        <w:t xml:space="preserve">деятельности; </w:t>
      </w:r>
      <w:r>
        <w:rPr>
          <w:rFonts w:ascii="Times New Roman" w:hAnsi="Times New Roman"/>
          <w:color w:val="000000"/>
          <w:sz w:val="28"/>
          <w:szCs w:val="28"/>
        </w:rPr>
        <w:t>принимать решения и совершать действия в точном соответствии с законом; четко представлять сущность, характер и взаимодействие правовых явлений.</w:t>
      </w:r>
    </w:p>
    <w:p w:rsidR="00086964" w:rsidRDefault="00086964" w:rsidP="000869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Владеть: </w:t>
      </w:r>
      <w:r>
        <w:rPr>
          <w:rFonts w:ascii="Times New Roman" w:eastAsia="MS Mincho" w:hAnsi="Times New Roman"/>
          <w:color w:val="000000"/>
          <w:sz w:val="28"/>
          <w:szCs w:val="28"/>
        </w:rPr>
        <w:t>навыками социального взаимодействия на основе принятых в обществе моральных и правовых норм.</w:t>
      </w: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компетенции:</w:t>
      </w:r>
    </w:p>
    <w:p w:rsidR="004D1A6F" w:rsidRPr="004D1A6F" w:rsidRDefault="004D1A6F" w:rsidP="004D1A6F">
      <w:pPr>
        <w:tabs>
          <w:tab w:val="left" w:pos="9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1A6F">
        <w:rPr>
          <w:rFonts w:ascii="Times New Roman" w:hAnsi="Times New Roman"/>
          <w:sz w:val="28"/>
          <w:szCs w:val="28"/>
        </w:rPr>
        <w:t>ОК-1 –  способностью использовать основы философских знаний для формирования мировоззренческой позиции;</w:t>
      </w:r>
    </w:p>
    <w:p w:rsidR="004D1A6F" w:rsidRPr="004D1A6F" w:rsidRDefault="004D1A6F" w:rsidP="004D1A6F">
      <w:pPr>
        <w:tabs>
          <w:tab w:val="left" w:pos="9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1A6F">
        <w:rPr>
          <w:rFonts w:ascii="Times New Roman" w:hAnsi="Times New Roman"/>
          <w:sz w:val="28"/>
          <w:szCs w:val="28"/>
        </w:rPr>
        <w:t>ОК-2 –   способностью анализировать основные этапы и закономерности исторического развития общества для формирования гражданской позиции;</w:t>
      </w:r>
    </w:p>
    <w:p w:rsidR="004D1A6F" w:rsidRPr="004D1A6F" w:rsidRDefault="004D1A6F" w:rsidP="004D1A6F">
      <w:pPr>
        <w:tabs>
          <w:tab w:val="left" w:pos="994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D1A6F">
        <w:rPr>
          <w:rFonts w:ascii="Times New Roman" w:hAnsi="Times New Roman"/>
          <w:sz w:val="28"/>
          <w:szCs w:val="28"/>
        </w:rPr>
        <w:t>ОПК-1 –  владением навыками поиска, анализа и использования нормативных и правовых документов в своей профессиональной деятельности.</w:t>
      </w:r>
    </w:p>
    <w:p w:rsidR="004D1A6F" w:rsidRPr="004D1A6F" w:rsidRDefault="004D1A6F" w:rsidP="005D642C">
      <w:pPr>
        <w:pStyle w:val="20"/>
        <w:shd w:val="clear" w:color="auto" w:fill="auto"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086964" w:rsidRDefault="00086964" w:rsidP="00086964">
      <w:pPr>
        <w:pStyle w:val="1"/>
        <w:numPr>
          <w:ilvl w:val="0"/>
          <w:numId w:val="1"/>
        </w:numPr>
        <w:tabs>
          <w:tab w:val="left" w:pos="994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7"/>
          <w:sz w:val="28"/>
          <w:szCs w:val="28"/>
        </w:rPr>
        <w:t>Раздел 1. Государство и право, их роль в жизни общества.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Тема 1. Государство и право. Норма права и нормативно-правовые акты.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2. Система российского права.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>Раздел 2. Основы конституционного права России.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3. Основы конституционного строя Российской Федерации. Права и свободы человека и гражданина в Российской Федерации.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Тема 4. Система органов государственной власти в Российской Федерации. Местное самоуправление.</w:t>
      </w:r>
    </w:p>
    <w:p w:rsidR="005D642C" w:rsidRPr="004D1A6F" w:rsidRDefault="00086964" w:rsidP="004D1A6F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Раздел 3. Основы гражданского права и гражданского процесса</w:t>
      </w:r>
      <w:r>
        <w:rPr>
          <w:rFonts w:ascii="Times New Roman" w:hAnsi="Times New Roman"/>
          <w:bCs/>
          <w:i/>
          <w:color w:val="000000"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Тема 5. Понятие гражданского правоотношения. Физические и юридические лица.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Тема 6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Гражданско-правовые сделки. </w:t>
      </w:r>
      <w:r>
        <w:rPr>
          <w:rFonts w:ascii="Times New Roman" w:hAnsi="Times New Roman"/>
          <w:sz w:val="28"/>
          <w:szCs w:val="28"/>
        </w:rPr>
        <w:t>Тема 7. Представительство. Доверенность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. Сроки и исковая давность. 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Тема 8. Право собственности и другие вещные права.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9. Обязательства в гражданском праве  и ответственность за их нарушение.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Тема 10. Общие положения о договорах.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Раздел 4. Основы семейного права.</w:t>
      </w:r>
      <w:r>
        <w:rPr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11. Понятие, предмет и источники  семейного права. Семья и брачно-семейные правоотношения. </w:t>
      </w:r>
    </w:p>
    <w:p w:rsidR="00086964" w:rsidRDefault="00086964" w:rsidP="00086964">
      <w:pPr>
        <w:pStyle w:val="a3"/>
        <w:ind w:left="720" w:firstLine="0"/>
        <w:jc w:val="both"/>
        <w:rPr>
          <w:sz w:val="28"/>
          <w:szCs w:val="28"/>
        </w:rPr>
      </w:pPr>
      <w:r>
        <w:rPr>
          <w:b/>
          <w:i/>
          <w:spacing w:val="-1"/>
          <w:sz w:val="28"/>
          <w:szCs w:val="28"/>
        </w:rPr>
        <w:t>Раздел 5. Основы трудового права.</w:t>
      </w:r>
      <w:r>
        <w:rPr>
          <w:b/>
          <w:spacing w:val="-1"/>
          <w:sz w:val="28"/>
          <w:szCs w:val="28"/>
        </w:rPr>
        <w:t xml:space="preserve"> </w:t>
      </w:r>
    </w:p>
    <w:p w:rsidR="00086964" w:rsidRDefault="00086964" w:rsidP="00086964">
      <w:pPr>
        <w:pStyle w:val="a3"/>
        <w:ind w:left="720" w:firstLine="0"/>
        <w:jc w:val="both"/>
        <w:rPr>
          <w:bCs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Тема 12. Понятие, предмет и источники трудового права. Тема 13. Трудовой договор (контракт). Тема 14. Рабочее время и время отдыха.</w:t>
      </w:r>
      <w:r>
        <w:rPr>
          <w:bCs/>
          <w:spacing w:val="-10"/>
          <w:sz w:val="28"/>
          <w:szCs w:val="28"/>
        </w:rPr>
        <w:t xml:space="preserve">  Оплата труда.</w:t>
      </w:r>
      <w:r>
        <w:rPr>
          <w:sz w:val="28"/>
          <w:szCs w:val="28"/>
        </w:rPr>
        <w:t xml:space="preserve">  </w:t>
      </w:r>
      <w:r>
        <w:rPr>
          <w:bCs/>
          <w:color w:val="000000"/>
          <w:spacing w:val="2"/>
          <w:sz w:val="28"/>
          <w:szCs w:val="28"/>
        </w:rPr>
        <w:t>Тема 15. Дисциплина труда и ответственность за ее нарушение. Порядок рассмотрения трудовых споров.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Раздел 6.  </w:t>
      </w:r>
      <w:r>
        <w:rPr>
          <w:rFonts w:ascii="Times New Roman" w:hAnsi="Times New Roman"/>
          <w:b/>
          <w:bCs/>
          <w:i/>
          <w:color w:val="000000"/>
          <w:spacing w:val="-2"/>
          <w:sz w:val="28"/>
          <w:szCs w:val="28"/>
        </w:rPr>
        <w:t>Административная и уголовная ответственность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за правонарушения в сфере экономики.</w:t>
      </w:r>
    </w:p>
    <w:p w:rsidR="00086964" w:rsidRDefault="00086964" w:rsidP="00086964">
      <w:pPr>
        <w:shd w:val="clear" w:color="auto" w:fill="FFFFFF"/>
        <w:tabs>
          <w:tab w:val="left" w:pos="576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Тема 16. Административная ответственность.  </w:t>
      </w:r>
      <w:r>
        <w:rPr>
          <w:rFonts w:ascii="Times New Roman" w:hAnsi="Times New Roman"/>
          <w:sz w:val="28"/>
          <w:szCs w:val="28"/>
        </w:rPr>
        <w:t xml:space="preserve">Тема 17. Уголовная ответственность.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</w:rPr>
        <w:lastRenderedPageBreak/>
        <w:t>Раздел 7. Основы  экологического права</w:t>
      </w:r>
      <w:r>
        <w:rPr>
          <w:rFonts w:ascii="Times New Roman" w:hAnsi="Times New Roman"/>
          <w:bCs/>
          <w:i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Тема 18. Правовые основы охраны </w:t>
      </w: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>окружающей природной среды.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-4"/>
          <w:sz w:val="28"/>
          <w:szCs w:val="28"/>
        </w:rPr>
        <w:t xml:space="preserve">Раздел 8. Правовые основы защиты государственной тайны.  </w:t>
      </w:r>
      <w:r>
        <w:rPr>
          <w:rFonts w:ascii="Times New Roman" w:hAnsi="Times New Roman"/>
          <w:b/>
          <w:bCs/>
          <w:i/>
          <w:color w:val="000000"/>
          <w:spacing w:val="-5"/>
          <w:sz w:val="28"/>
          <w:szCs w:val="28"/>
        </w:rPr>
        <w:t>Коммерческая и служебная тайна.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 xml:space="preserve"> </w:t>
      </w:r>
    </w:p>
    <w:p w:rsidR="00086964" w:rsidRDefault="00086964" w:rsidP="0008696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4"/>
          <w:sz w:val="28"/>
          <w:szCs w:val="28"/>
        </w:rPr>
        <w:t xml:space="preserve">Тема 19. Законодательные и нормативно-правовые акты в области защиты информации, государственной, </w:t>
      </w:r>
      <w:r>
        <w:rPr>
          <w:rFonts w:ascii="Times New Roman" w:hAnsi="Times New Roman"/>
          <w:bCs/>
          <w:color w:val="000000"/>
          <w:spacing w:val="-5"/>
          <w:sz w:val="28"/>
          <w:szCs w:val="28"/>
        </w:rPr>
        <w:t>коммерческой и служебной тайны.</w:t>
      </w:r>
    </w:p>
    <w:p w:rsidR="006E1793" w:rsidRDefault="006E1793" w:rsidP="006E1793">
      <w:pPr>
        <w:tabs>
          <w:tab w:val="left" w:pos="1701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4 у.е.</w:t>
      </w:r>
      <w:r w:rsidR="00362820">
        <w:rPr>
          <w:rFonts w:ascii="Times New Roman" w:hAnsi="Times New Roman"/>
          <w:b/>
          <w:sz w:val="28"/>
          <w:szCs w:val="28"/>
        </w:rPr>
        <w:t xml:space="preserve"> /144 часов, контактные часы -44</w:t>
      </w:r>
      <w:r>
        <w:rPr>
          <w:rFonts w:ascii="Times New Roman" w:hAnsi="Times New Roman"/>
          <w:b/>
          <w:sz w:val="28"/>
          <w:szCs w:val="28"/>
        </w:rPr>
        <w:t xml:space="preserve"> ч., в том чи</w:t>
      </w:r>
      <w:r w:rsidR="00362820">
        <w:rPr>
          <w:rFonts w:ascii="Times New Roman" w:hAnsi="Times New Roman"/>
          <w:b/>
          <w:sz w:val="28"/>
          <w:szCs w:val="28"/>
        </w:rPr>
        <w:t>сле аудиторных часов – 42 часа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152C3">
        <w:rPr>
          <w:rFonts w:ascii="Times New Roman" w:hAnsi="Times New Roman"/>
          <w:b/>
          <w:sz w:val="28"/>
          <w:szCs w:val="28"/>
        </w:rPr>
        <w:t>2 часа электронное обучение</w:t>
      </w:r>
      <w:r w:rsidR="00362820">
        <w:rPr>
          <w:rFonts w:ascii="Times New Roman" w:hAnsi="Times New Roman"/>
          <w:b/>
          <w:sz w:val="28"/>
          <w:szCs w:val="28"/>
        </w:rPr>
        <w:t>, самостоятельная работа – 64 часа, контроль – 36 часов</w:t>
      </w:r>
    </w:p>
    <w:p w:rsidR="006E1793" w:rsidRDefault="006E1793" w:rsidP="006E179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промежуточного контроля: 2 сем. –экзамен.</w:t>
      </w:r>
    </w:p>
    <w:p w:rsidR="006E1793" w:rsidRDefault="006E1793" w:rsidP="006E179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Семестр – 2.</w:t>
      </w:r>
    </w:p>
    <w:p w:rsidR="00086964" w:rsidRDefault="00086964" w:rsidP="00086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доцент кафедры менеджмента и права ПИ(ф)РЭУ им. Г.В. Плеханова </w:t>
      </w:r>
      <w:proofErr w:type="spellStart"/>
      <w:r>
        <w:rPr>
          <w:rFonts w:ascii="Times New Roman" w:hAnsi="Times New Roman"/>
          <w:sz w:val="28"/>
          <w:szCs w:val="28"/>
        </w:rPr>
        <w:t>Грабский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8334F4" w:rsidRDefault="008334F4"/>
    <w:sectPr w:rsidR="00833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E22"/>
    <w:multiLevelType w:val="hybridMultilevel"/>
    <w:tmpl w:val="7C320274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2A"/>
    <w:rsid w:val="00086964"/>
    <w:rsid w:val="00112359"/>
    <w:rsid w:val="00362820"/>
    <w:rsid w:val="00475B83"/>
    <w:rsid w:val="004D1A6F"/>
    <w:rsid w:val="004E69D8"/>
    <w:rsid w:val="005D642C"/>
    <w:rsid w:val="006E1793"/>
    <w:rsid w:val="008334F4"/>
    <w:rsid w:val="008A7FC9"/>
    <w:rsid w:val="00A71FD3"/>
    <w:rsid w:val="00C346C9"/>
    <w:rsid w:val="00E54B2A"/>
    <w:rsid w:val="00F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styleId="a6">
    <w:name w:val="List Paragraph"/>
    <w:basedOn w:val="a"/>
    <w:uiPriority w:val="34"/>
    <w:qFormat/>
    <w:rsid w:val="004D1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6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08696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8696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8696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6964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4">
    <w:name w:val="Колонтитул_"/>
    <w:basedOn w:val="a0"/>
    <w:link w:val="a5"/>
    <w:rsid w:val="00A71FD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5">
    <w:name w:val="Колонтитул"/>
    <w:basedOn w:val="a"/>
    <w:link w:val="a4"/>
    <w:rsid w:val="00A71FD3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6"/>
      <w:szCs w:val="16"/>
    </w:rPr>
  </w:style>
  <w:style w:type="paragraph" w:styleId="a6">
    <w:name w:val="List Paragraph"/>
    <w:basedOn w:val="a"/>
    <w:uiPriority w:val="34"/>
    <w:qFormat/>
    <w:rsid w:val="004D1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ДеканатМенеджмента3</cp:lastModifiedBy>
  <cp:revision>5</cp:revision>
  <dcterms:created xsi:type="dcterms:W3CDTF">2017-02-02T10:55:00Z</dcterms:created>
  <dcterms:modified xsi:type="dcterms:W3CDTF">2017-03-06T10:48:00Z</dcterms:modified>
</cp:coreProperties>
</file>