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B9" w:rsidRPr="004547B9" w:rsidRDefault="004547B9" w:rsidP="004547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7B9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4547B9" w:rsidRPr="004547B9" w:rsidRDefault="004547B9" w:rsidP="004547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547B9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Pr="004547B9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Pr="004547B9"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.В.ДВ.05.01 «</w:t>
      </w:r>
      <w:r w:rsidRPr="004547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Анализ деловых ситуаций на иностранном языке</w:t>
      </w:r>
      <w:r w:rsidRPr="004547B9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4547B9" w:rsidRPr="004547B9" w:rsidRDefault="004547B9" w:rsidP="004547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4547B9" w:rsidRPr="004547B9" w:rsidRDefault="004547B9" w:rsidP="0045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47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Маркетинг в торговой деятельности</w:t>
      </w:r>
    </w:p>
    <w:p w:rsidR="004547B9" w:rsidRPr="004547B9" w:rsidRDefault="004547B9" w:rsidP="0045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B9" w:rsidRPr="004547B9" w:rsidRDefault="004547B9" w:rsidP="00454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B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4547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47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4547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547B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547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47B9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4547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47B9">
        <w:rPr>
          <w:rFonts w:ascii="Times New Roman" w:eastAsia="Times New Roman" w:hAnsi="Times New Roman" w:cs="Times New Roman"/>
          <w:b/>
          <w:bCs/>
          <w:sz w:val="24"/>
          <w:szCs w:val="24"/>
        </w:rPr>
        <w:t>ОПОП</w:t>
      </w:r>
      <w:r w:rsidRPr="004547B9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:rsidR="004547B9" w:rsidRPr="004547B9" w:rsidRDefault="004547B9" w:rsidP="004547B9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9">
        <w:rPr>
          <w:rFonts w:ascii="Times New Roman" w:eastAsia="Calibri" w:hAnsi="Times New Roman" w:cs="Times New Roman"/>
          <w:sz w:val="24"/>
          <w:szCs w:val="24"/>
        </w:rPr>
        <w:t>Учебная дисциплина «Анализ деловых ситуаций на иностранном языке» относится к вариативной части блока Б</w:t>
      </w:r>
      <w:proofErr w:type="gramStart"/>
      <w:r w:rsidRPr="004547B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547B9">
        <w:rPr>
          <w:rFonts w:ascii="Times New Roman" w:eastAsia="Calibri" w:hAnsi="Times New Roman" w:cs="Times New Roman"/>
          <w:sz w:val="24"/>
          <w:szCs w:val="24"/>
        </w:rPr>
        <w:t>. Дисциплины (модули) учебного плана и является дисц</w:t>
      </w:r>
      <w:r w:rsidRPr="004547B9">
        <w:rPr>
          <w:rFonts w:ascii="Times New Roman" w:eastAsia="Calibri" w:hAnsi="Times New Roman" w:cs="Times New Roman"/>
          <w:sz w:val="24"/>
          <w:szCs w:val="24"/>
        </w:rPr>
        <w:t>и</w:t>
      </w:r>
      <w:r w:rsidRPr="004547B9">
        <w:rPr>
          <w:rFonts w:ascii="Times New Roman" w:eastAsia="Calibri" w:hAnsi="Times New Roman" w:cs="Times New Roman"/>
          <w:sz w:val="24"/>
          <w:szCs w:val="24"/>
        </w:rPr>
        <w:t>плиной по выбор</w:t>
      </w:r>
      <w:r w:rsidR="00056A5F">
        <w:rPr>
          <w:rFonts w:ascii="Times New Roman" w:eastAsia="Calibri" w:hAnsi="Times New Roman" w:cs="Times New Roman"/>
          <w:sz w:val="24"/>
          <w:szCs w:val="24"/>
        </w:rPr>
        <w:t>у на иностранном языке.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курса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усвоение студентами понятия языка как важнейшего общественно-коммуникативное средства, имеющего свои законы, правила и нормы; приобретение устойч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навыков</w:t>
      </w:r>
      <w:r w:rsidRPr="00454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которые должен иметь будущий специалист для успешной коммуникации в ра</w:t>
      </w:r>
      <w:r w:rsidRPr="00454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Pr="00454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личных сферах; 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компетенции, что предполагает умение о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тимально использовать средства языка при устном и письменном общении в деловой, ко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мерческой, научной, социально-государств</w:t>
      </w:r>
      <w:bookmarkStart w:id="0" w:name="_GoBack"/>
      <w:bookmarkEnd w:id="0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и бытовой сферах.</w:t>
      </w:r>
      <w:proofErr w:type="gramEnd"/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дисциплины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47B9" w:rsidRPr="004547B9" w:rsidRDefault="004547B9" w:rsidP="0045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у </w:t>
      </w:r>
      <w:proofErr w:type="gramStart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целостное представление о  системе английского языка;</w:t>
      </w:r>
    </w:p>
    <w:p w:rsidR="004547B9" w:rsidRPr="004547B9" w:rsidRDefault="004547B9" w:rsidP="0045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познакомить студентов с научно-теоретическими основами знаний о культуре речи; </w:t>
      </w:r>
    </w:p>
    <w:p w:rsidR="004547B9" w:rsidRPr="004547B9" w:rsidRDefault="004547B9" w:rsidP="0045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сформировать коммуникативно-речевые умения и навыки, </w:t>
      </w:r>
      <w:proofErr w:type="gramStart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для профессиональной деятельности; </w:t>
      </w:r>
    </w:p>
    <w:p w:rsidR="004547B9" w:rsidRPr="004547B9" w:rsidRDefault="004547B9" w:rsidP="0045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развить  коммуникативные  умения   и   навыки  студентов  в  деловой  сфере;  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осознанное отношение к своей речи, способствуя личностной потре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ее совершенствовании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Формируемые компетенции: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ОК-3 - 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выбирать деловых партнеров, проводить с ними деловые перег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воры, заключать договора и контролировать их выполнение.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Место дисциплины  в структуре ОПОП: 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«Анализ деловой ситуации на иностранном языке» относится к части ди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 по выбору блока 1 «Дисциплины (модули)». Изучение дисциплины базируется на знаниях, полученных студентами</w:t>
      </w:r>
      <w:r w:rsidRPr="0045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курсу «Иностранный язык»</w:t>
      </w: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5.Общая трудоемкость дисциплины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зачетные единицы (108 </w:t>
      </w:r>
      <w:proofErr w:type="gramStart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 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</w:t>
      </w:r>
    </w:p>
    <w:p w:rsidR="004547B9" w:rsidRPr="004547B9" w:rsidRDefault="004547B9" w:rsidP="0045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tbl>
      <w:tblPr>
        <w:tblW w:w="5000" w:type="pct"/>
        <w:tblLook w:val="04A0"/>
      </w:tblPr>
      <w:tblGrid>
        <w:gridCol w:w="6296"/>
        <w:gridCol w:w="3666"/>
      </w:tblGrid>
      <w:tr w:rsidR="004547B9" w:rsidRPr="004547B9" w:rsidTr="00AD33C0">
        <w:tc>
          <w:tcPr>
            <w:tcW w:w="3160" w:type="pct"/>
          </w:tcPr>
          <w:p w:rsidR="004547B9" w:rsidRPr="004547B9" w:rsidRDefault="004547B9" w:rsidP="0045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Разработчики: </w:t>
            </w:r>
          </w:p>
          <w:p w:rsidR="004547B9" w:rsidRPr="004547B9" w:rsidRDefault="004547B9" w:rsidP="0045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</w:tcPr>
          <w:p w:rsidR="004547B9" w:rsidRPr="004547B9" w:rsidRDefault="004547B9" w:rsidP="0045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7B9" w:rsidRPr="004547B9" w:rsidRDefault="004547B9" w:rsidP="004547B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Доц., </w:t>
      </w:r>
      <w:proofErr w:type="spellStart"/>
      <w:r w:rsidRPr="004547B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4547B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547B9">
        <w:rPr>
          <w:rFonts w:ascii="Times New Roman" w:eastAsia="Calibri" w:hAnsi="Times New Roman" w:cs="Times New Roman"/>
          <w:sz w:val="24"/>
          <w:szCs w:val="24"/>
        </w:rPr>
        <w:t>ед.н</w:t>
      </w:r>
      <w:proofErr w:type="spellEnd"/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proofErr w:type="spellStart"/>
      <w:r w:rsidRPr="004547B9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 языков, лингвистики </w:t>
      </w:r>
      <w:proofErr w:type="spellStart"/>
      <w:r w:rsidRPr="004547B9">
        <w:rPr>
          <w:rFonts w:ascii="Times New Roman" w:eastAsia="Calibri" w:hAnsi="Times New Roman" w:cs="Times New Roman"/>
          <w:sz w:val="24"/>
          <w:szCs w:val="24"/>
        </w:rPr>
        <w:t>иперевода</w:t>
      </w:r>
      <w:proofErr w:type="spellEnd"/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 ПНИПУ </w:t>
      </w:r>
      <w:proofErr w:type="spellStart"/>
      <w:r w:rsidRPr="004547B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547B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547B9">
        <w:rPr>
          <w:rFonts w:ascii="Times New Roman" w:eastAsia="Calibri" w:hAnsi="Times New Roman" w:cs="Times New Roman"/>
          <w:b/>
          <w:sz w:val="24"/>
          <w:szCs w:val="24"/>
        </w:rPr>
        <w:t>хачева</w:t>
      </w:r>
      <w:proofErr w:type="spellEnd"/>
      <w:r w:rsidRPr="004547B9">
        <w:rPr>
          <w:rFonts w:ascii="Times New Roman" w:eastAsia="Calibri" w:hAnsi="Times New Roman" w:cs="Times New Roman"/>
          <w:b/>
          <w:sz w:val="24"/>
          <w:szCs w:val="24"/>
        </w:rPr>
        <w:t xml:space="preserve"> Ирина Андреевна</w:t>
      </w:r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 (англ. язык);</w:t>
      </w:r>
    </w:p>
    <w:p w:rsidR="004547B9" w:rsidRPr="004547B9" w:rsidRDefault="004547B9" w:rsidP="004547B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Доц., </w:t>
      </w:r>
      <w:proofErr w:type="spellStart"/>
      <w:r w:rsidRPr="004547B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4547B9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4547B9">
        <w:rPr>
          <w:rFonts w:ascii="Times New Roman" w:eastAsia="Calibri" w:hAnsi="Times New Roman" w:cs="Times New Roman"/>
          <w:sz w:val="24"/>
          <w:szCs w:val="24"/>
        </w:rPr>
        <w:t>илол.н</w:t>
      </w:r>
      <w:proofErr w:type="spellEnd"/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., зав. кафедрой ин. языков ПИ(ф) РЭУ им. Г.В.Плеханова </w:t>
      </w:r>
      <w:r w:rsidRPr="004547B9">
        <w:rPr>
          <w:rFonts w:ascii="Times New Roman" w:eastAsia="Calibri" w:hAnsi="Times New Roman" w:cs="Times New Roman"/>
          <w:b/>
          <w:sz w:val="24"/>
          <w:szCs w:val="24"/>
        </w:rPr>
        <w:t>Нестерова Светлана Викторовна</w:t>
      </w:r>
      <w:r w:rsidRPr="004547B9">
        <w:rPr>
          <w:rFonts w:ascii="Times New Roman" w:eastAsia="Calibri" w:hAnsi="Times New Roman" w:cs="Times New Roman"/>
          <w:sz w:val="24"/>
          <w:szCs w:val="24"/>
        </w:rPr>
        <w:t xml:space="preserve"> (немец. язык).</w:t>
      </w:r>
    </w:p>
    <w:p w:rsidR="004547B9" w:rsidRPr="004547B9" w:rsidRDefault="004547B9" w:rsidP="0045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B9" w:rsidRPr="004547B9" w:rsidRDefault="004547B9" w:rsidP="0045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76" w:rsidRPr="00320C5E" w:rsidRDefault="002C2776" w:rsidP="002C2776">
      <w:pPr>
        <w:pStyle w:val="Default"/>
        <w:tabs>
          <w:tab w:val="left" w:pos="3712"/>
        </w:tabs>
      </w:pPr>
    </w:p>
    <w:sectPr w:rsidR="002C2776" w:rsidRPr="00320C5E" w:rsidSect="004C7814">
      <w:headerReference w:type="even" r:id="rId8"/>
      <w:footerReference w:type="even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91" w:rsidRDefault="00466691" w:rsidP="00466691">
      <w:pPr>
        <w:spacing w:after="0" w:line="240" w:lineRule="auto"/>
      </w:pPr>
      <w:r>
        <w:separator/>
      </w:r>
    </w:p>
  </w:endnote>
  <w:endnote w:type="continuationSeparator" w:id="0">
    <w:p w:rsidR="00466691" w:rsidRDefault="00466691" w:rsidP="0046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66" w:rsidRDefault="00466691" w:rsidP="00AC67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7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B66" w:rsidRDefault="00056A5F" w:rsidP="00AC67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66" w:rsidRDefault="00056A5F">
    <w:pPr>
      <w:pStyle w:val="a3"/>
      <w:jc w:val="right"/>
    </w:pPr>
  </w:p>
  <w:p w:rsidR="00DE4B66" w:rsidRDefault="00056A5F" w:rsidP="00AC67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91" w:rsidRDefault="00466691" w:rsidP="00466691">
      <w:pPr>
        <w:spacing w:after="0" w:line="240" w:lineRule="auto"/>
      </w:pPr>
      <w:r>
        <w:separator/>
      </w:r>
    </w:p>
  </w:footnote>
  <w:footnote w:type="continuationSeparator" w:id="0">
    <w:p w:rsidR="00466691" w:rsidRDefault="00466691" w:rsidP="0046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66" w:rsidRDefault="00466691" w:rsidP="00AC67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7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B66" w:rsidRDefault="00056A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17"/>
    <w:rsid w:val="00056A5F"/>
    <w:rsid w:val="000D6D49"/>
    <w:rsid w:val="00266F1C"/>
    <w:rsid w:val="002C2776"/>
    <w:rsid w:val="00320C5E"/>
    <w:rsid w:val="003708C5"/>
    <w:rsid w:val="004547B9"/>
    <w:rsid w:val="00466691"/>
    <w:rsid w:val="004D613D"/>
    <w:rsid w:val="006D13B9"/>
    <w:rsid w:val="00B5532F"/>
    <w:rsid w:val="00C00247"/>
    <w:rsid w:val="00CD30CB"/>
    <w:rsid w:val="00D51852"/>
    <w:rsid w:val="00F0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454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4547B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4547B9"/>
  </w:style>
  <w:style w:type="paragraph" w:styleId="a6">
    <w:name w:val="header"/>
    <w:basedOn w:val="a"/>
    <w:link w:val="a7"/>
    <w:rsid w:val="00454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rsid w:val="004547B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454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54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547B9"/>
  </w:style>
  <w:style w:type="paragraph" w:styleId="a6">
    <w:name w:val="header"/>
    <w:basedOn w:val="a"/>
    <w:link w:val="a7"/>
    <w:rsid w:val="00454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4547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5B81-F634-480E-80C7-9FF74356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Горохова</cp:lastModifiedBy>
  <cp:revision>8</cp:revision>
  <dcterms:created xsi:type="dcterms:W3CDTF">2016-10-27T12:53:00Z</dcterms:created>
  <dcterms:modified xsi:type="dcterms:W3CDTF">2017-03-14T10:55:00Z</dcterms:modified>
</cp:coreProperties>
</file>