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60" w:rsidRPr="00CA2B60" w:rsidRDefault="00CA2B60" w:rsidP="00CA2B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B60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CA2B60" w:rsidRPr="00CA2B60" w:rsidRDefault="003A4DD7" w:rsidP="00CA2B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.Б.10.02</w:t>
      </w:r>
      <w:r w:rsidR="00CA2B60" w:rsidRPr="00CA2B6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CA2B6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Социально-экономическая статистика</w:t>
      </w:r>
      <w:r w:rsidR="00CA2B60" w:rsidRPr="00CA2B60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CA2B60" w:rsidRPr="00CA2B60" w:rsidRDefault="00CA2B60" w:rsidP="00CA2B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B60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CA2B60" w:rsidRPr="00CA2B60" w:rsidRDefault="00CA2B60" w:rsidP="00CA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2B6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5710E2" w:rsidRPr="00CA2B60" w:rsidRDefault="005710E2" w:rsidP="00A17A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A59" w:rsidRPr="00CA2B60" w:rsidRDefault="00A17A59" w:rsidP="00A17A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</w:t>
      </w:r>
      <w:r w:rsidR="00AC74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оответствует требованиям ФГОС </w:t>
      </w:r>
      <w:proofErr w:type="gramStart"/>
      <w:r w:rsidR="00AC74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CA2B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CA2B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</w:t>
      </w:r>
      <w:proofErr w:type="gramEnd"/>
      <w:r w:rsidRPr="00CA2B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направлению </w:t>
      </w:r>
      <w:r w:rsidRPr="00CA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38.03.06  «Торговое дело».</w:t>
      </w:r>
    </w:p>
    <w:p w:rsidR="00A17A59" w:rsidRPr="00CA2B60" w:rsidRDefault="00A17A59" w:rsidP="00A17A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3727970"/>
      <w:bookmarkStart w:id="1" w:name="_Toc431159148"/>
      <w:bookmarkStart w:id="2" w:name="_Toc430592459"/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«Социально-экономическая статистика», входит в модуль «Статистика» и о</w:t>
      </w:r>
      <w:r w:rsidR="00AC7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тносится к базовой части.</w:t>
      </w:r>
    </w:p>
    <w:p w:rsidR="00A17A59" w:rsidRPr="00CA2B60" w:rsidRDefault="00A17A59" w:rsidP="00A17A59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" w:name="_Toc339543312"/>
      <w:bookmarkEnd w:id="0"/>
      <w:bookmarkEnd w:id="1"/>
      <w:r w:rsidRPr="00CA2B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дисциплины</w:t>
      </w:r>
      <w:bookmarkEnd w:id="3"/>
    </w:p>
    <w:p w:rsidR="00A17A59" w:rsidRPr="00CA2B60" w:rsidRDefault="00A17A59" w:rsidP="00A1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59" w:rsidRPr="00CA2B60" w:rsidRDefault="00A17A59" w:rsidP="00A17A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«</w:t>
      </w:r>
      <w:proofErr w:type="gramStart"/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Социально–экономическая</w:t>
      </w:r>
      <w:proofErr w:type="gramEnd"/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статистики» является приобретение студентами необходимой квалификации для проведения статистического анализа различных конкретных социально–экономических процессов и явлений.</w:t>
      </w:r>
    </w:p>
    <w:p w:rsidR="00A17A59" w:rsidRPr="00CA2B60" w:rsidRDefault="00A17A59" w:rsidP="00A17A59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" w:name="_Toc339543313"/>
      <w:r w:rsidRPr="00CA2B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Учебные задачи дисциплины</w:t>
      </w:r>
      <w:bookmarkEnd w:id="4"/>
    </w:p>
    <w:p w:rsidR="00A17A59" w:rsidRPr="00CA2B60" w:rsidRDefault="00A17A59" w:rsidP="00A17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социально–экономической статистики определяются содержанием и спецификой ее предмета и метода и ограничиваются статистическим изучением совокупности объективно обусловленных экономических отношений путём </w:t>
      </w:r>
      <w:r w:rsidRPr="00CA2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выявления действующих количественных зависимостей, тенденций и закономерностей в конкретных условиях места и времени.</w:t>
      </w:r>
    </w:p>
    <w:p w:rsidR="00A17A59" w:rsidRPr="00CA2B60" w:rsidRDefault="00A17A59" w:rsidP="00A1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59" w:rsidRPr="00CA2B60" w:rsidRDefault="00A17A59" w:rsidP="00A1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более детальном виде задачами дисциплины являются:</w:t>
      </w:r>
    </w:p>
    <w:p w:rsidR="00A17A59" w:rsidRPr="00CA2B60" w:rsidRDefault="00A17A59" w:rsidP="00A17A59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классификаций в экономике государства.</w:t>
      </w:r>
    </w:p>
    <w:p w:rsidR="00A17A59" w:rsidRPr="00CA2B60" w:rsidRDefault="00A17A59" w:rsidP="00A17A59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населения.</w:t>
      </w:r>
    </w:p>
    <w:p w:rsidR="00A17A59" w:rsidRPr="00CA2B60" w:rsidRDefault="00A17A59" w:rsidP="00A17A59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рынка труда.</w:t>
      </w:r>
    </w:p>
    <w:p w:rsidR="00A17A59" w:rsidRPr="00CA2B60" w:rsidRDefault="00A17A59" w:rsidP="00A17A59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уровня жизни, доходов и потребления населения.</w:t>
      </w:r>
    </w:p>
    <w:p w:rsidR="00A17A59" w:rsidRPr="00CA2B60" w:rsidRDefault="00A17A59" w:rsidP="00A17A59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производства продукции.</w:t>
      </w:r>
    </w:p>
    <w:p w:rsidR="00A17A59" w:rsidRPr="00CA2B60" w:rsidRDefault="00A17A59" w:rsidP="00A17A59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персонала и использования рабочего времени.</w:t>
      </w:r>
    </w:p>
    <w:p w:rsidR="00A17A59" w:rsidRPr="00CA2B60" w:rsidRDefault="00A17A59" w:rsidP="00A17A59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производительности и оплаты труда.</w:t>
      </w:r>
    </w:p>
    <w:p w:rsidR="00A17A59" w:rsidRPr="00CA2B60" w:rsidRDefault="00A17A59" w:rsidP="00A17A59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наличия, состояния, движения и использования основного капитала. </w:t>
      </w:r>
    </w:p>
    <w:p w:rsidR="00A17A59" w:rsidRPr="00CA2B60" w:rsidRDefault="00A17A59" w:rsidP="00A17A59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издержек производства и обращения.</w:t>
      </w:r>
    </w:p>
    <w:p w:rsidR="00A17A59" w:rsidRPr="00CA2B60" w:rsidRDefault="00A17A59" w:rsidP="00A17A59">
      <w:pPr>
        <w:numPr>
          <w:ilvl w:val="0"/>
          <w:numId w:val="1"/>
        </w:numPr>
        <w:tabs>
          <w:tab w:val="clear" w:pos="360"/>
          <w:tab w:val="num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финансовых результатов деятельности предприятий.</w:t>
      </w:r>
    </w:p>
    <w:p w:rsidR="00A17A59" w:rsidRPr="00CA2B60" w:rsidRDefault="00A17A59" w:rsidP="00A1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59" w:rsidRPr="00CA2B60" w:rsidRDefault="00A17A59" w:rsidP="00A17A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A17A59" w:rsidRDefault="00A17A59" w:rsidP="00A1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ОК-2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A2B60">
        <w:rPr>
          <w:rFonts w:ascii="Times New Roman" w:eastAsia="Calibri" w:hAnsi="Times New Roman" w:cs="Times New Roman"/>
          <w:sz w:val="24"/>
          <w:szCs w:val="24"/>
        </w:rPr>
        <w:t>способностью использовать основы экономических знаний при оценке эффективности результатов деятельности в различных сферах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DD7" w:rsidRDefault="003A4DD7" w:rsidP="00A1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–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A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использовать общеправовые знания в различных сферах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DD7" w:rsidRPr="00CA2B60" w:rsidRDefault="003A4DD7" w:rsidP="00A1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A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A17A59" w:rsidRDefault="00A17A59" w:rsidP="00A1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ОПК-2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A2B60">
        <w:rPr>
          <w:rFonts w:ascii="Times New Roman" w:eastAsia="Calibri" w:hAnsi="Times New Roman" w:cs="Times New Roman"/>
          <w:sz w:val="24"/>
          <w:szCs w:val="24"/>
        </w:rPr>
        <w:t xml:space="preserve">способностью применять основные </w:t>
      </w:r>
      <w:r w:rsidRPr="00CA2B60">
        <w:rPr>
          <w:rFonts w:ascii="Times New Roman" w:eastAsia="Calibri" w:hAnsi="Times New Roman" w:cs="Times New Roman"/>
          <w:color w:val="000000"/>
          <w:sz w:val="24"/>
          <w:szCs w:val="24"/>
        </w:rPr>
        <w:t>методы математического анализа и</w:t>
      </w:r>
      <w:r w:rsidRPr="00CA2B60">
        <w:rPr>
          <w:rFonts w:ascii="Times New Roman" w:eastAsia="Calibri" w:hAnsi="Times New Roman" w:cs="Times New Roman"/>
          <w:sz w:val="24"/>
          <w:szCs w:val="24"/>
        </w:rPr>
        <w:t xml:space="preserve">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DD7" w:rsidRPr="00CA2B60" w:rsidRDefault="003A4DD7" w:rsidP="00A17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A4D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A59" w:rsidRDefault="00A17A59" w:rsidP="00A17A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ОПК-4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A2B60">
        <w:rPr>
          <w:rFonts w:ascii="Times New Roman" w:eastAsia="Calibri" w:hAnsi="Times New Roman" w:cs="Times New Roman"/>
          <w:sz w:val="24"/>
          <w:szCs w:val="24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логистической, или товароведной, или торгово-</w:t>
      </w:r>
      <w:r w:rsidRPr="00CA2B60">
        <w:rPr>
          <w:rFonts w:ascii="Times New Roman" w:eastAsia="Calibri" w:hAnsi="Times New Roman" w:cs="Times New Roman"/>
          <w:sz w:val="24"/>
          <w:szCs w:val="24"/>
        </w:rPr>
        <w:lastRenderedPageBreak/>
        <w:t>технологической); применять основные методы и средства получения, хранения, переработки информации; работать с компьютером как средством управления информацией.</w:t>
      </w:r>
      <w:proofErr w:type="gramEnd"/>
    </w:p>
    <w:p w:rsidR="003A4DD7" w:rsidRPr="00CA2B60" w:rsidRDefault="003A4DD7" w:rsidP="00A17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D7">
        <w:rPr>
          <w:rFonts w:ascii="Times New Roman" w:eastAsia="Calibri" w:hAnsi="Times New Roman" w:cs="Times New Roman"/>
          <w:b/>
          <w:sz w:val="24"/>
          <w:szCs w:val="24"/>
        </w:rPr>
        <w:t>ОПК –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A4DD7">
        <w:rPr>
          <w:rFonts w:ascii="Times New Roman" w:eastAsia="Calibri" w:hAnsi="Times New Roman" w:cs="Times New Roman"/>
          <w:sz w:val="24"/>
          <w:szCs w:val="24"/>
        </w:rPr>
        <w:t>готовностью работать с технической документацией, необходимой для профессиональной деятельности (коммерческой, маркетинговой, рекламной, логистической, товароведной и (или) торгово-технологической) и проверять правильность ее оформления</w:t>
      </w:r>
    </w:p>
    <w:p w:rsidR="00A17A59" w:rsidRPr="00CA2B60" w:rsidRDefault="003A4DD7" w:rsidP="00A17A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ПК – 7 - </w:t>
      </w:r>
      <w:r w:rsidR="00A17A59" w:rsidRPr="00CA2B60">
        <w:rPr>
          <w:rFonts w:ascii="Times New Roman" w:eastAsia="Calibri" w:hAnsi="Times New Roman"/>
          <w:sz w:val="24"/>
          <w:szCs w:val="24"/>
        </w:rPr>
        <w:t>.</w:t>
      </w:r>
      <w:r w:rsidRPr="003A4DD7">
        <w:t xml:space="preserve"> </w:t>
      </w:r>
      <w:r w:rsidRPr="003A4DD7">
        <w:rPr>
          <w:rFonts w:ascii="Times New Roman" w:eastAsia="Calibri" w:hAnsi="Times New Roman"/>
          <w:sz w:val="24"/>
          <w:szCs w:val="24"/>
        </w:rPr>
        <w:t>способностью организовывать и планировать материально-техническое обеспечение предприятий, закупку и продажу товаров</w:t>
      </w:r>
      <w:bookmarkStart w:id="5" w:name="_GoBack"/>
      <w:bookmarkEnd w:id="5"/>
    </w:p>
    <w:p w:rsidR="00A17A59" w:rsidRPr="00CA2B60" w:rsidRDefault="00A17A59" w:rsidP="00A17A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17A59" w:rsidRPr="00CA2B60" w:rsidRDefault="00A17A59" w:rsidP="00A17A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A17A59" w:rsidRPr="00CA2B60" w:rsidRDefault="00A17A59" w:rsidP="00A17A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 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социально- экономическую статистику.</w:t>
      </w:r>
    </w:p>
    <w:p w:rsidR="00A17A59" w:rsidRPr="00CA2B60" w:rsidRDefault="00A17A59" w:rsidP="00A17A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 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населения.</w:t>
      </w:r>
    </w:p>
    <w:p w:rsidR="00A17A59" w:rsidRPr="00CA2B60" w:rsidRDefault="00A17A59" w:rsidP="00A17A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рынка труда.</w:t>
      </w:r>
    </w:p>
    <w:p w:rsidR="00A17A59" w:rsidRPr="00CA2B60" w:rsidRDefault="00A17A59" w:rsidP="00A17A5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4</w:t>
      </w:r>
      <w:r w:rsidRPr="00CA2B6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уровня жизни населения.</w:t>
      </w:r>
    </w:p>
    <w:p w:rsidR="00A17A59" w:rsidRPr="00CA2B60" w:rsidRDefault="00A17A59" w:rsidP="00A17A5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5</w:t>
      </w:r>
      <w:r w:rsidRPr="00CA2B6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продукции предприятий.</w:t>
      </w:r>
    </w:p>
    <w:p w:rsidR="00A17A59" w:rsidRPr="00CA2B60" w:rsidRDefault="00A17A59" w:rsidP="00A17A5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6</w:t>
      </w:r>
      <w:r w:rsidRPr="00CA2B6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персонала предприятия и использования рабочего времени.</w:t>
      </w:r>
    </w:p>
    <w:p w:rsidR="00A17A59" w:rsidRPr="00CA2B60" w:rsidRDefault="00A17A59" w:rsidP="00A17A5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7</w:t>
      </w:r>
      <w:r w:rsidRPr="00CA2B6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производительности и оплаты труда.</w:t>
      </w:r>
    </w:p>
    <w:p w:rsidR="00A17A59" w:rsidRPr="00CA2B60" w:rsidRDefault="00A17A59" w:rsidP="00A17A5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8</w:t>
      </w:r>
      <w:r w:rsidRPr="00CA2B6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изучение основных и оборотных фондов предприятия.</w:t>
      </w:r>
    </w:p>
    <w:p w:rsidR="00A17A59" w:rsidRPr="00CA2B60" w:rsidRDefault="00A17A59" w:rsidP="00A17A59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A2B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9.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 издержек производства продукции</w:t>
      </w:r>
      <w:r w:rsidRPr="00CA2B6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A17A59" w:rsidRPr="00CA2B60" w:rsidRDefault="00A17A59" w:rsidP="00A17A5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A2B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Тема 10.</w:t>
      </w:r>
      <w:r w:rsidRPr="00CA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B6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Статистический анализ эффективности функционирования предприятий.</w:t>
      </w:r>
    </w:p>
    <w:p w:rsidR="00A17A59" w:rsidRPr="00CA2B60" w:rsidRDefault="00A17A59" w:rsidP="00A1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A59" w:rsidRPr="00CA2B60" w:rsidRDefault="00A17A59" w:rsidP="00A17A59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60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«Социально-экономическая статистика» для бакалавриата - 144 часа, в том числе 42 часа аудиторных занятий, из них  лекций 14 часов, практических занятий 28 часов, приём экзамена 36 часов, самостоятельная работа 66 часов. </w:t>
      </w:r>
    </w:p>
    <w:p w:rsidR="00A17A59" w:rsidRPr="00CA2B60" w:rsidRDefault="00A17A59" w:rsidP="00A17A59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60">
        <w:rPr>
          <w:rFonts w:ascii="Times New Roman" w:eastAsia="Times New Roman" w:hAnsi="Times New Roman" w:cs="Times New Roman"/>
          <w:sz w:val="24"/>
          <w:szCs w:val="24"/>
        </w:rPr>
        <w:t>Семестр третий.</w:t>
      </w:r>
    </w:p>
    <w:p w:rsidR="00A17A59" w:rsidRPr="00CA2B60" w:rsidRDefault="00A17A59" w:rsidP="00A17A59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60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 экзамен.</w:t>
      </w:r>
    </w:p>
    <w:p w:rsidR="00A17A59" w:rsidRPr="00CA2B60" w:rsidRDefault="00A17A59" w:rsidP="00A1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A59" w:rsidRPr="00CA2B60" w:rsidRDefault="00A17A59" w:rsidP="00A1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CA2B6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Разработчик:   </w:t>
      </w:r>
      <w:r w:rsidRPr="00CA2B60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Поставной В. И.</w:t>
      </w:r>
      <w:r w:rsidRPr="00CA2B60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ru-RU"/>
        </w:rPr>
        <w:t xml:space="preserve"> </w:t>
      </w:r>
    </w:p>
    <w:p w:rsidR="00A17A59" w:rsidRPr="00CA2B60" w:rsidRDefault="00A17A59" w:rsidP="00A17A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17A59" w:rsidRPr="00CA2B60" w:rsidRDefault="00A17A59" w:rsidP="00A17A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17A59" w:rsidRPr="00CA2B60" w:rsidRDefault="00A17A59" w:rsidP="00A17A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A59" w:rsidRPr="00CA2B60" w:rsidRDefault="00A17A59" w:rsidP="00A17A59">
      <w:pPr>
        <w:rPr>
          <w:sz w:val="24"/>
          <w:szCs w:val="24"/>
        </w:rPr>
      </w:pPr>
    </w:p>
    <w:p w:rsidR="00A17A59" w:rsidRPr="00CA2B60" w:rsidRDefault="00A17A59" w:rsidP="00A17A59">
      <w:pPr>
        <w:rPr>
          <w:sz w:val="24"/>
          <w:szCs w:val="24"/>
        </w:rPr>
      </w:pPr>
    </w:p>
    <w:p w:rsidR="008618EB" w:rsidRPr="00CA2B60" w:rsidRDefault="00AC747F">
      <w:pPr>
        <w:rPr>
          <w:sz w:val="24"/>
          <w:szCs w:val="24"/>
        </w:rPr>
      </w:pPr>
    </w:p>
    <w:sectPr w:rsidR="008618EB" w:rsidRPr="00CA2B60" w:rsidSect="00BE2C79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163F"/>
    <w:rsid w:val="003A4DD7"/>
    <w:rsid w:val="005710E2"/>
    <w:rsid w:val="0067163F"/>
    <w:rsid w:val="00905934"/>
    <w:rsid w:val="00991B24"/>
    <w:rsid w:val="00A17A59"/>
    <w:rsid w:val="00AC747F"/>
    <w:rsid w:val="00CA2B60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2017-03-01T07:51:00Z</dcterms:created>
  <dcterms:modified xsi:type="dcterms:W3CDTF">2017-03-15T09:59:00Z</dcterms:modified>
</cp:coreProperties>
</file>