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2D" w:rsidRPr="0042422D" w:rsidRDefault="0042422D" w:rsidP="00424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22D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42422D" w:rsidRPr="0042422D" w:rsidRDefault="00632D6C" w:rsidP="0042422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.В.ДВ.</w:t>
      </w:r>
      <w:r w:rsidR="00AD784A">
        <w:rPr>
          <w:rFonts w:ascii="Times New Roman" w:hAnsi="Times New Roman"/>
          <w:i/>
          <w:sz w:val="24"/>
          <w:szCs w:val="24"/>
          <w:u w:val="single"/>
        </w:rPr>
        <w:t>0</w:t>
      </w:r>
      <w:r>
        <w:rPr>
          <w:rFonts w:ascii="Times New Roman" w:hAnsi="Times New Roman"/>
          <w:i/>
          <w:sz w:val="24"/>
          <w:szCs w:val="24"/>
          <w:u w:val="single"/>
        </w:rPr>
        <w:t>8</w:t>
      </w:r>
      <w:r w:rsidR="00AD784A">
        <w:rPr>
          <w:rFonts w:ascii="Times New Roman" w:hAnsi="Times New Roman"/>
          <w:i/>
          <w:sz w:val="24"/>
          <w:szCs w:val="24"/>
          <w:u w:val="single"/>
        </w:rPr>
        <w:t>.01</w:t>
      </w:r>
      <w:bookmarkStart w:id="0" w:name="_GoBack"/>
      <w:bookmarkEnd w:id="0"/>
      <w:r w:rsidR="0042422D" w:rsidRPr="0042422D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Инвестирование в рекламную деятельность</w:t>
      </w:r>
      <w:r w:rsidR="0042422D" w:rsidRPr="0042422D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42422D" w:rsidRPr="0042422D" w:rsidRDefault="0042422D" w:rsidP="00424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22D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42422D" w:rsidRPr="0042422D" w:rsidRDefault="0042422D" w:rsidP="0042422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2422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B619B6" w:rsidRPr="0042422D" w:rsidRDefault="00B619B6" w:rsidP="0042422D">
      <w:pPr>
        <w:jc w:val="center"/>
        <w:rPr>
          <w:rFonts w:ascii="Times New Roman" w:hAnsi="Times New Roman"/>
          <w:sz w:val="24"/>
          <w:szCs w:val="24"/>
        </w:rPr>
      </w:pPr>
      <w:r w:rsidRPr="0042422D">
        <w:rPr>
          <w:rFonts w:ascii="Times New Roman" w:hAnsi="Times New Roman"/>
          <w:sz w:val="24"/>
          <w:szCs w:val="24"/>
        </w:rPr>
        <w:t>Рабочая программа учебной дисциплины с</w:t>
      </w:r>
      <w:r w:rsidR="008863B8">
        <w:rPr>
          <w:rFonts w:ascii="Times New Roman" w:hAnsi="Times New Roman"/>
          <w:sz w:val="24"/>
          <w:szCs w:val="24"/>
        </w:rPr>
        <w:t xml:space="preserve">оответствует требованиям ФГОС </w:t>
      </w:r>
      <w:proofErr w:type="gramStart"/>
      <w:r w:rsidR="008863B8">
        <w:rPr>
          <w:rFonts w:ascii="Times New Roman" w:hAnsi="Times New Roman"/>
          <w:sz w:val="24"/>
          <w:szCs w:val="24"/>
        </w:rPr>
        <w:t>В</w:t>
      </w:r>
      <w:r w:rsidRPr="0042422D">
        <w:rPr>
          <w:rFonts w:ascii="Times New Roman" w:hAnsi="Times New Roman"/>
          <w:sz w:val="24"/>
          <w:szCs w:val="24"/>
        </w:rPr>
        <w:t>О</w:t>
      </w:r>
      <w:proofErr w:type="gramEnd"/>
      <w:r w:rsidRPr="0042422D">
        <w:rPr>
          <w:rFonts w:ascii="Times New Roman" w:hAnsi="Times New Roman"/>
          <w:sz w:val="24"/>
          <w:szCs w:val="24"/>
        </w:rPr>
        <w:t xml:space="preserve">. По направлению </w:t>
      </w:r>
      <w:r w:rsidR="0042422D">
        <w:rPr>
          <w:rFonts w:ascii="Times New Roman" w:hAnsi="Times New Roman"/>
          <w:sz w:val="24"/>
          <w:szCs w:val="24"/>
        </w:rPr>
        <w:t>38.03.06</w:t>
      </w:r>
      <w:r w:rsidRPr="0042422D">
        <w:rPr>
          <w:rFonts w:ascii="Times New Roman" w:hAnsi="Times New Roman"/>
          <w:sz w:val="24"/>
          <w:szCs w:val="24"/>
        </w:rPr>
        <w:t xml:space="preserve"> – Торговое дело</w:t>
      </w:r>
      <w:r w:rsidR="0042422D" w:rsidRPr="0042422D">
        <w:rPr>
          <w:rFonts w:ascii="Times New Roman" w:hAnsi="Times New Roman"/>
          <w:sz w:val="24"/>
          <w:szCs w:val="24"/>
        </w:rPr>
        <w:t xml:space="preserve"> п</w:t>
      </w:r>
      <w:r w:rsidRPr="0042422D">
        <w:rPr>
          <w:rFonts w:ascii="Times New Roman" w:hAnsi="Times New Roman"/>
          <w:sz w:val="24"/>
          <w:szCs w:val="24"/>
        </w:rPr>
        <w:t>рофиль: Маркетинг в торговой деятельности</w:t>
      </w:r>
    </w:p>
    <w:p w:rsidR="00632D6C" w:rsidRDefault="00B619B6" w:rsidP="00632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602">
        <w:rPr>
          <w:rFonts w:ascii="Times New Roman" w:hAnsi="Times New Roman"/>
          <w:b/>
          <w:sz w:val="24"/>
          <w:szCs w:val="24"/>
        </w:rPr>
        <w:t>Место дисциплины  в структуре О</w:t>
      </w:r>
      <w:r w:rsidR="008863B8">
        <w:rPr>
          <w:rFonts w:ascii="Times New Roman" w:hAnsi="Times New Roman"/>
          <w:b/>
          <w:sz w:val="24"/>
          <w:szCs w:val="24"/>
        </w:rPr>
        <w:t>П</w:t>
      </w:r>
      <w:r w:rsidRPr="007A2602">
        <w:rPr>
          <w:rFonts w:ascii="Times New Roman" w:hAnsi="Times New Roman"/>
          <w:b/>
          <w:sz w:val="24"/>
          <w:szCs w:val="24"/>
        </w:rPr>
        <w:t>ОП;</w:t>
      </w:r>
    </w:p>
    <w:p w:rsidR="00B619B6" w:rsidRPr="00632D6C" w:rsidRDefault="00632D6C" w:rsidP="00632D6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619B6" w:rsidRPr="00632D6C">
        <w:rPr>
          <w:rFonts w:ascii="Times New Roman" w:hAnsi="Times New Roman"/>
          <w:sz w:val="24"/>
          <w:szCs w:val="24"/>
        </w:rPr>
        <w:t>исциплина «</w:t>
      </w:r>
      <w:r>
        <w:rPr>
          <w:rFonts w:ascii="Times New Roman" w:hAnsi="Times New Roman"/>
          <w:sz w:val="24"/>
          <w:szCs w:val="24"/>
        </w:rPr>
        <w:t>Инвестирование в рекламную деятельность</w:t>
      </w:r>
      <w:r w:rsidR="00B619B6" w:rsidRPr="00632D6C">
        <w:rPr>
          <w:rFonts w:ascii="Times New Roman" w:hAnsi="Times New Roman"/>
          <w:sz w:val="24"/>
          <w:szCs w:val="24"/>
        </w:rPr>
        <w:t>» входит в вариативную часть (</w:t>
      </w:r>
      <w:r w:rsidRPr="00632D6C">
        <w:rPr>
          <w:rFonts w:ascii="Times New Roman" w:hAnsi="Times New Roman"/>
          <w:sz w:val="24"/>
          <w:szCs w:val="24"/>
        </w:rPr>
        <w:t>дисциплины</w:t>
      </w:r>
      <w:r w:rsidR="00B619B6" w:rsidRPr="00632D6C">
        <w:rPr>
          <w:rFonts w:ascii="Times New Roman" w:hAnsi="Times New Roman"/>
          <w:sz w:val="24"/>
          <w:szCs w:val="24"/>
        </w:rPr>
        <w:t xml:space="preserve"> по выбору студента).</w:t>
      </w:r>
    </w:p>
    <w:p w:rsidR="00632D6C" w:rsidRDefault="00B619B6" w:rsidP="00632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602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дисциплины;</w:t>
      </w:r>
    </w:p>
    <w:p w:rsidR="00B619B6" w:rsidRDefault="00B619B6" w:rsidP="0084440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4407">
        <w:rPr>
          <w:rFonts w:ascii="Times New Roman" w:hAnsi="Times New Roman"/>
          <w:b/>
          <w:sz w:val="24"/>
          <w:szCs w:val="24"/>
        </w:rPr>
        <w:t>Цель</w:t>
      </w:r>
      <w:r w:rsidRPr="00632D6C">
        <w:rPr>
          <w:rFonts w:ascii="Times New Roman" w:hAnsi="Times New Roman"/>
          <w:sz w:val="24"/>
          <w:szCs w:val="24"/>
        </w:rPr>
        <w:t xml:space="preserve"> - </w:t>
      </w:r>
      <w:r w:rsidR="00632D6C" w:rsidRPr="00632D6C">
        <w:rPr>
          <w:rFonts w:ascii="Times New Roman" w:hAnsi="Times New Roman"/>
          <w:sz w:val="24"/>
          <w:szCs w:val="24"/>
        </w:rPr>
        <w:t xml:space="preserve">теоретические знания в области инвестиций, инвестиционной деятельности </w:t>
      </w:r>
      <w:r w:rsidR="00632D6C">
        <w:rPr>
          <w:rFonts w:ascii="Times New Roman" w:hAnsi="Times New Roman"/>
          <w:sz w:val="24"/>
          <w:szCs w:val="24"/>
        </w:rPr>
        <w:t xml:space="preserve">в рекламу </w:t>
      </w:r>
      <w:r w:rsidR="00632D6C" w:rsidRPr="00632D6C">
        <w:rPr>
          <w:rFonts w:ascii="Times New Roman" w:hAnsi="Times New Roman"/>
          <w:sz w:val="24"/>
          <w:szCs w:val="24"/>
        </w:rPr>
        <w:t>на уровне основных групп инвесторов и механизма инвестирования в различных форм</w:t>
      </w:r>
      <w:r w:rsidR="00632D6C">
        <w:rPr>
          <w:rFonts w:ascii="Times New Roman" w:hAnsi="Times New Roman"/>
          <w:sz w:val="24"/>
          <w:szCs w:val="24"/>
        </w:rPr>
        <w:t>ах</w:t>
      </w:r>
      <w:r w:rsidR="00632D6C" w:rsidRPr="00632D6C">
        <w:rPr>
          <w:rFonts w:ascii="Times New Roman" w:hAnsi="Times New Roman"/>
          <w:sz w:val="24"/>
          <w:szCs w:val="24"/>
        </w:rPr>
        <w:t xml:space="preserve"> его осуществления как основы для последующего и</w:t>
      </w:r>
      <w:r w:rsidR="00632D6C">
        <w:rPr>
          <w:rFonts w:ascii="Times New Roman" w:hAnsi="Times New Roman"/>
          <w:sz w:val="24"/>
          <w:szCs w:val="24"/>
        </w:rPr>
        <w:t xml:space="preserve">зучения дисциплин специализации, </w:t>
      </w:r>
      <w:r w:rsidRPr="00632D6C">
        <w:rPr>
          <w:rFonts w:ascii="Times New Roman" w:hAnsi="Times New Roman"/>
          <w:sz w:val="24"/>
          <w:szCs w:val="24"/>
        </w:rPr>
        <w:t xml:space="preserve">а также </w:t>
      </w:r>
      <w:r w:rsidR="00632D6C">
        <w:rPr>
          <w:rFonts w:ascii="Times New Roman" w:hAnsi="Times New Roman"/>
          <w:sz w:val="24"/>
          <w:szCs w:val="24"/>
        </w:rPr>
        <w:t xml:space="preserve">формирование </w:t>
      </w:r>
      <w:r w:rsidRPr="00632D6C">
        <w:rPr>
          <w:rFonts w:ascii="Times New Roman" w:hAnsi="Times New Roman"/>
          <w:sz w:val="24"/>
          <w:szCs w:val="24"/>
        </w:rPr>
        <w:t xml:space="preserve">современных методов и методик исследования общественных явлений и процессов, умения применять их на практике; </w:t>
      </w:r>
      <w:r w:rsidRPr="00632D6C">
        <w:rPr>
          <w:rFonts w:ascii="Times New Roman" w:hAnsi="Times New Roman"/>
          <w:sz w:val="24"/>
          <w:szCs w:val="24"/>
        </w:rPr>
        <w:br/>
        <w:t xml:space="preserve">Задачи - Овладение основными понятиями в области </w:t>
      </w:r>
      <w:r w:rsidR="00632D6C">
        <w:rPr>
          <w:rFonts w:ascii="Times New Roman" w:hAnsi="Times New Roman"/>
          <w:sz w:val="24"/>
          <w:szCs w:val="24"/>
        </w:rPr>
        <w:t xml:space="preserve">инвестиций в </w:t>
      </w:r>
      <w:r w:rsidRPr="00632D6C">
        <w:rPr>
          <w:rFonts w:ascii="Times New Roman" w:hAnsi="Times New Roman"/>
          <w:sz w:val="24"/>
          <w:szCs w:val="24"/>
        </w:rPr>
        <w:t>рекламн</w:t>
      </w:r>
      <w:r w:rsidR="00632D6C">
        <w:rPr>
          <w:rFonts w:ascii="Times New Roman" w:hAnsi="Times New Roman"/>
          <w:sz w:val="24"/>
          <w:szCs w:val="24"/>
        </w:rPr>
        <w:t>ую</w:t>
      </w:r>
      <w:r w:rsidRPr="00632D6C">
        <w:rPr>
          <w:rFonts w:ascii="Times New Roman" w:hAnsi="Times New Roman"/>
          <w:sz w:val="24"/>
          <w:szCs w:val="24"/>
        </w:rPr>
        <w:t xml:space="preserve"> деятельност</w:t>
      </w:r>
      <w:r w:rsidR="00632D6C">
        <w:rPr>
          <w:rFonts w:ascii="Times New Roman" w:hAnsi="Times New Roman"/>
          <w:sz w:val="24"/>
          <w:szCs w:val="24"/>
        </w:rPr>
        <w:t>ь</w:t>
      </w:r>
      <w:r w:rsidRPr="00632D6C">
        <w:rPr>
          <w:rFonts w:ascii="Times New Roman" w:hAnsi="Times New Roman"/>
          <w:sz w:val="24"/>
          <w:szCs w:val="24"/>
        </w:rPr>
        <w:t>;</w:t>
      </w:r>
      <w:proofErr w:type="gramEnd"/>
      <w:r w:rsidRPr="00632D6C">
        <w:rPr>
          <w:rFonts w:ascii="Times New Roman" w:hAnsi="Times New Roman"/>
          <w:sz w:val="24"/>
          <w:szCs w:val="24"/>
        </w:rPr>
        <w:t xml:space="preserve"> Изучение структуры рекламной деятельности, ее основных элементов и классификации рекламы;      Приобретение умений составления рекламных сообщений; Изучение характеристик средств </w:t>
      </w:r>
      <w:r w:rsidR="00844407">
        <w:rPr>
          <w:rFonts w:ascii="Times New Roman" w:hAnsi="Times New Roman"/>
          <w:sz w:val="24"/>
          <w:szCs w:val="24"/>
        </w:rPr>
        <w:t>инвестирования</w:t>
      </w:r>
      <w:r w:rsidRPr="00632D6C">
        <w:rPr>
          <w:rFonts w:ascii="Times New Roman" w:hAnsi="Times New Roman"/>
          <w:sz w:val="24"/>
          <w:szCs w:val="24"/>
        </w:rPr>
        <w:t xml:space="preserve">;  </w:t>
      </w:r>
    </w:p>
    <w:p w:rsidR="00844407" w:rsidRPr="00632D6C" w:rsidRDefault="00844407" w:rsidP="0084440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619B6" w:rsidRPr="00844407" w:rsidRDefault="00B619B6" w:rsidP="00844407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407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B619B6" w:rsidRPr="00133C22" w:rsidRDefault="00B619B6" w:rsidP="00844407">
      <w:pPr>
        <w:pStyle w:val="a"/>
        <w:numPr>
          <w:ilvl w:val="0"/>
          <w:numId w:val="0"/>
        </w:numPr>
        <w:spacing w:line="240" w:lineRule="auto"/>
      </w:pPr>
      <w:r w:rsidRPr="007A2602">
        <w:rPr>
          <w:b/>
          <w:bCs/>
          <w:w w:val="112"/>
          <w:lang w:bidi="he-IL"/>
        </w:rPr>
        <w:t>Знать</w:t>
      </w:r>
      <w:r w:rsidRPr="007A2602">
        <w:rPr>
          <w:b/>
          <w:w w:val="112"/>
          <w:lang w:bidi="he-IL"/>
        </w:rPr>
        <w:t>:</w:t>
      </w:r>
      <w:r>
        <w:rPr>
          <w:b/>
          <w:w w:val="112"/>
          <w:lang w:bidi="he-IL"/>
        </w:rPr>
        <w:t xml:space="preserve"> </w:t>
      </w:r>
      <w:r w:rsidRPr="00133C22">
        <w:t>теоретические понятия о</w:t>
      </w:r>
      <w:r w:rsidR="00844407">
        <w:t>б</w:t>
      </w:r>
      <w:r w:rsidRPr="00133C22">
        <w:t xml:space="preserve"> </w:t>
      </w:r>
      <w:r w:rsidR="00844407">
        <w:t>инвестициях и о рекламе</w:t>
      </w:r>
      <w:r w:rsidRPr="00133C22">
        <w:t xml:space="preserve">, принципы и функции </w:t>
      </w:r>
      <w:r w:rsidR="00844407">
        <w:t xml:space="preserve">инвестирования в </w:t>
      </w:r>
      <w:r w:rsidRPr="00133C22">
        <w:t>реклам</w:t>
      </w:r>
      <w:r w:rsidR="00844407">
        <w:t>у</w:t>
      </w:r>
      <w:r w:rsidRPr="00133C22">
        <w:t>;</w:t>
      </w:r>
    </w:p>
    <w:p w:rsidR="00844407" w:rsidRDefault="00B619B6" w:rsidP="00844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407">
        <w:rPr>
          <w:rFonts w:ascii="Times New Roman" w:hAnsi="Times New Roman"/>
          <w:b/>
          <w:sz w:val="24"/>
          <w:szCs w:val="24"/>
        </w:rPr>
        <w:t>Уметь:</w:t>
      </w:r>
      <w:r w:rsidR="00844407">
        <w:rPr>
          <w:rFonts w:ascii="Times New Roman" w:hAnsi="Times New Roman"/>
          <w:sz w:val="24"/>
          <w:szCs w:val="24"/>
        </w:rPr>
        <w:t xml:space="preserve"> </w:t>
      </w:r>
      <w:r w:rsidR="00844407" w:rsidRPr="00844407">
        <w:rPr>
          <w:rFonts w:ascii="Times New Roman" w:hAnsi="Times New Roman"/>
          <w:sz w:val="24"/>
          <w:szCs w:val="24"/>
        </w:rPr>
        <w:t>применять алгоритмы разработки инвестиционной программы (с учетом и без учета фактора времени, отражая инфляцию, риск, финансовые и нефин</w:t>
      </w:r>
      <w:r w:rsidR="00844407">
        <w:rPr>
          <w:rFonts w:ascii="Times New Roman" w:hAnsi="Times New Roman"/>
          <w:sz w:val="24"/>
          <w:szCs w:val="24"/>
        </w:rPr>
        <w:t>ансовые ограничения на капитал).</w:t>
      </w:r>
    </w:p>
    <w:p w:rsidR="00B619B6" w:rsidRPr="00844407" w:rsidRDefault="00B619B6" w:rsidP="00844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407">
        <w:rPr>
          <w:rFonts w:ascii="Times New Roman" w:hAnsi="Times New Roman"/>
          <w:b/>
          <w:sz w:val="24"/>
          <w:szCs w:val="24"/>
        </w:rPr>
        <w:t>Владеть:</w:t>
      </w:r>
      <w:r w:rsidRPr="00844407">
        <w:rPr>
          <w:rFonts w:ascii="Times New Roman" w:hAnsi="Times New Roman"/>
          <w:sz w:val="24"/>
          <w:szCs w:val="24"/>
        </w:rPr>
        <w:t xml:space="preserve"> </w:t>
      </w:r>
      <w:r w:rsidR="00844407" w:rsidRPr="00844407">
        <w:rPr>
          <w:rFonts w:ascii="Times New Roman" w:hAnsi="Times New Roman"/>
          <w:sz w:val="24"/>
          <w:szCs w:val="24"/>
        </w:rPr>
        <w:t xml:space="preserve">навыками разработки информационной базы компьютерного моделирования денежных потоков по </w:t>
      </w:r>
      <w:r w:rsidR="00844407">
        <w:rPr>
          <w:rFonts w:ascii="Times New Roman" w:hAnsi="Times New Roman"/>
          <w:sz w:val="24"/>
          <w:szCs w:val="24"/>
        </w:rPr>
        <w:t xml:space="preserve">рекламному </w:t>
      </w:r>
      <w:r w:rsidR="00844407" w:rsidRPr="00844407">
        <w:rPr>
          <w:rFonts w:ascii="Times New Roman" w:hAnsi="Times New Roman"/>
          <w:sz w:val="24"/>
          <w:szCs w:val="24"/>
        </w:rPr>
        <w:t>проекту, оценки устойчивости и эффективности.</w:t>
      </w:r>
    </w:p>
    <w:p w:rsidR="00844407" w:rsidRPr="00133C22" w:rsidRDefault="00844407" w:rsidP="00844407">
      <w:pPr>
        <w:pStyle w:val="a"/>
        <w:numPr>
          <w:ilvl w:val="0"/>
          <w:numId w:val="0"/>
        </w:numPr>
        <w:spacing w:line="240" w:lineRule="auto"/>
      </w:pPr>
    </w:p>
    <w:p w:rsidR="00B619B6" w:rsidRPr="007A2602" w:rsidRDefault="00B619B6" w:rsidP="00B619B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602">
        <w:rPr>
          <w:rFonts w:ascii="Times New Roman" w:hAnsi="Times New Roman"/>
          <w:b/>
          <w:sz w:val="24"/>
          <w:szCs w:val="24"/>
        </w:rPr>
        <w:t>Формируемые компетенции;</w:t>
      </w:r>
    </w:p>
    <w:p w:rsidR="00B619B6" w:rsidRDefault="00844407" w:rsidP="00844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ОК-6 – </w:t>
      </w:r>
      <w:r w:rsidRPr="00844407">
        <w:rPr>
          <w:rFonts w:ascii="Times New Roman" w:hAnsi="Times New Roman"/>
          <w:sz w:val="24"/>
          <w:szCs w:val="24"/>
        </w:rPr>
        <w:t>способностью использовать общеправовые знания в различных сферах деятельности</w:t>
      </w:r>
    </w:p>
    <w:p w:rsidR="00844407" w:rsidRDefault="00844407" w:rsidP="00844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ОПК-3- </w:t>
      </w:r>
      <w:r w:rsidRPr="00844407">
        <w:rPr>
          <w:rFonts w:ascii="Times New Roman" w:hAnsi="Times New Roman"/>
          <w:sz w:val="24"/>
          <w:szCs w:val="24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</w:p>
    <w:p w:rsidR="00844407" w:rsidRDefault="00844407" w:rsidP="00844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ОПК-4 – </w:t>
      </w:r>
      <w:r w:rsidRPr="00844407">
        <w:rPr>
          <w:rFonts w:ascii="Times New Roman" w:hAnsi="Times New Roman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</w:t>
      </w:r>
      <w:proofErr w:type="gramEnd"/>
      <w:r w:rsidRPr="00844407">
        <w:rPr>
          <w:rFonts w:ascii="Times New Roman" w:hAnsi="Times New Roman"/>
          <w:sz w:val="24"/>
          <w:szCs w:val="24"/>
        </w:rPr>
        <w:t>-технологической)</w:t>
      </w:r>
      <w:proofErr w:type="gramStart"/>
      <w:r w:rsidRPr="00844407">
        <w:rPr>
          <w:rFonts w:ascii="Times New Roman" w:hAnsi="Times New Roman"/>
          <w:sz w:val="24"/>
          <w:szCs w:val="24"/>
        </w:rPr>
        <w:t>;с</w:t>
      </w:r>
      <w:proofErr w:type="gramEnd"/>
      <w:r w:rsidRPr="00844407">
        <w:rPr>
          <w:rFonts w:ascii="Times New Roman" w:hAnsi="Times New Roman"/>
          <w:sz w:val="24"/>
          <w:szCs w:val="24"/>
        </w:rPr>
        <w:t>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</w:p>
    <w:p w:rsidR="00844407" w:rsidRDefault="00844407" w:rsidP="00844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ПК-5 – </w:t>
      </w:r>
      <w:r w:rsidRPr="00844407">
        <w:rPr>
          <w:rFonts w:ascii="Times New Roman" w:hAnsi="Times New Roman"/>
          <w:sz w:val="24"/>
          <w:szCs w:val="24"/>
        </w:rPr>
        <w:t>способностью управлять персоналом организации (предприятия), готовностью к организационно-управленческой работе с малыми коллективами</w:t>
      </w:r>
    </w:p>
    <w:p w:rsidR="00844407" w:rsidRDefault="00844407" w:rsidP="00844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ПК-10 – </w:t>
      </w:r>
      <w:r w:rsidRPr="00844407">
        <w:rPr>
          <w:rFonts w:ascii="Times New Roman" w:hAnsi="Times New Roman"/>
          <w:sz w:val="24"/>
          <w:szCs w:val="24"/>
        </w:rPr>
        <w:t>способностью проводить научные, в том числе маркетинговые, исследования в профессиональной деятельности</w:t>
      </w:r>
    </w:p>
    <w:p w:rsidR="00844407" w:rsidRDefault="00844407" w:rsidP="00844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ПК-11 – </w:t>
      </w:r>
      <w:r w:rsidRPr="00844407">
        <w:rPr>
          <w:rFonts w:ascii="Times New Roman" w:hAnsi="Times New Roman"/>
          <w:sz w:val="24"/>
          <w:szCs w:val="24"/>
        </w:rPr>
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</w:r>
    </w:p>
    <w:p w:rsidR="00844407" w:rsidRDefault="00844407" w:rsidP="00844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ПК-13 – </w:t>
      </w:r>
      <w:r w:rsidRPr="00844407">
        <w:rPr>
          <w:rFonts w:ascii="Times New Roman" w:hAnsi="Times New Roman"/>
          <w:sz w:val="24"/>
          <w:szCs w:val="24"/>
        </w:rPr>
        <w:t>готовностью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</w:t>
      </w:r>
    </w:p>
    <w:p w:rsidR="00844407" w:rsidRDefault="00844407" w:rsidP="00844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ПК-14 – </w:t>
      </w:r>
      <w:r w:rsidRPr="00844407">
        <w:rPr>
          <w:rFonts w:ascii="Times New Roman" w:hAnsi="Times New Roman"/>
          <w:sz w:val="24"/>
          <w:szCs w:val="24"/>
        </w:rPr>
        <w:t>способностью прогнозировать бизнес-процессы и оценивать их эффективность</w:t>
      </w:r>
    </w:p>
    <w:p w:rsidR="00844407" w:rsidRPr="00844407" w:rsidRDefault="00844407" w:rsidP="00844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9B6" w:rsidRPr="00133C22" w:rsidRDefault="00B619B6" w:rsidP="00B619B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602">
        <w:rPr>
          <w:rFonts w:ascii="Times New Roman" w:hAnsi="Times New Roman"/>
          <w:b/>
          <w:sz w:val="24"/>
          <w:szCs w:val="24"/>
        </w:rPr>
        <w:lastRenderedPageBreak/>
        <w:t xml:space="preserve">Содержание дисциплины </w:t>
      </w:r>
    </w:p>
    <w:p w:rsidR="00844407" w:rsidRPr="00844407" w:rsidRDefault="00844407" w:rsidP="00844407">
      <w:pPr>
        <w:pStyle w:val="Default"/>
        <w:jc w:val="both"/>
        <w:rPr>
          <w:rFonts w:eastAsia="Calibri"/>
          <w:bCs/>
          <w:color w:val="auto"/>
          <w:lang w:eastAsia="en-US"/>
        </w:rPr>
      </w:pPr>
      <w:r w:rsidRPr="00844407">
        <w:rPr>
          <w:rFonts w:eastAsia="Calibri"/>
          <w:bCs/>
          <w:color w:val="auto"/>
          <w:lang w:eastAsia="en-US"/>
        </w:rPr>
        <w:t>Тема 1: Экономическая сущность инвестиций в рекламную деятельность</w:t>
      </w:r>
    </w:p>
    <w:p w:rsidR="00844407" w:rsidRPr="00844407" w:rsidRDefault="00844407" w:rsidP="00844407">
      <w:pPr>
        <w:pStyle w:val="Default"/>
        <w:jc w:val="both"/>
        <w:rPr>
          <w:rFonts w:eastAsia="Calibri"/>
          <w:bCs/>
          <w:color w:val="auto"/>
          <w:lang w:eastAsia="en-US"/>
        </w:rPr>
      </w:pPr>
      <w:r w:rsidRPr="00844407">
        <w:rPr>
          <w:rFonts w:eastAsia="Calibri"/>
          <w:bCs/>
          <w:color w:val="auto"/>
          <w:lang w:eastAsia="en-US"/>
        </w:rPr>
        <w:t>Тема 2: Понятие инвестиционного рекламного проекта</w:t>
      </w:r>
    </w:p>
    <w:p w:rsidR="00844407" w:rsidRPr="00844407" w:rsidRDefault="00844407" w:rsidP="00844407">
      <w:pPr>
        <w:pStyle w:val="Default"/>
        <w:jc w:val="both"/>
        <w:rPr>
          <w:rFonts w:eastAsia="Calibri"/>
          <w:bCs/>
          <w:color w:val="auto"/>
          <w:lang w:eastAsia="en-US"/>
        </w:rPr>
      </w:pPr>
      <w:r w:rsidRPr="00844407">
        <w:rPr>
          <w:rFonts w:eastAsia="Calibri"/>
          <w:bCs/>
          <w:color w:val="auto"/>
          <w:lang w:eastAsia="en-US"/>
        </w:rPr>
        <w:t>Тема 3: Структура рынка инвестиций в рекламу</w:t>
      </w:r>
    </w:p>
    <w:p w:rsidR="00844407" w:rsidRPr="00844407" w:rsidRDefault="00844407" w:rsidP="00844407">
      <w:pPr>
        <w:pStyle w:val="Default"/>
        <w:jc w:val="both"/>
        <w:rPr>
          <w:rFonts w:eastAsia="Calibri"/>
          <w:bCs/>
          <w:color w:val="auto"/>
          <w:lang w:eastAsia="en-US"/>
        </w:rPr>
      </w:pPr>
      <w:r w:rsidRPr="00844407">
        <w:rPr>
          <w:rFonts w:eastAsia="Calibri"/>
          <w:bCs/>
          <w:color w:val="auto"/>
          <w:lang w:eastAsia="en-US"/>
        </w:rPr>
        <w:t>Тема 4: Финансовые вычисления</w:t>
      </w:r>
    </w:p>
    <w:p w:rsidR="00844407" w:rsidRPr="00844407" w:rsidRDefault="00844407" w:rsidP="00844407">
      <w:pPr>
        <w:pStyle w:val="Default"/>
        <w:jc w:val="both"/>
        <w:rPr>
          <w:rFonts w:eastAsia="Calibri"/>
          <w:bCs/>
          <w:color w:val="auto"/>
          <w:lang w:eastAsia="en-US"/>
        </w:rPr>
      </w:pPr>
      <w:r w:rsidRPr="00844407">
        <w:rPr>
          <w:rFonts w:eastAsia="Calibri"/>
          <w:bCs/>
          <w:color w:val="auto"/>
          <w:lang w:eastAsia="en-US"/>
        </w:rPr>
        <w:t>Тема 5: Потоки платежей</w:t>
      </w:r>
    </w:p>
    <w:p w:rsidR="00844407" w:rsidRPr="00844407" w:rsidRDefault="00844407" w:rsidP="00844407">
      <w:pPr>
        <w:pStyle w:val="Default"/>
        <w:jc w:val="both"/>
        <w:rPr>
          <w:rFonts w:eastAsia="Calibri"/>
          <w:bCs/>
          <w:color w:val="auto"/>
          <w:lang w:eastAsia="en-US"/>
        </w:rPr>
      </w:pPr>
      <w:r w:rsidRPr="00844407">
        <w:rPr>
          <w:rFonts w:eastAsia="Calibri"/>
          <w:bCs/>
          <w:color w:val="auto"/>
          <w:lang w:eastAsia="en-US"/>
        </w:rPr>
        <w:t>Тема 6: Стратегия и тактика инвестиционного менеджмента</w:t>
      </w:r>
    </w:p>
    <w:p w:rsidR="00844407" w:rsidRPr="00844407" w:rsidRDefault="00844407" w:rsidP="00844407">
      <w:pPr>
        <w:pStyle w:val="Default"/>
        <w:jc w:val="both"/>
        <w:rPr>
          <w:rFonts w:eastAsia="Calibri"/>
          <w:bCs/>
          <w:color w:val="auto"/>
          <w:lang w:eastAsia="en-US"/>
        </w:rPr>
      </w:pPr>
      <w:r w:rsidRPr="00844407">
        <w:rPr>
          <w:rFonts w:eastAsia="Calibri"/>
          <w:bCs/>
          <w:color w:val="auto"/>
          <w:lang w:eastAsia="en-US"/>
        </w:rPr>
        <w:t>Тема 7:  Капитальные вложения</w:t>
      </w:r>
    </w:p>
    <w:p w:rsidR="00844407" w:rsidRPr="00844407" w:rsidRDefault="00844407" w:rsidP="00844407">
      <w:pPr>
        <w:pStyle w:val="Default"/>
        <w:jc w:val="both"/>
        <w:rPr>
          <w:rFonts w:eastAsia="Calibri"/>
          <w:bCs/>
          <w:color w:val="auto"/>
          <w:lang w:eastAsia="en-US"/>
        </w:rPr>
      </w:pPr>
      <w:r w:rsidRPr="00844407">
        <w:rPr>
          <w:rFonts w:eastAsia="Calibri"/>
          <w:bCs/>
          <w:color w:val="auto"/>
          <w:lang w:eastAsia="en-US"/>
        </w:rPr>
        <w:t>Тема 8: Виды инвестиций в рекламную деятельность</w:t>
      </w:r>
    </w:p>
    <w:p w:rsidR="00844407" w:rsidRDefault="00844407" w:rsidP="00844407">
      <w:pPr>
        <w:pStyle w:val="Default"/>
        <w:jc w:val="both"/>
        <w:rPr>
          <w:rFonts w:eastAsia="Calibri"/>
          <w:b/>
          <w:bCs/>
          <w:color w:val="auto"/>
          <w:lang w:eastAsia="en-US"/>
        </w:rPr>
      </w:pPr>
    </w:p>
    <w:p w:rsidR="00B619B6" w:rsidRDefault="00B619B6" w:rsidP="00844407">
      <w:pPr>
        <w:pStyle w:val="Default"/>
        <w:jc w:val="both"/>
        <w:rPr>
          <w:b/>
        </w:rPr>
      </w:pPr>
      <w:r w:rsidRPr="007A2602">
        <w:rPr>
          <w:b/>
        </w:rPr>
        <w:t xml:space="preserve">Объем дисциплины: </w:t>
      </w:r>
      <w:r>
        <w:rPr>
          <w:b/>
        </w:rPr>
        <w:t>108</w:t>
      </w:r>
      <w:r w:rsidRPr="007A2602">
        <w:rPr>
          <w:b/>
        </w:rPr>
        <w:t>/</w:t>
      </w:r>
      <w:r>
        <w:rPr>
          <w:b/>
        </w:rPr>
        <w:t>3</w:t>
      </w:r>
      <w:r w:rsidRPr="007A2602">
        <w:rPr>
          <w:b/>
        </w:rPr>
        <w:t xml:space="preserve"> </w:t>
      </w:r>
      <w:proofErr w:type="spellStart"/>
      <w:r w:rsidRPr="007A2602">
        <w:rPr>
          <w:b/>
        </w:rPr>
        <w:t>з.е</w:t>
      </w:r>
      <w:proofErr w:type="spellEnd"/>
      <w:r w:rsidRPr="007A2602">
        <w:rPr>
          <w:b/>
        </w:rPr>
        <w:t>. (в том числе ауд.-</w:t>
      </w:r>
      <w:r w:rsidR="00345F07">
        <w:rPr>
          <w:b/>
        </w:rPr>
        <w:t>42</w:t>
      </w:r>
      <w:r w:rsidRPr="007A2602">
        <w:rPr>
          <w:b/>
        </w:rPr>
        <w:t xml:space="preserve">, см. р. - </w:t>
      </w:r>
      <w:r w:rsidR="00345F07">
        <w:rPr>
          <w:b/>
        </w:rPr>
        <w:t>66</w:t>
      </w:r>
      <w:r w:rsidRPr="007A2602">
        <w:rPr>
          <w:b/>
        </w:rPr>
        <w:t>).</w:t>
      </w:r>
    </w:p>
    <w:p w:rsidR="00844407" w:rsidRPr="007A2602" w:rsidRDefault="00844407" w:rsidP="00844407">
      <w:pPr>
        <w:pStyle w:val="Default"/>
        <w:jc w:val="both"/>
        <w:rPr>
          <w:b/>
        </w:rPr>
      </w:pPr>
    </w:p>
    <w:p w:rsidR="00B619B6" w:rsidRPr="007A2602" w:rsidRDefault="00B619B6" w:rsidP="0084440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A2602">
        <w:rPr>
          <w:rFonts w:ascii="Times New Roman" w:hAnsi="Times New Roman"/>
          <w:b/>
          <w:sz w:val="24"/>
          <w:szCs w:val="24"/>
        </w:rPr>
        <w:t xml:space="preserve">Форма промежуточного контроля: </w:t>
      </w:r>
      <w:r>
        <w:rPr>
          <w:rFonts w:ascii="Times New Roman" w:hAnsi="Times New Roman"/>
          <w:b/>
          <w:sz w:val="24"/>
          <w:szCs w:val="24"/>
        </w:rPr>
        <w:t>зачет</w:t>
      </w:r>
    </w:p>
    <w:p w:rsidR="00B619B6" w:rsidRPr="007A2602" w:rsidRDefault="00B619B6" w:rsidP="00B619B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602">
        <w:rPr>
          <w:rFonts w:ascii="Times New Roman" w:hAnsi="Times New Roman"/>
          <w:b/>
          <w:sz w:val="24"/>
          <w:szCs w:val="24"/>
        </w:rPr>
        <w:t xml:space="preserve">Семестр: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B619B6" w:rsidRPr="00133C22" w:rsidRDefault="00B619B6" w:rsidP="00B619B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22">
        <w:rPr>
          <w:rFonts w:ascii="Times New Roman" w:hAnsi="Times New Roman"/>
          <w:sz w:val="24"/>
          <w:szCs w:val="24"/>
        </w:rPr>
        <w:t>Разработчик: старший преподаватель кафедры Торгового дела П</w:t>
      </w:r>
      <w:proofErr w:type="gramStart"/>
      <w:r w:rsidRPr="00133C22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33C22">
        <w:rPr>
          <w:rFonts w:ascii="Times New Roman" w:hAnsi="Times New Roman"/>
          <w:sz w:val="24"/>
          <w:szCs w:val="24"/>
        </w:rPr>
        <w:t>ф</w:t>
      </w:r>
      <w:proofErr w:type="spellEnd"/>
      <w:r w:rsidRPr="00133C22">
        <w:rPr>
          <w:rFonts w:ascii="Times New Roman" w:hAnsi="Times New Roman"/>
          <w:sz w:val="24"/>
          <w:szCs w:val="24"/>
        </w:rPr>
        <w:t xml:space="preserve">)РЭУ </w:t>
      </w:r>
      <w:proofErr w:type="spellStart"/>
      <w:r w:rsidRPr="00133C22">
        <w:rPr>
          <w:rFonts w:ascii="Times New Roman" w:hAnsi="Times New Roman"/>
          <w:sz w:val="24"/>
          <w:szCs w:val="24"/>
        </w:rPr>
        <w:t>Щепалова</w:t>
      </w:r>
      <w:proofErr w:type="spellEnd"/>
      <w:r w:rsidRPr="00133C22">
        <w:rPr>
          <w:rFonts w:ascii="Times New Roman" w:hAnsi="Times New Roman"/>
          <w:sz w:val="24"/>
          <w:szCs w:val="24"/>
        </w:rPr>
        <w:t xml:space="preserve"> А.В</w:t>
      </w:r>
    </w:p>
    <w:p w:rsidR="00B619B6" w:rsidRPr="00133C22" w:rsidRDefault="00B619B6" w:rsidP="00B61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8EB" w:rsidRDefault="008863B8"/>
    <w:sectPr w:rsidR="008618EB" w:rsidSect="00133C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E22"/>
    <w:multiLevelType w:val="hybridMultilevel"/>
    <w:tmpl w:val="5E38E332"/>
    <w:lvl w:ilvl="0" w:tplc="82AA56C2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C3A50"/>
    <w:multiLevelType w:val="hybridMultilevel"/>
    <w:tmpl w:val="551EDE2E"/>
    <w:lvl w:ilvl="0" w:tplc="152232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10E"/>
    <w:rsid w:val="00345F07"/>
    <w:rsid w:val="0042422D"/>
    <w:rsid w:val="0053078A"/>
    <w:rsid w:val="00632D6C"/>
    <w:rsid w:val="007D310E"/>
    <w:rsid w:val="00844407"/>
    <w:rsid w:val="008863B8"/>
    <w:rsid w:val="00905934"/>
    <w:rsid w:val="00AD784A"/>
    <w:rsid w:val="00B619B6"/>
    <w:rsid w:val="00EE7A9B"/>
    <w:rsid w:val="00FE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9B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619B6"/>
    <w:pPr>
      <w:ind w:left="720"/>
      <w:contextualSpacing/>
    </w:pPr>
  </w:style>
  <w:style w:type="paragraph" w:customStyle="1" w:styleId="a">
    <w:name w:val="список с точками"/>
    <w:basedOn w:val="a0"/>
    <w:rsid w:val="00B619B6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61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32D6C"/>
  </w:style>
  <w:style w:type="character" w:styleId="a5">
    <w:name w:val="Hyperlink"/>
    <w:basedOn w:val="a1"/>
    <w:uiPriority w:val="99"/>
    <w:semiHidden/>
    <w:unhideWhenUsed/>
    <w:rsid w:val="00632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9B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619B6"/>
    <w:pPr>
      <w:ind w:left="720"/>
      <w:contextualSpacing/>
    </w:pPr>
  </w:style>
  <w:style w:type="paragraph" w:customStyle="1" w:styleId="a">
    <w:name w:val="список с точками"/>
    <w:basedOn w:val="a0"/>
    <w:rsid w:val="00B619B6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61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32D6C"/>
  </w:style>
  <w:style w:type="character" w:styleId="a5">
    <w:name w:val="Hyperlink"/>
    <w:basedOn w:val="a1"/>
    <w:uiPriority w:val="99"/>
    <w:semiHidden/>
    <w:unhideWhenUsed/>
    <w:rsid w:val="00632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7</cp:revision>
  <dcterms:created xsi:type="dcterms:W3CDTF">2017-03-01T11:44:00Z</dcterms:created>
  <dcterms:modified xsi:type="dcterms:W3CDTF">2017-03-15T11:22:00Z</dcterms:modified>
</cp:coreProperties>
</file>