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0F" w:rsidRPr="005B740F" w:rsidRDefault="005B740F" w:rsidP="005B74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740F">
        <w:rPr>
          <w:rFonts w:ascii="Times New Roman" w:eastAsia="Calibri" w:hAnsi="Times New Roman" w:cs="Times New Roman"/>
          <w:sz w:val="24"/>
          <w:szCs w:val="24"/>
        </w:rPr>
        <w:t xml:space="preserve">Аннотация рабочей программы </w:t>
      </w:r>
    </w:p>
    <w:p w:rsidR="005B740F" w:rsidRPr="005B740F" w:rsidRDefault="005B740F" w:rsidP="005B740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B740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«Государственная итоговая аттестация» </w:t>
      </w:r>
    </w:p>
    <w:p w:rsidR="005B740F" w:rsidRPr="005B740F" w:rsidRDefault="005B740F" w:rsidP="005B74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740F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5B740F" w:rsidRPr="005B740F" w:rsidRDefault="005B740F" w:rsidP="005B740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B740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38.03.06 – «Торговое дело» профиль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Маркетинг в торговой деятельности</w:t>
      </w:r>
    </w:p>
    <w:p w:rsidR="00A75037" w:rsidRDefault="00A75037" w:rsidP="00A75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037" w:rsidRDefault="00A75037" w:rsidP="00A75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037" w:rsidRDefault="00A75037" w:rsidP="00A75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Государственной итоговой аттестации соответствует требованиям ФГОС ВПО по направлению </w:t>
      </w:r>
      <w:r w:rsidR="00F65541">
        <w:rPr>
          <w:rFonts w:ascii="Times New Roman" w:eastAsia="Calibri" w:hAnsi="Times New Roman" w:cs="Times New Roman"/>
          <w:sz w:val="24"/>
          <w:szCs w:val="24"/>
          <w:lang w:eastAsia="ru-RU"/>
        </w:rPr>
        <w:t>38.03.06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«Торговое дело».</w:t>
      </w:r>
    </w:p>
    <w:p w:rsidR="00A75037" w:rsidRDefault="00A75037" w:rsidP="00A7503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1. Место дисциплины в структуре ООП</w:t>
      </w:r>
      <w:bookmarkStart w:id="0" w:name="_GoBack"/>
      <w:bookmarkEnd w:id="0"/>
    </w:p>
    <w:p w:rsidR="00A75037" w:rsidRDefault="00A75037" w:rsidP="00A7503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Государственная итоговая аттестация студентов обучающихся по профилю «Коммерция» базируется на знаниях и умениях, полученных при изучении дисциплин: Организация торговой деятельности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, Логистика, Маркетинг, Организация, технология и проектирование предприятий, Товароведение товаров однородных групп.</w:t>
      </w:r>
    </w:p>
    <w:p w:rsidR="00A75037" w:rsidRDefault="00A75037" w:rsidP="00A7503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Государственная итоговая аттестация студентов обучающихся по профилю «Маркетинг в торговой деятельности» базируется на знаниях и умениях, полученных при изучении дисциплин: Маркетинг, Коммерческая деятельность, Рекламная деятельность, Управление маркетингом, Маркетинговые исследования.</w:t>
      </w:r>
    </w:p>
    <w:p w:rsidR="00A75037" w:rsidRDefault="00A75037" w:rsidP="00A7503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A75037" w:rsidRDefault="00A75037" w:rsidP="00A75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Цель изучения дисциплины</w:t>
      </w:r>
    </w:p>
    <w:p w:rsidR="00A75037" w:rsidRDefault="00A75037" w:rsidP="00A750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Целью итогового междисциплинарного экзамена  является проверка знаний студентов по основным курсам, включая проверку понимания целостности материала и владения междисциплинарными связями, а также оценка общего уровня подготовки выпускника с точки зрения требований ФГОС ВПО.</w:t>
      </w:r>
    </w:p>
    <w:p w:rsidR="00A75037" w:rsidRDefault="00A75037" w:rsidP="00A7503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75037" w:rsidRDefault="00A75037" w:rsidP="00A75037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       Задачи:</w:t>
      </w:r>
    </w:p>
    <w:p w:rsidR="00A75037" w:rsidRDefault="00A75037" w:rsidP="00A75037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умений применять теоретические знания и отдельных общекультурных и профессиональных компетенций;</w:t>
      </w:r>
    </w:p>
    <w:p w:rsidR="00A75037" w:rsidRDefault="00A75037" w:rsidP="00A75037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усвоение основных экономических понятий;</w:t>
      </w:r>
    </w:p>
    <w:p w:rsidR="00A75037" w:rsidRDefault="00A75037" w:rsidP="00A75037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закрепление знаний в области организации торговой деятельности.</w:t>
      </w:r>
    </w:p>
    <w:p w:rsidR="00A75037" w:rsidRDefault="00A75037" w:rsidP="00A75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Формируемые компетенции.</w:t>
      </w:r>
    </w:p>
    <w:p w:rsidR="00A75037" w:rsidRDefault="00A75037" w:rsidP="00A75037">
      <w:pPr>
        <w:tabs>
          <w:tab w:val="left" w:pos="7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Процесс изучения дисциплины  «Государственная итоговая аттестация» направлен на формирование следующих компетенций: (ОК-1); (ОК-2); (ОК-4); (ОК-5); (ОК-7); (ОК-8); (ПК-1); (ПК-2); (ПК-3); (ПК-4); (ПК-5); (ПК-6); (ПК-7); (ПК-9); (ПК-10); (ПК-11); (ПК-12); (ПК-13); (ПК-14); (ПК-15); (ПК-6); (ПК-17); (ПК-18); (ПК-19).</w:t>
      </w:r>
    </w:p>
    <w:p w:rsidR="00A75037" w:rsidRDefault="00A75037" w:rsidP="00A75037">
      <w:pPr>
        <w:tabs>
          <w:tab w:val="left" w:pos="7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5037" w:rsidRDefault="00A75037" w:rsidP="00A7503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разделов</w:t>
      </w:r>
    </w:p>
    <w:p w:rsidR="00A75037" w:rsidRDefault="00A75037" w:rsidP="00A75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037" w:rsidRDefault="00A75037" w:rsidP="00A7503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Содержание государственной итоговой аттестации.</w:t>
      </w:r>
    </w:p>
    <w:p w:rsidR="00A75037" w:rsidRDefault="00A75037" w:rsidP="00A75037">
      <w:pPr>
        <w:keepNext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Toc29436350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1. Виды деятельности выпускников и задачи профессиональной деятельности.</w:t>
      </w:r>
    </w:p>
    <w:p w:rsidR="00A75037" w:rsidRDefault="00A75037" w:rsidP="00A750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 2. Требования к профессиональной подготовке выпускника и соответствующие им государственные квалификационные испытания.</w:t>
      </w:r>
    </w:p>
    <w:p w:rsidR="00A75037" w:rsidRDefault="00A75037" w:rsidP="00A750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Раздел 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val="en-US" w:eastAsia="ru-RU"/>
        </w:rPr>
        <w:t>II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. Программа итогового междисциплинарного экзамена.</w:t>
      </w:r>
    </w:p>
    <w:p w:rsidR="00A75037" w:rsidRDefault="00A75037" w:rsidP="00A75037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Тема 1. Концепция подготовки к итоговому междисциплинарному экзамену.</w:t>
      </w:r>
    </w:p>
    <w:p w:rsidR="00A75037" w:rsidRDefault="00A75037" w:rsidP="00A75037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Тема 2. Вопросы для подготовки к итоговому междисциплинарному экзамену.</w:t>
      </w:r>
    </w:p>
    <w:p w:rsidR="00A75037" w:rsidRDefault="00A75037" w:rsidP="00A750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Раздел 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val="en-US" w:eastAsia="ru-RU"/>
        </w:rPr>
        <w:t>III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. Требования к структуре и содержанию выпускной квалификационной работы.</w:t>
      </w:r>
    </w:p>
    <w:p w:rsidR="00A75037" w:rsidRDefault="00A75037" w:rsidP="00A75037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Тема 1. Рекомендуемые темы выпускных квалификационных работ.</w:t>
      </w:r>
    </w:p>
    <w:p w:rsidR="00A75037" w:rsidRDefault="00A75037" w:rsidP="00A75037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Тема 2. Содержание и этапы подготовки и выполнения выпускной квалификационной работы.</w:t>
      </w:r>
    </w:p>
    <w:p w:rsidR="00A75037" w:rsidRDefault="00A75037" w:rsidP="00A75037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Тема 3. Оформление выпускной квалификационной работы.</w:t>
      </w:r>
    </w:p>
    <w:p w:rsidR="00A75037" w:rsidRDefault="00A75037" w:rsidP="00A75037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Тема 4. Подготовка к защите выпускной квалификационной работы.</w:t>
      </w:r>
    </w:p>
    <w:p w:rsidR="00A75037" w:rsidRDefault="00A75037" w:rsidP="00A75037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Тема 5. Порядок оформления раздаточного материала.</w:t>
      </w:r>
    </w:p>
    <w:p w:rsidR="00A75037" w:rsidRDefault="00A75037" w:rsidP="00A75037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lastRenderedPageBreak/>
        <w:t>Тема 6. Процедура защиты выпускной квалификационной работы.</w:t>
      </w:r>
    </w:p>
    <w:p w:rsidR="00A75037" w:rsidRDefault="00A75037" w:rsidP="00A75037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Тема 7. Критерий оценки выпускной квалификационной работы. </w:t>
      </w:r>
    </w:p>
    <w:p w:rsidR="00A75037" w:rsidRDefault="00A75037" w:rsidP="00A75037">
      <w:pPr>
        <w:tabs>
          <w:tab w:val="left" w:pos="5880"/>
        </w:tabs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ab/>
      </w:r>
    </w:p>
    <w:bookmarkEnd w:id="1"/>
    <w:p w:rsidR="00A75037" w:rsidRDefault="00A75037" w:rsidP="00A750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Объем дисциплины: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-.</w:t>
      </w:r>
    </w:p>
    <w:p w:rsidR="00A75037" w:rsidRDefault="00A75037" w:rsidP="00A7503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  Форма промежуточного контроля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экзамен.</w:t>
      </w:r>
    </w:p>
    <w:p w:rsidR="00A75037" w:rsidRDefault="00A75037" w:rsidP="00A750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Семестр: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75037" w:rsidRDefault="00A75037" w:rsidP="00A7503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75037" w:rsidRDefault="00A75037" w:rsidP="00A7503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75037" w:rsidRDefault="00A75037" w:rsidP="00A7503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75037" w:rsidRDefault="00A75037" w:rsidP="00A7503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75037" w:rsidRDefault="00A75037" w:rsidP="00A7503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Разработчики:</w:t>
      </w:r>
    </w:p>
    <w:p w:rsidR="00A75037" w:rsidRDefault="00A75037" w:rsidP="00A7503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________________     доцент кафедры торговое дело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Лукашина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Е.В.</w:t>
      </w:r>
    </w:p>
    <w:p w:rsidR="00A75037" w:rsidRDefault="00A75037" w:rsidP="00A7503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</w:p>
    <w:p w:rsidR="00A75037" w:rsidRDefault="00A75037" w:rsidP="00A7503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5037" w:rsidRDefault="00A75037" w:rsidP="00A75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037" w:rsidRDefault="00A75037" w:rsidP="00A75037"/>
    <w:p w:rsidR="008618EB" w:rsidRDefault="005B740F"/>
    <w:sectPr w:rsidR="00861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3DA7"/>
    <w:multiLevelType w:val="hybridMultilevel"/>
    <w:tmpl w:val="C03C4B1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B66B3B"/>
    <w:multiLevelType w:val="hybridMultilevel"/>
    <w:tmpl w:val="26F62E1E"/>
    <w:lvl w:ilvl="0" w:tplc="BCB4DE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FD5B70"/>
    <w:multiLevelType w:val="hybridMultilevel"/>
    <w:tmpl w:val="4D60E48E"/>
    <w:lvl w:ilvl="0" w:tplc="B77A4D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03"/>
    <w:rsid w:val="005B740F"/>
    <w:rsid w:val="006B7874"/>
    <w:rsid w:val="00905934"/>
    <w:rsid w:val="00A75037"/>
    <w:rsid w:val="00BB2F03"/>
    <w:rsid w:val="00EE7A9B"/>
    <w:rsid w:val="00F6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5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ДК2</cp:lastModifiedBy>
  <cp:revision>5</cp:revision>
  <dcterms:created xsi:type="dcterms:W3CDTF">2017-03-01T11:51:00Z</dcterms:created>
  <dcterms:modified xsi:type="dcterms:W3CDTF">2017-03-09T10:10:00Z</dcterms:modified>
</cp:coreProperties>
</file>