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D8" w:rsidRPr="00825130" w:rsidRDefault="009016D8" w:rsidP="009016D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2513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9016D8" w:rsidRPr="00825130" w:rsidRDefault="009016D8" w:rsidP="009016D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8251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</w:t>
      </w:r>
      <w:r w:rsidR="005410F6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Б1.В.09 </w:t>
      </w:r>
      <w:bookmarkStart w:id="0" w:name="_GoBack"/>
      <w:bookmarkEnd w:id="0"/>
      <w:r w:rsidRPr="008251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«</w:t>
      </w:r>
      <w:r w:rsidRPr="0082513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Рекламная деятельность</w:t>
      </w:r>
      <w:r w:rsidRPr="0082513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9016D8" w:rsidRPr="00825130" w:rsidRDefault="009016D8" w:rsidP="009016D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2513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9016D8" w:rsidRPr="00825130" w:rsidRDefault="009016D8" w:rsidP="009016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</w:pPr>
      <w:r w:rsidRPr="00825130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9016D8" w:rsidRPr="00825130" w:rsidRDefault="009016D8" w:rsidP="009016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:rsidR="005937DA" w:rsidRPr="00825130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82513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51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82513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825130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525E67" w:rsidRPr="00825130">
        <w:rPr>
          <w:rFonts w:ascii="Times New Roman" w:hAnsi="Times New Roman" w:cs="Times New Roman"/>
          <w:spacing w:val="-1"/>
          <w:sz w:val="24"/>
          <w:szCs w:val="24"/>
        </w:rPr>
        <w:t>исциплина «Рекламная деятельность</w:t>
      </w:r>
      <w:r w:rsidRPr="00825130">
        <w:rPr>
          <w:rFonts w:ascii="Times New Roman" w:hAnsi="Times New Roman" w:cs="Times New Roman"/>
          <w:spacing w:val="-1"/>
          <w:sz w:val="24"/>
          <w:szCs w:val="24"/>
        </w:rPr>
        <w:t xml:space="preserve">» входит в </w:t>
      </w:r>
      <w:r w:rsidR="00F13514" w:rsidRPr="00825130">
        <w:rPr>
          <w:rFonts w:ascii="Times New Roman" w:hAnsi="Times New Roman" w:cs="Times New Roman"/>
          <w:spacing w:val="-1"/>
          <w:sz w:val="24"/>
          <w:szCs w:val="24"/>
        </w:rPr>
        <w:t>вариативную</w:t>
      </w:r>
      <w:r w:rsidR="004E6FCF" w:rsidRPr="00825130">
        <w:rPr>
          <w:rFonts w:ascii="Times New Roman" w:hAnsi="Times New Roman" w:cs="Times New Roman"/>
          <w:spacing w:val="-1"/>
          <w:sz w:val="24"/>
          <w:szCs w:val="24"/>
        </w:rPr>
        <w:t xml:space="preserve"> часть</w:t>
      </w:r>
      <w:r w:rsidRPr="00825130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бакалавриата</w:t>
      </w:r>
      <w:r w:rsidRPr="00825130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825130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825130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5937DA" w:rsidRPr="00825130" w:rsidRDefault="00525E6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2513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82513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825130">
        <w:rPr>
          <w:rFonts w:ascii="Times New Roman" w:hAnsi="Times New Roman" w:cs="Times New Roman"/>
          <w:spacing w:val="7"/>
          <w:sz w:val="24"/>
          <w:szCs w:val="24"/>
        </w:rPr>
        <w:t>.Б.10 Экономика организации</w:t>
      </w:r>
      <w:r w:rsidR="004E6FCF" w:rsidRPr="00825130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4E6FCF" w:rsidRPr="00825130" w:rsidRDefault="00525E67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2513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82513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825130">
        <w:rPr>
          <w:rFonts w:ascii="Times New Roman" w:hAnsi="Times New Roman" w:cs="Times New Roman"/>
          <w:spacing w:val="7"/>
          <w:sz w:val="24"/>
          <w:szCs w:val="24"/>
        </w:rPr>
        <w:t>.Б.12 Маркетинг</w:t>
      </w:r>
      <w:r w:rsidR="004E6FCF" w:rsidRPr="00825130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4E6FCF" w:rsidRPr="00825130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825130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825130">
        <w:rPr>
          <w:rFonts w:ascii="Times New Roman" w:hAnsi="Times New Roman" w:cs="Times New Roman"/>
          <w:spacing w:val="7"/>
          <w:sz w:val="24"/>
          <w:szCs w:val="24"/>
        </w:rPr>
        <w:t>.В.ОД.2 Право</w:t>
      </w:r>
      <w:r w:rsidR="00F878EA" w:rsidRPr="00825130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825130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825130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825130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2513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25130">
        <w:rPr>
          <w:rFonts w:ascii="Times New Roman" w:hAnsi="Times New Roman" w:cs="Times New Roman"/>
          <w:spacing w:val="4"/>
          <w:sz w:val="24"/>
          <w:szCs w:val="24"/>
        </w:rPr>
        <w:t>.Б.14 Коммерческая деятельность;</w:t>
      </w:r>
      <w:r w:rsidR="005937DA" w:rsidRPr="0082513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F878EA" w:rsidRPr="00825130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25130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25130">
        <w:rPr>
          <w:rFonts w:ascii="Times New Roman" w:hAnsi="Times New Roman" w:cs="Times New Roman"/>
          <w:spacing w:val="4"/>
          <w:sz w:val="24"/>
          <w:szCs w:val="24"/>
        </w:rPr>
        <w:t>.В.ОД.6.1 Управление торговлей. Управление торговой организацией</w:t>
      </w:r>
      <w:r w:rsidR="00F878EA" w:rsidRPr="00825130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5937DA" w:rsidRPr="00825130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82513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82513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E544EA" w:rsidRPr="00825130" w:rsidRDefault="00E544EA" w:rsidP="00E544E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Целью учебной дисциплины «Рекламная деятельность»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коммуникативной деятельности компании.</w:t>
      </w:r>
    </w:p>
    <w:p w:rsidR="005937DA" w:rsidRPr="00825130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825130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825130" w:rsidRDefault="005937DA" w:rsidP="00E544E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E544EA" w:rsidRPr="00825130" w:rsidRDefault="00E544EA" w:rsidP="00E544EA">
      <w:pPr>
        <w:pStyle w:val="2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изучение понятия, истории, социально-культурной значимости и основных составляющих рекламной деятельности коммерческой компании;</w:t>
      </w:r>
    </w:p>
    <w:p w:rsidR="00E544EA" w:rsidRPr="00825130" w:rsidRDefault="00E544EA" w:rsidP="00E544EA">
      <w:pPr>
        <w:pStyle w:val="2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изучение содержания комплексной системы </w:t>
      </w:r>
      <w:proofErr w:type="gramStart"/>
      <w:r w:rsidRPr="00825130">
        <w:rPr>
          <w:rFonts w:ascii="Times New Roman" w:hAnsi="Times New Roman" w:cs="Times New Roman"/>
          <w:sz w:val="24"/>
          <w:szCs w:val="24"/>
        </w:rPr>
        <w:t>менеджмент-маркетинга</w:t>
      </w:r>
      <w:proofErr w:type="gramEnd"/>
      <w:r w:rsidRPr="00825130">
        <w:rPr>
          <w:rFonts w:ascii="Times New Roman" w:hAnsi="Times New Roman" w:cs="Times New Roman"/>
          <w:sz w:val="24"/>
          <w:szCs w:val="24"/>
        </w:rPr>
        <w:t xml:space="preserve"> компании, направленной на обеспечение её коммуникативной  деятельности;</w:t>
      </w:r>
    </w:p>
    <w:p w:rsidR="00E544EA" w:rsidRPr="00825130" w:rsidRDefault="00E544EA" w:rsidP="00E544EA">
      <w:pPr>
        <w:pStyle w:val="2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освоение технологии проектирования рекламного сообщения и рекламной кампании;</w:t>
      </w:r>
    </w:p>
    <w:p w:rsidR="00E544EA" w:rsidRPr="00825130" w:rsidRDefault="00E544EA" w:rsidP="00E544EA">
      <w:pPr>
        <w:pStyle w:val="2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освоение технологии проверки эффективности рекламных мероприятий.</w:t>
      </w:r>
    </w:p>
    <w:p w:rsidR="005937DA" w:rsidRPr="00825130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E544EA" w:rsidRPr="00825130">
        <w:rPr>
          <w:rFonts w:ascii="Times New Roman" w:hAnsi="Times New Roman" w:cs="Times New Roman"/>
          <w:spacing w:val="4"/>
          <w:sz w:val="24"/>
          <w:szCs w:val="24"/>
        </w:rPr>
        <w:t>исциплины «Рекламная деятельность</w:t>
      </w:r>
      <w:r w:rsidRPr="00825130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825130" w:rsidRDefault="005937DA" w:rsidP="00E544E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825130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</w:t>
      </w:r>
      <w:r w:rsidR="00E544EA" w:rsidRPr="00825130">
        <w:rPr>
          <w:rFonts w:eastAsia="Calibri"/>
          <w:color w:val="000000"/>
          <w:spacing w:val="4"/>
          <w:lang w:eastAsia="zh-CN"/>
        </w:rPr>
        <w:t xml:space="preserve">рмативно-правовую базу для осуществления коммуникативной </w:t>
      </w:r>
      <w:r w:rsidRPr="00825130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анализа и прогнозирования </w:t>
      </w:r>
      <w:r w:rsidR="00E544EA" w:rsidRPr="00825130">
        <w:rPr>
          <w:rFonts w:eastAsia="Calibri"/>
          <w:color w:val="000000"/>
          <w:spacing w:val="4"/>
          <w:lang w:eastAsia="zh-CN"/>
        </w:rPr>
        <w:t xml:space="preserve">рекламной </w:t>
      </w:r>
      <w:r w:rsidRPr="00825130">
        <w:rPr>
          <w:rFonts w:eastAsia="Calibri"/>
          <w:color w:val="000000"/>
          <w:spacing w:val="4"/>
          <w:lang w:eastAsia="zh-CN"/>
        </w:rPr>
        <w:t>деятельности предприятия;</w:t>
      </w:r>
    </w:p>
    <w:p w:rsidR="005937DA" w:rsidRPr="00825130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825130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B012BC" w:rsidRPr="00825130">
        <w:rPr>
          <w:rFonts w:eastAsia="Calibri"/>
          <w:color w:val="000000"/>
          <w:spacing w:val="4"/>
          <w:lang w:eastAsia="zh-CN"/>
        </w:rPr>
        <w:t>дку маркетинговой</w:t>
      </w:r>
      <w:r w:rsidR="00460A2C" w:rsidRPr="00825130">
        <w:rPr>
          <w:rFonts w:eastAsia="Calibri"/>
          <w:color w:val="000000"/>
          <w:spacing w:val="4"/>
          <w:lang w:eastAsia="zh-CN"/>
        </w:rPr>
        <w:t xml:space="preserve"> информации о коммерческой деятельности </w:t>
      </w:r>
      <w:r w:rsidRPr="00825130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825130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825130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</w:t>
      </w:r>
      <w:r w:rsidR="00B012BC" w:rsidRPr="00825130">
        <w:rPr>
          <w:rFonts w:eastAsia="Calibri"/>
          <w:color w:val="000000"/>
          <w:spacing w:val="4"/>
          <w:lang w:eastAsia="zh-CN"/>
        </w:rPr>
        <w:t>, необходимыми для осуществления рекламной деятельности коммерческого предприятия</w:t>
      </w:r>
      <w:r w:rsidRPr="00825130">
        <w:rPr>
          <w:rFonts w:eastAsia="Calibri"/>
          <w:color w:val="000000"/>
          <w:spacing w:val="4"/>
          <w:lang w:eastAsia="zh-CN"/>
        </w:rPr>
        <w:t>.</w:t>
      </w:r>
    </w:p>
    <w:p w:rsidR="005937DA" w:rsidRPr="00825130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130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825130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5130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Профессиональных</w:t>
      </w:r>
      <w:r w:rsidR="0056680B" w:rsidRPr="00825130">
        <w:rPr>
          <w:rFonts w:ascii="Times New Roman" w:hAnsi="Times New Roman" w:cs="Times New Roman"/>
          <w:b/>
          <w:sz w:val="24"/>
          <w:szCs w:val="24"/>
        </w:rPr>
        <w:t>компетенций</w:t>
      </w:r>
      <w:proofErr w:type="spellEnd"/>
      <w:r w:rsidRPr="00825130">
        <w:rPr>
          <w:rFonts w:ascii="Times New Roman" w:hAnsi="Times New Roman" w:cs="Times New Roman"/>
          <w:b/>
          <w:sz w:val="24"/>
          <w:szCs w:val="24"/>
        </w:rPr>
        <w:t>:</w:t>
      </w:r>
    </w:p>
    <w:p w:rsidR="00810525" w:rsidRPr="00825130" w:rsidRDefault="00810525" w:rsidP="0081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ПК-11</w:t>
      </w:r>
      <w:r w:rsidR="005937DA" w:rsidRPr="00825130">
        <w:rPr>
          <w:rFonts w:ascii="Times New Roman" w:hAnsi="Times New Roman" w:cs="Times New Roman"/>
          <w:sz w:val="24"/>
          <w:szCs w:val="24"/>
        </w:rPr>
        <w:t xml:space="preserve"> - </w:t>
      </w:r>
      <w:r w:rsidRPr="00825130">
        <w:rPr>
          <w:rFonts w:ascii="Times New Roman" w:hAnsi="Times New Roman" w:cs="Times New Roman"/>
          <w:sz w:val="24"/>
          <w:szCs w:val="24"/>
        </w:rPr>
        <w:t>способностью участвовать в разработке инновационных методов, средств и технологий в области профессиональной рекламной деятельности;</w:t>
      </w:r>
    </w:p>
    <w:p w:rsidR="00810525" w:rsidRPr="00825130" w:rsidRDefault="00810525" w:rsidP="0081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ПК-12 - способностью разрабатывать проекты профессиональной рекламной деятельности с использованием информационных технологий;</w:t>
      </w:r>
    </w:p>
    <w:p w:rsidR="00810525" w:rsidRPr="00825130" w:rsidRDefault="00810525" w:rsidP="0081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ПК-13 - готовностью участвовать в реализации проектов в области профессиональной рекламной деятельности.</w:t>
      </w:r>
    </w:p>
    <w:p w:rsidR="00B57C0C" w:rsidRPr="00825130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0C" w:rsidRPr="00825130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825130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810525" w:rsidRPr="00825130" w:rsidRDefault="00810525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F6" w:rsidRPr="00825130" w:rsidRDefault="004523F6" w:rsidP="008105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810525" w:rsidRPr="00825130">
        <w:rPr>
          <w:rFonts w:ascii="Times New Roman" w:hAnsi="Times New Roman" w:cs="Times New Roman"/>
          <w:b/>
          <w:sz w:val="24"/>
          <w:szCs w:val="24"/>
        </w:rPr>
        <w:t xml:space="preserve"> Реклама в системе общественно-коммуникативных процессов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Понятие рекламной деятельности и факторы её определяющие. Реклама и теория коммуникации. Понятия «коммуникация», «массовая коммуникация», «маркетинговая коммуникация», «маркетинговый коммуникативный процесс». Виды рекламы. Основные объекты коммерческой рекламной деятельности. История формирования понятия «рекламная деятельность». Современные определения понятия «рекламная деятельность». Функции и задачи рекламной деятельности в коммерческой организации. Основные категории и понятия рекламной деятельности компании-рекламодателя. 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Исторические аспекты формирования рекламной коммуникации. Этапы исторического развития рекламы. Рекламные маркетинговые технологии   </w:t>
      </w:r>
      <w:proofErr w:type="gramStart"/>
      <w:r w:rsidRPr="00825130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825130">
        <w:rPr>
          <w:rFonts w:ascii="Times New Roman" w:hAnsi="Times New Roman" w:cs="Times New Roman"/>
          <w:sz w:val="24"/>
          <w:szCs w:val="24"/>
        </w:rPr>
        <w:t>-</w:t>
      </w:r>
      <w:r w:rsidRPr="0082513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25130">
        <w:rPr>
          <w:rFonts w:ascii="Times New Roman" w:hAnsi="Times New Roman" w:cs="Times New Roman"/>
          <w:sz w:val="24"/>
          <w:szCs w:val="24"/>
        </w:rPr>
        <w:t>веков. Реклама в системе маркетинговых коммуникаций. Концепция интегрированной маркетинговой коммуникации.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Специфика содержания и оформления экономической, социальной, политической, идеологической, психологической, образовательной и культурно-эстетической ролей рекламной коммуникации. </w:t>
      </w:r>
    </w:p>
    <w:p w:rsidR="005937DA" w:rsidRPr="00825130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810525" w:rsidRPr="00825130">
        <w:rPr>
          <w:rFonts w:ascii="Times New Roman" w:hAnsi="Times New Roman" w:cs="Times New Roman"/>
          <w:i/>
          <w:spacing w:val="4"/>
          <w:sz w:val="24"/>
          <w:szCs w:val="24"/>
        </w:rPr>
        <w:t>ПК-11, ПК-13</w:t>
      </w:r>
      <w:r w:rsidR="004523F6" w:rsidRPr="00825130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825130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130658" w:rsidRPr="00825130" w:rsidRDefault="00130658" w:rsidP="008105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810525" w:rsidRPr="00825130">
        <w:rPr>
          <w:rFonts w:ascii="Times New Roman" w:hAnsi="Times New Roman" w:cs="Times New Roman"/>
          <w:b/>
          <w:sz w:val="24"/>
          <w:szCs w:val="24"/>
        </w:rPr>
        <w:t xml:space="preserve"> Стратегическое управление маркетинговым коммуникативным комплексом как основанием рекламной деятельности компании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Методологические основы формирования корпоративной маркетинговой стратегии. Стратегический подход к обеспечению коммуникативной и рекламной  политики. Коммуникационный менеджмент. Коммуникативная деятельность компании. </w:t>
      </w:r>
      <w:proofErr w:type="spellStart"/>
      <w:r w:rsidRPr="00825130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 рекламной кампании: специфика содержания и формы подачи коммерческого материала. </w:t>
      </w:r>
    </w:p>
    <w:p w:rsidR="00810525" w:rsidRPr="00825130" w:rsidRDefault="00810525" w:rsidP="00810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Методики обеспечения рекламной деятельности компании. Процесс проектирования рекламной кампании. Организационные аспекты. Творческий процесс проектирования рекламной стратегии. Правовое обеспечение рекламной деятельности компании. 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Понятие и элементы маркетинговой концепции продукта. Торговая марка, фирменный стиль и бренд как базовые маркетинговые коммуникации. Функции и специфика применения базовых маркетинговых коммуникаций в рекламной деятельности компании.</w:t>
      </w:r>
    </w:p>
    <w:p w:rsidR="00130658" w:rsidRPr="00825130" w:rsidRDefault="00130658" w:rsidP="008105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810525" w:rsidRPr="00825130">
        <w:rPr>
          <w:rFonts w:ascii="Times New Roman" w:hAnsi="Times New Roman" w:cs="Times New Roman"/>
          <w:i/>
          <w:spacing w:val="4"/>
          <w:sz w:val="24"/>
          <w:szCs w:val="24"/>
        </w:rPr>
        <w:t>ПК-11, ПК-12, ПК-13</w:t>
      </w:r>
      <w:r w:rsidRPr="00825130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825130" w:rsidRDefault="00130658" w:rsidP="008105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4523F6" w:rsidRPr="00825130" w:rsidRDefault="004523F6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0658" w:rsidRPr="00825130">
        <w:rPr>
          <w:rFonts w:ascii="Times New Roman" w:hAnsi="Times New Roman" w:cs="Times New Roman"/>
          <w:b/>
          <w:sz w:val="24"/>
          <w:szCs w:val="24"/>
        </w:rPr>
        <w:t>3</w:t>
      </w:r>
      <w:r w:rsidRPr="008251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525" w:rsidRPr="00825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Проектирование рекламного сообщения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Целеполагание в рекламной коммуникации. </w:t>
      </w:r>
      <w:proofErr w:type="spellStart"/>
      <w:r w:rsidRPr="00825130">
        <w:rPr>
          <w:rFonts w:ascii="Times New Roman" w:hAnsi="Times New Roman" w:cs="Times New Roman"/>
          <w:sz w:val="24"/>
          <w:szCs w:val="24"/>
        </w:rPr>
        <w:t>Имиджевая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, сбытовая, </w:t>
      </w:r>
      <w:proofErr w:type="spellStart"/>
      <w:r w:rsidRPr="00825130">
        <w:rPr>
          <w:rFonts w:ascii="Times New Roman" w:hAnsi="Times New Roman" w:cs="Times New Roman"/>
          <w:sz w:val="24"/>
          <w:szCs w:val="24"/>
        </w:rPr>
        <w:t>имиджево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-сбытовая и </w:t>
      </w:r>
      <w:proofErr w:type="spellStart"/>
      <w:r w:rsidRPr="00825130">
        <w:rPr>
          <w:rFonts w:ascii="Times New Roman" w:hAnsi="Times New Roman" w:cs="Times New Roman"/>
          <w:sz w:val="24"/>
          <w:szCs w:val="24"/>
        </w:rPr>
        <w:t>сбытово-имиджевая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 рекламная кампания. Структура рекламного сообщения.  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30">
        <w:rPr>
          <w:rFonts w:ascii="Times New Roman" w:hAnsi="Times New Roman" w:cs="Times New Roman"/>
          <w:sz w:val="24"/>
          <w:szCs w:val="24"/>
        </w:rPr>
        <w:t>Месседж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 как основа формирования эффективного рекламного сообщения. Творческая концепция рекламного проектирования: система, виды и содержательно-формальная специфика.</w:t>
      </w:r>
    </w:p>
    <w:p w:rsidR="00810525" w:rsidRPr="00825130" w:rsidRDefault="00810525" w:rsidP="00FF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lastRenderedPageBreak/>
        <w:t>Разработка рекламной идеи.</w:t>
      </w:r>
      <w:r w:rsidR="00FF2B8D" w:rsidRPr="00825130">
        <w:rPr>
          <w:rFonts w:ascii="Times New Roman" w:hAnsi="Times New Roman" w:cs="Times New Roman"/>
          <w:sz w:val="24"/>
          <w:szCs w:val="24"/>
        </w:rPr>
        <w:t xml:space="preserve"> </w:t>
      </w:r>
      <w:r w:rsidRPr="00825130">
        <w:rPr>
          <w:rFonts w:ascii="Times New Roman" w:hAnsi="Times New Roman" w:cs="Times New Roman"/>
          <w:sz w:val="24"/>
          <w:szCs w:val="24"/>
        </w:rPr>
        <w:t>Подготовка рекламных материалов. Вербальный ряд рекламного сообщения: рекламное имя товара или услуги, слоган, рекламный текст. Алгоритм анализа или написания слогана.</w:t>
      </w:r>
      <w:r w:rsidR="00FF2B8D" w:rsidRPr="00825130">
        <w:rPr>
          <w:rFonts w:ascii="Times New Roman" w:hAnsi="Times New Roman" w:cs="Times New Roman"/>
          <w:sz w:val="24"/>
          <w:szCs w:val="24"/>
        </w:rPr>
        <w:t xml:space="preserve"> </w:t>
      </w:r>
      <w:r w:rsidRPr="00825130">
        <w:rPr>
          <w:rFonts w:ascii="Times New Roman" w:hAnsi="Times New Roman" w:cs="Times New Roman"/>
          <w:sz w:val="24"/>
          <w:szCs w:val="24"/>
        </w:rPr>
        <w:t>Технология написания рекламного текса.</w:t>
      </w:r>
    </w:p>
    <w:p w:rsidR="00810525" w:rsidRPr="00825130" w:rsidRDefault="00810525" w:rsidP="00FF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>Визуальный ряд рекламного сообщения: образ и композиция. Приемы создания рекламного образа.</w:t>
      </w:r>
      <w:r w:rsidR="00FF2B8D" w:rsidRPr="00825130">
        <w:rPr>
          <w:rFonts w:ascii="Times New Roman" w:hAnsi="Times New Roman" w:cs="Times New Roman"/>
          <w:sz w:val="24"/>
          <w:szCs w:val="24"/>
        </w:rPr>
        <w:t xml:space="preserve"> </w:t>
      </w:r>
      <w:r w:rsidRPr="00825130">
        <w:rPr>
          <w:rFonts w:ascii="Times New Roman" w:hAnsi="Times New Roman" w:cs="Times New Roman"/>
          <w:sz w:val="24"/>
          <w:szCs w:val="24"/>
        </w:rPr>
        <w:t>Законы построения композиции рекламного сообщения.</w:t>
      </w:r>
    </w:p>
    <w:p w:rsidR="00DE7A05" w:rsidRPr="00825130" w:rsidRDefault="00DE7A05" w:rsidP="008105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FF2B8D" w:rsidRPr="00825130">
        <w:rPr>
          <w:rFonts w:ascii="Times New Roman" w:hAnsi="Times New Roman" w:cs="Times New Roman"/>
          <w:i/>
          <w:spacing w:val="4"/>
          <w:sz w:val="24"/>
          <w:szCs w:val="24"/>
        </w:rPr>
        <w:t>ПК-11, ПК-13.</w:t>
      </w:r>
    </w:p>
    <w:p w:rsidR="00DE7A05" w:rsidRPr="00825130" w:rsidRDefault="00DE7A0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E7A05" w:rsidRPr="00825130" w:rsidRDefault="00DE7A05" w:rsidP="008105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13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810525" w:rsidRPr="00825130">
        <w:rPr>
          <w:rFonts w:ascii="Times New Roman" w:hAnsi="Times New Roman" w:cs="Times New Roman"/>
          <w:b/>
          <w:sz w:val="24"/>
          <w:szCs w:val="24"/>
        </w:rPr>
        <w:t>Раздел 4. Рекламный менеджмент и проверка эффективности рекламных мероприятий</w:t>
      </w:r>
    </w:p>
    <w:p w:rsidR="00810525" w:rsidRPr="00825130" w:rsidRDefault="00810525" w:rsidP="00810525">
      <w:pPr>
        <w:pStyle w:val="24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Понятие «рекламный менеджмент», его функции и задачи. Информационное обеспечение рекламного проектирования. Планирование и организация работы специалиста по рекламе. Партнерские организации. </w:t>
      </w:r>
      <w:proofErr w:type="spellStart"/>
      <w:r w:rsidRPr="00825130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8251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0525" w:rsidRPr="00825130" w:rsidRDefault="00810525" w:rsidP="0081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130">
        <w:rPr>
          <w:rFonts w:ascii="Times New Roman" w:hAnsi="Times New Roman" w:cs="Times New Roman"/>
          <w:sz w:val="24"/>
          <w:szCs w:val="24"/>
        </w:rPr>
        <w:t xml:space="preserve">Цели и задачи контроля рекламной деятельности компании. Процесс осуществления контрольных мероприятий по проверке эффективности рекламных мероприятий. Основные виды контроля. Методики анализа эффективности рекламной деятельности компании. Государственное регулирование процессов рекламной практики в РФ.  </w:t>
      </w:r>
    </w:p>
    <w:p w:rsidR="00DE7A05" w:rsidRPr="00825130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2513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CE1614" w:rsidRPr="00825130">
        <w:rPr>
          <w:rFonts w:ascii="Times New Roman" w:hAnsi="Times New Roman" w:cs="Times New Roman"/>
          <w:i/>
          <w:spacing w:val="4"/>
          <w:sz w:val="24"/>
          <w:szCs w:val="24"/>
        </w:rPr>
        <w:t>ПК-11, ПК-13</w:t>
      </w:r>
      <w:r w:rsidRPr="00825130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825130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5937DA" w:rsidRPr="00825130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>./144 часа, контактные часы 47</w:t>
      </w:r>
      <w:r w:rsidR="00255B80" w:rsidRPr="0082513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42</w:t>
      </w:r>
      <w:r w:rsidR="00255B80" w:rsidRPr="008251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>14 часов лекций, 28 часов</w:t>
      </w:r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825130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CE1614" w:rsidRPr="00825130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5</w:t>
      </w:r>
      <w:r w:rsidR="00255B80" w:rsidRPr="00825130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5937DA" w:rsidRPr="00825130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>промежуто</w:t>
      </w:r>
      <w:r w:rsidR="00280D2A" w:rsidRPr="00825130">
        <w:rPr>
          <w:rFonts w:ascii="Times New Roman" w:eastAsia="Times New Roman" w:hAnsi="Times New Roman" w:cs="Times New Roman"/>
          <w:sz w:val="24"/>
          <w:szCs w:val="24"/>
        </w:rPr>
        <w:t>чного контроля: 5</w:t>
      </w:r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303475" w:rsidRPr="00825130">
        <w:rPr>
          <w:rFonts w:ascii="Times New Roman" w:eastAsia="Times New Roman" w:hAnsi="Times New Roman" w:cs="Times New Roman"/>
          <w:sz w:val="24"/>
          <w:szCs w:val="24"/>
        </w:rPr>
        <w:t>кзамен.</w:t>
      </w:r>
    </w:p>
    <w:p w:rsidR="005937DA" w:rsidRPr="00825130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5130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8251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8251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280D2A" w:rsidRPr="00825130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303475" w:rsidRPr="0082513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825130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825130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280D2A" w:rsidRPr="008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280D2A" w:rsidRPr="0082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280D2A" w:rsidRPr="0082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825130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F0D"/>
    <w:multiLevelType w:val="hybridMultilevel"/>
    <w:tmpl w:val="71DC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D009B"/>
    <w:rsid w:val="00130658"/>
    <w:rsid w:val="00255B80"/>
    <w:rsid w:val="00280D2A"/>
    <w:rsid w:val="00303475"/>
    <w:rsid w:val="004523F6"/>
    <w:rsid w:val="00460A2C"/>
    <w:rsid w:val="004C62F1"/>
    <w:rsid w:val="004E6FCF"/>
    <w:rsid w:val="00525E67"/>
    <w:rsid w:val="005410F6"/>
    <w:rsid w:val="0056680B"/>
    <w:rsid w:val="005937DA"/>
    <w:rsid w:val="00605377"/>
    <w:rsid w:val="006F584F"/>
    <w:rsid w:val="00810525"/>
    <w:rsid w:val="00825130"/>
    <w:rsid w:val="008844DC"/>
    <w:rsid w:val="009016D8"/>
    <w:rsid w:val="009B263C"/>
    <w:rsid w:val="009C1A41"/>
    <w:rsid w:val="00A47573"/>
    <w:rsid w:val="00B012BC"/>
    <w:rsid w:val="00B57C0C"/>
    <w:rsid w:val="00C454AB"/>
    <w:rsid w:val="00CE1614"/>
    <w:rsid w:val="00DE7A05"/>
    <w:rsid w:val="00E40829"/>
    <w:rsid w:val="00E544EA"/>
    <w:rsid w:val="00F13514"/>
    <w:rsid w:val="00F878E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544E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544EA"/>
    <w:rPr>
      <w:rFonts w:ascii="Calibri" w:eastAsia="Calibri" w:hAnsi="Calibri" w:cs="Calibri"/>
      <w:color w:val="000000"/>
      <w:lang w:eastAsia="zh-CN"/>
    </w:rPr>
  </w:style>
  <w:style w:type="table" w:styleId="a4">
    <w:name w:val="Table Grid"/>
    <w:basedOn w:val="a1"/>
    <w:uiPriority w:val="59"/>
    <w:rsid w:val="0081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544E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544EA"/>
    <w:rPr>
      <w:rFonts w:ascii="Calibri" w:eastAsia="Calibri" w:hAnsi="Calibri" w:cs="Calibri"/>
      <w:color w:val="000000"/>
      <w:lang w:eastAsia="zh-CN"/>
    </w:rPr>
  </w:style>
  <w:style w:type="table" w:styleId="a4">
    <w:name w:val="Table Grid"/>
    <w:basedOn w:val="a1"/>
    <w:uiPriority w:val="59"/>
    <w:rsid w:val="0081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332F-6EF4-491E-B5A8-EEAB6522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ДК5</cp:lastModifiedBy>
  <cp:revision>12</cp:revision>
  <dcterms:created xsi:type="dcterms:W3CDTF">2016-10-13T14:01:00Z</dcterms:created>
  <dcterms:modified xsi:type="dcterms:W3CDTF">2017-03-10T09:25:00Z</dcterms:modified>
</cp:coreProperties>
</file>